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1"/>
        <w:gridCol w:w="6877"/>
      </w:tblGrid>
      <w:tr w:rsidR="00C257E6" w14:paraId="2C5B8D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7243B6A" w14:textId="77777777" w:rsidR="00C257E6" w:rsidRDefault="00C257E6">
            <w:pPr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74085155" w14:textId="77777777" w:rsidR="00C257E6" w:rsidRDefault="000A5386">
            <w:pPr>
              <w:jc w:val="center"/>
            </w:pPr>
            <w:r>
              <w:rPr>
                <w:rFonts w:ascii="Gill Sans" w:hAnsi="Gill Sans"/>
                <w:b/>
                <w:bCs/>
                <w:noProof/>
                <w:sz w:val="20"/>
                <w:lang w:val="es-ES"/>
              </w:rPr>
              <w:drawing>
                <wp:inline distT="0" distB="0" distL="0" distR="0" wp14:anchorId="2350D4D2" wp14:editId="6F014E4C">
                  <wp:extent cx="1946053" cy="610773"/>
                  <wp:effectExtent l="0" t="0" r="0" b="0"/>
                  <wp:docPr id="1642301293" name="Imagen 1656142397" descr="Text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053" cy="61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7E25256F" w14:textId="77777777" w:rsidR="00C257E6" w:rsidRDefault="00C257E6">
            <w:pPr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721A0164" w14:textId="77777777" w:rsidR="00C257E6" w:rsidRDefault="00C257E6">
            <w:pPr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6AB45316" w14:textId="77777777" w:rsidR="00C257E6" w:rsidRDefault="000A5386">
            <w:pPr>
              <w:jc w:val="center"/>
            </w:pPr>
            <w:r>
              <w:rPr>
                <w:b/>
                <w:bCs/>
                <w:color w:val="000080"/>
                <w:sz w:val="32"/>
                <w:szCs w:val="32"/>
                <w:lang w:val="es-ES"/>
              </w:rPr>
              <w:t xml:space="preserve">CONSENTIMIENTO PARA LA CONSULTA DE DATOS A TRAVES DE LA </w:t>
            </w:r>
            <w:r>
              <w:rPr>
                <w:b/>
                <w:bCs/>
                <w:color w:val="000080"/>
                <w:sz w:val="32"/>
                <w:szCs w:val="32"/>
                <w:u w:val="single"/>
                <w:lang w:val="es-ES"/>
              </w:rPr>
              <w:t>PLATAFORMA DE INTERMEDIACIÓN SVD</w:t>
            </w:r>
          </w:p>
          <w:p w14:paraId="22E45347" w14:textId="77777777" w:rsidR="00C257E6" w:rsidRDefault="000A5386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259F2D" wp14:editId="5E58503F">
                  <wp:extent cx="698501" cy="419096"/>
                  <wp:effectExtent l="0" t="0" r="6349" b="4"/>
                  <wp:docPr id="1490332682" name="Imagen 1792662370" descr="Imagen que contiene 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1" cy="419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7E6" w14:paraId="122D26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F60B3B5" w14:textId="77777777" w:rsidR="00C257E6" w:rsidRDefault="00C257E6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4BDB1533" w14:textId="77777777" w:rsidR="00C257E6" w:rsidRDefault="000A5386">
            <w:pPr>
              <w:tabs>
                <w:tab w:val="left" w:leader="dot" w:pos="10092"/>
              </w:tabs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  <w:lang w:val="es-ES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 </w:t>
            </w:r>
          </w:p>
          <w:p w14:paraId="2EC91554" w14:textId="77777777" w:rsidR="00C257E6" w:rsidRDefault="000A5386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>Subvenciones Públicas para Agrupaciones y Asociaciones</w:t>
            </w:r>
          </w:p>
          <w:p w14:paraId="7343FC26" w14:textId="77777777" w:rsidR="00C257E6" w:rsidRDefault="00C257E6">
            <w:pPr>
              <w:tabs>
                <w:tab w:val="left" w:leader="dot" w:pos="12246"/>
              </w:tabs>
              <w:ind w:left="2154"/>
              <w:rPr>
                <w:lang w:val="es-ES"/>
              </w:rPr>
            </w:pPr>
          </w:p>
        </w:tc>
      </w:tr>
      <w:tr w:rsidR="00C257E6" w14:paraId="7F1791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9244D57" w14:textId="77777777" w:rsidR="00C257E6" w:rsidRDefault="00C257E6">
            <w:pPr>
              <w:pStyle w:val="Prrafodelista1"/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lang w:val="es-ES"/>
              </w:rPr>
            </w:pPr>
          </w:p>
          <w:p w14:paraId="30B7E0DE" w14:textId="77777777" w:rsidR="00C257E6" w:rsidRDefault="000A5386">
            <w:pPr>
              <w:pStyle w:val="Prrafodelista1"/>
              <w:numPr>
                <w:ilvl w:val="0"/>
                <w:numId w:val="1"/>
              </w:numPr>
              <w:tabs>
                <w:tab w:val="left" w:pos="-338"/>
                <w:tab w:val="left" w:leader="dot" w:pos="10500"/>
              </w:tabs>
              <w:spacing w:line="360" w:lineRule="auto"/>
              <w:jc w:val="center"/>
            </w:pPr>
            <w:r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193A6B75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13933EE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A8A15CA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E72C89D" w14:textId="77777777" w:rsidR="00C257E6" w:rsidRDefault="000A5386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4870DE4" w14:textId="77777777" w:rsidR="00C257E6" w:rsidRDefault="000A5386">
            <w:pPr>
              <w:tabs>
                <w:tab w:val="left" w:leader="dot" w:pos="4280"/>
                <w:tab w:val="left" w:leader="dot" w:pos="8107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C2CE261" w14:textId="77777777" w:rsidR="00C257E6" w:rsidRDefault="000A5386">
            <w:pPr>
              <w:tabs>
                <w:tab w:val="left" w:leader="dot" w:pos="3430"/>
                <w:tab w:val="left" w:leader="dot" w:pos="10092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          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60F59B7F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 A EFECTOS DE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NOTIFICACIONES: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495B4581" w14:textId="77777777" w:rsidR="00C257E6" w:rsidRDefault="00C257E6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</w:p>
          <w:p w14:paraId="4D86550E" w14:textId="77777777" w:rsidR="00C257E6" w:rsidRDefault="00C257E6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</w:p>
          <w:p w14:paraId="3579E935" w14:textId="77777777" w:rsidR="00C257E6" w:rsidRDefault="000A5386">
            <w:pPr>
              <w:pStyle w:val="Prrafodelista1"/>
              <w:numPr>
                <w:ilvl w:val="0"/>
                <w:numId w:val="1"/>
              </w:numPr>
              <w:tabs>
                <w:tab w:val="left" w:pos="-338"/>
                <w:tab w:val="left" w:leader="dot" w:pos="10500"/>
              </w:tabs>
              <w:spacing w:line="360" w:lineRule="auto"/>
              <w:jc w:val="center"/>
            </w:pPr>
            <w:r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20F4580B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8E263E7" w14:textId="77777777" w:rsidR="00C257E6" w:rsidRDefault="000A5386"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M</w:t>
            </w:r>
          </w:p>
          <w:p w14:paraId="001F80D2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39D9AFB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604F6CD8" w14:textId="77777777" w:rsidR="00C257E6" w:rsidRDefault="000A5386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620F84A4" w14:textId="77777777" w:rsidR="00C257E6" w:rsidRDefault="000A5386">
            <w:pPr>
              <w:tabs>
                <w:tab w:val="left" w:leader="dot" w:pos="4280"/>
                <w:tab w:val="left" w:leader="dot" w:pos="8107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0860702F" w14:textId="77777777" w:rsidR="00C257E6" w:rsidRDefault="000A5386">
            <w:pPr>
              <w:tabs>
                <w:tab w:val="left" w:leader="dot" w:pos="3430"/>
                <w:tab w:val="left" w:leader="dot" w:pos="10092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14:paraId="76BC5E10" w14:textId="77777777" w:rsidR="00C257E6" w:rsidRDefault="000A5386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3718559" w14:textId="77777777" w:rsidR="00C257E6" w:rsidRDefault="000A5386">
            <w:pPr>
              <w:tabs>
                <w:tab w:val="left" w:leader="dot" w:pos="3430"/>
                <w:tab w:val="left" w:leader="dot" w:pos="10092"/>
              </w:tabs>
              <w:spacing w:line="360" w:lineRule="aut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B64FD" wp14:editId="392E3186">
                      <wp:simplePos x="0" y="0"/>
                      <wp:positionH relativeFrom="column">
                        <wp:posOffset>-56519</wp:posOffset>
                      </wp:positionH>
                      <wp:positionV relativeFrom="paragraph">
                        <wp:posOffset>205109</wp:posOffset>
                      </wp:positionV>
                      <wp:extent cx="6514468" cy="7617"/>
                      <wp:effectExtent l="0" t="0" r="19682" b="30483"/>
                      <wp:wrapNone/>
                      <wp:docPr id="1604396995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14468" cy="76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C1D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5pt;margin-top:16.15pt;width:512.95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lioQEAAC8DAAAOAAAAZHJzL2Uyb0RvYy54bWysUk1v2zAMvQ/YfxB0X5y0nbsZcXpI0F2G&#10;rsA+7oos2QJkUSDVOPn3peQs3drbMB0ESRQf33vk+u44enEwSA5CK1eLpRQmaOhc6Fv588f9h09S&#10;UFKhUx6CaeXJkLzbvH+3nmJjrmAA3xkUDBKomWIrh5RiU1WkBzMqWkA0gYMWcFSJr9hXHaqJ0Udf&#10;XS2XdTUBdhFBGyJ+3c1BuSn41hqdvllLJgnfSuaWyo5l3+e92qxV06OKg9NnGuofWIzKBS56gdqp&#10;pMQTujdQo9MIBDYtNIwVWOu0KRpYzWr5Ss33QUVTtLA5FC820f+D1Q+HbXhEtmGK1FB8xKziaHEU&#10;1rv4i3tadDFTcSy2nS62mWMSmh/rj6ubm5obrTl2W69us6vVjJLRIlL6YmAU+dBKSqhcP6QthMD9&#10;AZwrqMNXSnPi74ScHODeeV/a5IOYWvn5ur7mUoqHxXqVCjsC77r8L2cQ9vutR3FQuedlnQn99S0X&#10;2Ska5n8lNE8DwlPoZiI+sJAXY/JpD92p+FXeuStF6nmCctv/vJfslznfPAMAAP//AwBQSwMEFAAG&#10;AAgAAAAhAO2jlbLhAAAACQEAAA8AAABkcnMvZG93bnJldi54bWxMj0FPg0AQhe8m/ofNmHgx7dIS&#10;bUWWxkiMBxNJ0UO9LewIRHaWsEuL/97pSY/z3sub76W72fbiiKPvHClYLSMQSLUzHTUKPt6fF1sQ&#10;PmgyuneECn7Qwy67vEh1YtyJ9ngsQyO4hHyiFbQhDImUvm7Rar90AxJ7X260OvA5NtKM+sTltpfr&#10;KLqTVnfEH1o94FOL9Xc5WQV7M+WH1/LlJjd5c2irTfH2WRRKXV/Njw8gAs7hLwxnfEaHjJkqN5Hx&#10;olew2N5zUkG8jkGc/Wi14XEVK/EtyCyV/xdkvwAAAP//AwBQSwECLQAUAAYACAAAACEAtoM4kv4A&#10;AADhAQAAEwAAAAAAAAAAAAAAAAAAAAAAW0NvbnRlbnRfVHlwZXNdLnhtbFBLAQItABQABgAIAAAA&#10;IQA4/SH/1gAAAJQBAAALAAAAAAAAAAAAAAAAAC8BAABfcmVscy8ucmVsc1BLAQItABQABgAIAAAA&#10;IQD4tJlioQEAAC8DAAAOAAAAAAAAAAAAAAAAAC4CAABkcnMvZTJvRG9jLnhtbFBLAQItABQABgAI&#10;AAAAIQDto5Wy4QAAAAkBAAAPAAAAAAAAAAAAAAAAAPsDAABkcnMvZG93bnJldi54bWxQSwUGAAAA&#10;AAQABADzAAAACQUAAAAA&#10;" strokeweight=".26008mm"/>
                  </w:pict>
                </mc:Fallback>
              </mc:AlternateContent>
            </w:r>
          </w:p>
          <w:p w14:paraId="251572C9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42E15F7D" w14:textId="77777777" w:rsidR="00C257E6" w:rsidRDefault="000A5386">
            <w:pPr>
              <w:jc w:val="both"/>
            </w:pP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Conforme se determina en el artículo 28 de la Ley 39/2015 del Procedimiento Administrativo, Común de las Administraciones Públicas, deberá marcar la casilla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>correspondiente según que:</w:t>
            </w:r>
          </w:p>
          <w:p w14:paraId="5B190969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A8AFA87" w14:textId="77777777" w:rsidR="00C257E6" w:rsidRDefault="000A5386">
            <w:pPr>
              <w:jc w:val="both"/>
            </w:pPr>
            <w:r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_X_</w:t>
            </w:r>
            <w:r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SI</w:t>
            </w:r>
            <w:r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 xml:space="preserve"> otorgue el consentimiento expreso</w:t>
            </w:r>
            <w:r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de los datos siguientes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>:</w:t>
            </w:r>
          </w:p>
          <w:p w14:paraId="70B9F0C5" w14:textId="77777777" w:rsidR="00C257E6" w:rsidRDefault="000A5386">
            <w:pPr>
              <w:ind w:left="736"/>
              <w:jc w:val="both"/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   (TGSS) Estar al Corriente de Pago con la Seguridad Social</w:t>
            </w:r>
          </w:p>
          <w:p w14:paraId="2856ACB4" w14:textId="77777777" w:rsidR="00C257E6" w:rsidRDefault="000A5386">
            <w:pPr>
              <w:ind w:left="736"/>
              <w:jc w:val="both"/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   (IGAE) Consulta de Concesiones y ayudas, así como Inhabilitaciones</w:t>
            </w:r>
          </w:p>
          <w:p w14:paraId="202C480A" w14:textId="77777777" w:rsidR="00C257E6" w:rsidRDefault="000A5386">
            <w:pPr>
              <w:ind w:left="736"/>
              <w:jc w:val="both"/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   (AEAT) Solicitud de ayudas y subvenciones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5DD46885" w14:textId="77777777" w:rsidR="00C257E6" w:rsidRDefault="000A5386">
            <w:pPr>
              <w:tabs>
                <w:tab w:val="left" w:leader="dot" w:pos="10854"/>
              </w:tabs>
              <w:ind w:left="736"/>
              <w:jc w:val="both"/>
            </w:pP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(Los datos a consultar serán los estrictamente necesarios para  tramitar el  procedimiento).</w:t>
            </w:r>
          </w:p>
          <w:p w14:paraId="38BA9BB2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9F3CC49" w14:textId="77777777" w:rsidR="00C257E6" w:rsidRDefault="000A5386">
            <w:pPr>
              <w:jc w:val="both"/>
            </w:pPr>
            <w:r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__</w:t>
            </w:r>
            <w:r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NO</w:t>
            </w:r>
            <w:r>
              <w:rPr>
                <w:rFonts w:ascii="Gill Sans" w:hAnsi="Gill Sans"/>
                <w:b/>
                <w:bCs/>
                <w:u w:val="single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otorgue el consentimiento</w:t>
            </w:r>
            <w:r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de los datos anteriormente indicados para la resolución de este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procedimiento. En consecuencia, tendrá que aportar los datos y certificados requeridos por la legislación aplicable. </w:t>
            </w:r>
          </w:p>
          <w:p w14:paraId="48F0F771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5F518B9B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5665A62E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14A509A1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1A6F33F1" w14:textId="77777777" w:rsidR="00C257E6" w:rsidRDefault="00C257E6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37285ED9" w14:textId="77777777" w:rsidR="00C257E6" w:rsidRDefault="000A5386">
            <w:pPr>
              <w:ind w:left="595"/>
              <w:jc w:val="both"/>
            </w:pPr>
            <w:r>
              <w:rPr>
                <w:rFonts w:ascii="Gill Sans" w:hAnsi="Gill Sans"/>
                <w:bCs/>
                <w:sz w:val="22"/>
                <w:szCs w:val="22"/>
              </w:rPr>
              <w:t xml:space="preserve">Firma: </w:t>
            </w:r>
          </w:p>
          <w:p w14:paraId="22CB6A73" w14:textId="77777777" w:rsidR="00C257E6" w:rsidRDefault="000A5386">
            <w:pPr>
              <w:ind w:left="595"/>
              <w:jc w:val="both"/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drawing>
                <wp:inline distT="0" distB="0" distL="0" distR="0" wp14:anchorId="3C2EC602" wp14:editId="696F1CE1">
                  <wp:extent cx="2249424" cy="1121667"/>
                  <wp:effectExtent l="0" t="0" r="0" b="2283"/>
                  <wp:docPr id="1603178281" name="Imagen 701702204" title="{{firma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F796B" w14:textId="77777777" w:rsidR="00C257E6" w:rsidRDefault="000A5386">
            <w:pPr>
              <w:ind w:left="595"/>
              <w:jc w:val="both"/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7CA1EE2F" w14:textId="77777777" w:rsidR="00C257E6" w:rsidRDefault="000A5386">
            <w:pPr>
              <w:ind w:left="595"/>
              <w:jc w:val="both"/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  <w:p w14:paraId="6B3B8C10" w14:textId="77777777" w:rsidR="00C257E6" w:rsidRDefault="000A5386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r>
              <w:rPr>
                <w:rFonts w:ascii="Gill Sans" w:hAnsi="Gill Sans"/>
                <w:bCs/>
                <w:lang w:val="es-ES"/>
              </w:rPr>
              <w:t xml:space="preserve"> </w:t>
            </w:r>
          </w:p>
          <w:p w14:paraId="66793FEA" w14:textId="77777777" w:rsidR="00C257E6" w:rsidRDefault="000A5386">
            <w:pPr>
              <w:ind w:left="595"/>
              <w:jc w:val="both"/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drawing>
                <wp:inline distT="0" distB="0" distL="0" distR="0" wp14:anchorId="66B3E1FE" wp14:editId="1DF1A996">
                  <wp:extent cx="2237235" cy="1121667"/>
                  <wp:effectExtent l="0" t="0" r="0" b="2283"/>
                  <wp:docPr id="852078430" name="Imagen 270807997" title="{{VB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5" cy="112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5E8D2" w14:textId="77777777" w:rsidR="00C257E6" w:rsidRDefault="000A5386">
            <w:pPr>
              <w:ind w:left="595"/>
              <w:jc w:val="both"/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 Bº del Presidente/a</w:t>
            </w:r>
          </w:p>
          <w:p w14:paraId="1611A0F3" w14:textId="77777777" w:rsidR="00C257E6" w:rsidRDefault="00C257E6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3D5849E4" w14:textId="77777777" w:rsidR="00C257E6" w:rsidRDefault="000A5386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</w:pP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En Alcobendas, a         de       </w:t>
            </w:r>
            <w:r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de 2025.</w:t>
            </w:r>
          </w:p>
        </w:tc>
      </w:tr>
      <w:tr w:rsidR="00C257E6" w14:paraId="0182F9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64288B2" w14:textId="77777777" w:rsidR="00C257E6" w:rsidRDefault="000A5386">
            <w:pPr>
              <w:jc w:val="both"/>
            </w:pPr>
            <w:r>
              <w:rPr>
                <w:rFonts w:ascii="Gill Sans" w:hAnsi="Gill Sans"/>
                <w:sz w:val="18"/>
                <w:szCs w:val="18"/>
                <w:u w:val="single"/>
                <w:lang w:val="es-ES"/>
              </w:rPr>
              <w:lastRenderedPageBreak/>
              <w:t>Importante</w:t>
            </w:r>
            <w:r>
              <w:rPr>
                <w:rFonts w:ascii="Gill Sans" w:hAnsi="Gill Sans"/>
                <w:sz w:val="18"/>
                <w:szCs w:val="18"/>
                <w:lang w:val="es-ES"/>
              </w:rPr>
              <w:t xml:space="preserve"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interesados. </w:t>
            </w:r>
          </w:p>
        </w:tc>
      </w:tr>
    </w:tbl>
    <w:p w14:paraId="18A289EA" w14:textId="77777777" w:rsidR="00C257E6" w:rsidRDefault="00C257E6">
      <w:pPr>
        <w:rPr>
          <w:lang w:val="es-ES"/>
        </w:rPr>
      </w:pPr>
    </w:p>
    <w:p w14:paraId="2E919D6B" w14:textId="77777777" w:rsidR="00C257E6" w:rsidRDefault="00C257E6"/>
    <w:sectPr w:rsidR="00C257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AF2D" w14:textId="77777777" w:rsidR="000A5386" w:rsidRDefault="000A5386">
      <w:pPr>
        <w:spacing w:line="240" w:lineRule="auto"/>
      </w:pPr>
      <w:r>
        <w:separator/>
      </w:r>
    </w:p>
  </w:endnote>
  <w:endnote w:type="continuationSeparator" w:id="0">
    <w:p w14:paraId="6813F4FD" w14:textId="77777777" w:rsidR="000A5386" w:rsidRDefault="000A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D209" w14:textId="77777777" w:rsidR="000A5386" w:rsidRDefault="000A538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B62B8D" w14:textId="77777777" w:rsidR="000A5386" w:rsidRDefault="000A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93583"/>
    <w:multiLevelType w:val="multilevel"/>
    <w:tmpl w:val="511E7096"/>
    <w:lvl w:ilvl="0">
      <w:start w:val="1"/>
      <w:numFmt w:val="upperRoman"/>
      <w:lvlText w:val="%1."/>
      <w:lvlJc w:val="right"/>
      <w:pPr>
        <w:ind w:left="889" w:hanging="360"/>
      </w:pPr>
    </w:lvl>
    <w:lvl w:ilvl="1">
      <w:start w:val="1"/>
      <w:numFmt w:val="lowerLetter"/>
      <w:lvlText w:val="."/>
      <w:lvlJc w:val="left"/>
      <w:pPr>
        <w:ind w:left="1609" w:hanging="360"/>
      </w:pPr>
    </w:lvl>
    <w:lvl w:ilvl="2">
      <w:start w:val="1"/>
      <w:numFmt w:val="lowerRoman"/>
      <w:lvlText w:val="."/>
      <w:lvlJc w:val="right"/>
      <w:pPr>
        <w:ind w:left="2329" w:hanging="180"/>
      </w:pPr>
    </w:lvl>
    <w:lvl w:ilvl="3">
      <w:start w:val="1"/>
      <w:numFmt w:val="decimal"/>
      <w:lvlText w:val="."/>
      <w:lvlJc w:val="left"/>
      <w:pPr>
        <w:ind w:left="3049" w:hanging="360"/>
      </w:pPr>
    </w:lvl>
    <w:lvl w:ilvl="4">
      <w:start w:val="1"/>
      <w:numFmt w:val="lowerLetter"/>
      <w:lvlText w:val="."/>
      <w:lvlJc w:val="left"/>
      <w:pPr>
        <w:ind w:left="3769" w:hanging="360"/>
      </w:pPr>
    </w:lvl>
    <w:lvl w:ilvl="5">
      <w:start w:val="1"/>
      <w:numFmt w:val="lowerRoman"/>
      <w:lvlText w:val="."/>
      <w:lvlJc w:val="right"/>
      <w:pPr>
        <w:ind w:left="4489" w:hanging="180"/>
      </w:pPr>
    </w:lvl>
    <w:lvl w:ilvl="6">
      <w:start w:val="1"/>
      <w:numFmt w:val="decimal"/>
      <w:lvlText w:val="."/>
      <w:lvlJc w:val="left"/>
      <w:pPr>
        <w:ind w:left="5209" w:hanging="360"/>
      </w:pPr>
    </w:lvl>
    <w:lvl w:ilvl="7">
      <w:start w:val="1"/>
      <w:numFmt w:val="lowerLetter"/>
      <w:lvlText w:val="."/>
      <w:lvlJc w:val="left"/>
      <w:pPr>
        <w:ind w:left="5929" w:hanging="360"/>
      </w:pPr>
    </w:lvl>
    <w:lvl w:ilvl="8">
      <w:start w:val="1"/>
      <w:numFmt w:val="lowerRoman"/>
      <w:lvlText w:val="."/>
      <w:lvlJc w:val="right"/>
      <w:pPr>
        <w:ind w:left="6649" w:hanging="180"/>
      </w:pPr>
    </w:lvl>
  </w:abstractNum>
  <w:num w:numId="1" w16cid:durableId="126684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57E6"/>
    <w:rsid w:val="000A5386"/>
    <w:rsid w:val="00C257E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081A"/>
  <w15:docId w15:val="{8BC05E4D-A417-438D-BC8E-727D92A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100" w:lineRule="atLeast"/>
      <w:textAlignment w:val="baseline"/>
    </w:pPr>
    <w:rPr>
      <w:rFonts w:ascii="Calibri" w:eastAsia="Yu Mincho" w:hAnsi="Calibri" w:cs="Arial"/>
      <w:kern w:val="0"/>
      <w:sz w:val="24"/>
      <w:szCs w:val="24"/>
      <w:lang w:val="en-GB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Prrafodelista1">
    <w:name w:val="Párrafo de lista1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rPr>
      <w:rFonts w:ascii="Calibri" w:eastAsia="Yu Mincho" w:hAnsi="Calibri" w:cs="Arial"/>
      <w:kern w:val="0"/>
      <w:sz w:val="24"/>
      <w:szCs w:val="24"/>
      <w:lang w:val="en-GB" w:eastAsia="ar-S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rPr>
      <w:rFonts w:ascii="Calibri" w:eastAsia="Yu Mincho" w:hAnsi="Calibri" w:cs="Arial"/>
      <w:kern w:val="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 CARPINTERO</dc:creator>
  <dc:description/>
  <cp:lastModifiedBy>MONICA LOPEZ CARPINTERO</cp:lastModifiedBy>
  <cp:revision>2</cp:revision>
  <dcterms:created xsi:type="dcterms:W3CDTF">2025-04-02T10:28:00Z</dcterms:created>
  <dcterms:modified xsi:type="dcterms:W3CDTF">2025-04-02T10:28:00Z</dcterms:modified>
</cp:coreProperties>
</file>