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6AB2B56A" w:rsidR="00770ACA" w:rsidRPr="0002202D" w:rsidRDefault="00943959" w:rsidP="00770A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REGISTRO DE ACTIVIDADES DE </w:t>
      </w:r>
      <w:r w:rsidR="00BC020E">
        <w:rPr>
          <w:b/>
          <w:bCs/>
          <w:sz w:val="32"/>
          <w:szCs w:val="32"/>
        </w:rPr>
        <w:t>SISTEMAS DE LA INFORMACIÓN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772641F8" w14:textId="77777777" w:rsidR="00770ACA" w:rsidRDefault="00770ACA" w:rsidP="0064058B">
      <w:pPr>
        <w:jc w:val="both"/>
      </w:pPr>
      <w:r>
        <w:t xml:space="preserve">ACTIVIDAD DE TRATAMIENTO </w:t>
      </w:r>
    </w:p>
    <w:p w14:paraId="22207186" w14:textId="2B9F4D91" w:rsidR="00BB3FBD" w:rsidRDefault="00A03F1B" w:rsidP="0064058B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Sistemas de la información</w:t>
      </w:r>
    </w:p>
    <w:p w14:paraId="38A1DFA3" w14:textId="3136E5F3" w:rsidR="00770ACA" w:rsidRDefault="00770ACA" w:rsidP="0064058B">
      <w:pPr>
        <w:jc w:val="both"/>
      </w:pPr>
      <w:r>
        <w:t>LEGITIMACIÓN DEL TRATAMIENTO</w:t>
      </w:r>
    </w:p>
    <w:p w14:paraId="77F6682D" w14:textId="132EDC0F" w:rsidR="00A03F1B" w:rsidRDefault="00A03F1B" w:rsidP="00A03F1B">
      <w:pPr>
        <w:jc w:val="both"/>
        <w:rPr>
          <w:color w:val="2E74B5" w:themeColor="accent5" w:themeShade="BF"/>
        </w:rPr>
      </w:pPr>
      <w:r w:rsidRPr="00A03F1B">
        <w:rPr>
          <w:color w:val="2E74B5" w:themeColor="accent5" w:themeShade="BF"/>
        </w:rPr>
        <w:t>El tratamiento es necesario para el cumplimiento de una obligación legal aplicable al</w:t>
      </w:r>
      <w:r>
        <w:rPr>
          <w:color w:val="2E74B5" w:themeColor="accent5" w:themeShade="BF"/>
        </w:rPr>
        <w:t xml:space="preserve"> </w:t>
      </w:r>
      <w:r w:rsidRPr="00A03F1B">
        <w:rPr>
          <w:color w:val="2E74B5" w:themeColor="accent5" w:themeShade="BF"/>
        </w:rPr>
        <w:t>responsable del tratamiento.</w:t>
      </w:r>
    </w:p>
    <w:p w14:paraId="541094E5" w14:textId="0BF2AD7E" w:rsidR="00770ACA" w:rsidRDefault="00770ACA" w:rsidP="00A03F1B">
      <w:pPr>
        <w:jc w:val="both"/>
      </w:pPr>
      <w:r>
        <w:t xml:space="preserve">DESCRIPCIÓN DEL TRATAMIENTO </w:t>
      </w:r>
    </w:p>
    <w:p w14:paraId="509A6E0C" w14:textId="3999095E" w:rsidR="00BB3FBD" w:rsidRPr="00BB3FBD" w:rsidRDefault="00A03F1B" w:rsidP="00BB3FBD">
      <w:pPr>
        <w:jc w:val="both"/>
        <w:rPr>
          <w:color w:val="2E74B5" w:themeColor="accent5" w:themeShade="BF"/>
        </w:rPr>
      </w:pPr>
      <w:r w:rsidRPr="00A03F1B">
        <w:rPr>
          <w:color w:val="2E74B5" w:themeColor="accent5" w:themeShade="BF"/>
        </w:rPr>
        <w:t>Gestión de la Seguridad de la Información bajo el SGSI basado en el ENS MEDIO</w:t>
      </w:r>
      <w:r w:rsidR="00BB3FBD" w:rsidRPr="00BB3FBD">
        <w:rPr>
          <w:color w:val="2E74B5" w:themeColor="accent5" w:themeShade="BF"/>
        </w:rPr>
        <w:tab/>
      </w:r>
      <w:r>
        <w:rPr>
          <w:color w:val="2E74B5" w:themeColor="accent5" w:themeShade="BF"/>
        </w:rPr>
        <w:t>.</w:t>
      </w:r>
    </w:p>
    <w:p w14:paraId="28505B42" w14:textId="0FEC625A" w:rsidR="00770ACA" w:rsidRPr="00BB3FBD" w:rsidRDefault="00770ACA" w:rsidP="00BB3FBD">
      <w:pPr>
        <w:jc w:val="both"/>
        <w:rPr>
          <w:color w:val="2E74B5" w:themeColor="accent5" w:themeShade="BF"/>
        </w:rPr>
      </w:pPr>
      <w:r>
        <w:t xml:space="preserve">CATEGORÍAS DE DATOS PERSONALES </w:t>
      </w:r>
    </w:p>
    <w:p w14:paraId="48CB8C3F" w14:textId="71143461" w:rsidR="00A03F1B" w:rsidRDefault="00A03F1B" w:rsidP="0064058B">
      <w:pPr>
        <w:jc w:val="both"/>
        <w:rPr>
          <w:color w:val="2E74B5" w:themeColor="accent5" w:themeShade="BF"/>
        </w:rPr>
      </w:pPr>
      <w:r w:rsidRPr="00A03F1B">
        <w:rPr>
          <w:color w:val="2E74B5" w:themeColor="accent5" w:themeShade="BF"/>
        </w:rPr>
        <w:t>Nombre, Apellidos, DNI, domicilio, correo electrónico, monitoreo de sesiones de red</w:t>
      </w:r>
      <w:r>
        <w:rPr>
          <w:color w:val="2E74B5" w:themeColor="accent5" w:themeShade="BF"/>
        </w:rPr>
        <w:t>, n</w:t>
      </w:r>
      <w:r w:rsidRPr="00A03F1B">
        <w:rPr>
          <w:color w:val="2E74B5" w:themeColor="accent5" w:themeShade="BF"/>
        </w:rPr>
        <w:t>ivel de estudios académicos</w:t>
      </w:r>
      <w:r>
        <w:rPr>
          <w:color w:val="2E74B5" w:themeColor="accent5" w:themeShade="BF"/>
        </w:rPr>
        <w:t>,</w:t>
      </w:r>
      <w:r w:rsidRPr="00A03F1B">
        <w:t xml:space="preserve"> </w:t>
      </w:r>
      <w:r>
        <w:t>c</w:t>
      </w:r>
      <w:r w:rsidRPr="00A03F1B">
        <w:rPr>
          <w:color w:val="2E74B5" w:themeColor="accent5" w:themeShade="BF"/>
        </w:rPr>
        <w:t>argo, ROL</w:t>
      </w:r>
      <w:r>
        <w:rPr>
          <w:color w:val="2E74B5" w:themeColor="accent5" w:themeShade="BF"/>
        </w:rPr>
        <w:t>, LOG de acceso a los sistemas.</w:t>
      </w:r>
    </w:p>
    <w:p w14:paraId="2EACC32A" w14:textId="2698A3AB" w:rsidR="00770ACA" w:rsidRDefault="00770ACA" w:rsidP="0064058B">
      <w:pPr>
        <w:jc w:val="both"/>
      </w:pPr>
      <w:r>
        <w:t xml:space="preserve">CATEGORÍAS DE AFECTADOS </w:t>
      </w:r>
    </w:p>
    <w:p w14:paraId="6AA5CB7B" w14:textId="77777777" w:rsidR="00A03F1B" w:rsidRDefault="00A03F1B" w:rsidP="0064058B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Varios colectivos.</w:t>
      </w:r>
    </w:p>
    <w:p w14:paraId="746A5BEB" w14:textId="7AFA2D39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765FC423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Los necesarios para</w:t>
      </w:r>
      <w:r w:rsidR="00DC6C3D">
        <w:rPr>
          <w:color w:val="2E74B5" w:themeColor="accent5" w:themeShade="BF"/>
        </w:rPr>
        <w:t xml:space="preserve"> el cumplimiento de la obligación legal impuesta al responsable del tratamiento</w:t>
      </w:r>
      <w:bookmarkStart w:id="0" w:name="_GoBack"/>
      <w:bookmarkEnd w:id="0"/>
      <w:r w:rsidR="00524DA6">
        <w:rPr>
          <w:color w:val="2E74B5" w:themeColor="accent5" w:themeShade="BF"/>
        </w:rPr>
        <w:t>.</w:t>
      </w:r>
    </w:p>
    <w:p w14:paraId="778B19F8" w14:textId="10577EF4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B55B4"/>
    <w:rsid w:val="00180625"/>
    <w:rsid w:val="00220944"/>
    <w:rsid w:val="0024644B"/>
    <w:rsid w:val="002932E7"/>
    <w:rsid w:val="002A5E82"/>
    <w:rsid w:val="003D2512"/>
    <w:rsid w:val="003E6CD6"/>
    <w:rsid w:val="00400EA9"/>
    <w:rsid w:val="004E14F0"/>
    <w:rsid w:val="004F3840"/>
    <w:rsid w:val="00524DA6"/>
    <w:rsid w:val="00585257"/>
    <w:rsid w:val="005C77D1"/>
    <w:rsid w:val="00621536"/>
    <w:rsid w:val="0064058B"/>
    <w:rsid w:val="006759F8"/>
    <w:rsid w:val="006A4BE4"/>
    <w:rsid w:val="007149C0"/>
    <w:rsid w:val="00770ACA"/>
    <w:rsid w:val="00811767"/>
    <w:rsid w:val="008F06E5"/>
    <w:rsid w:val="00943959"/>
    <w:rsid w:val="00A03F1B"/>
    <w:rsid w:val="00A905C5"/>
    <w:rsid w:val="00B202DB"/>
    <w:rsid w:val="00BB3FBD"/>
    <w:rsid w:val="00BC020E"/>
    <w:rsid w:val="00BF592D"/>
    <w:rsid w:val="00C34E10"/>
    <w:rsid w:val="00C77D72"/>
    <w:rsid w:val="00CB2E22"/>
    <w:rsid w:val="00DC6C3D"/>
    <w:rsid w:val="00E2536C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30ba4678-3065-4d92-965f-f33513f8da4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255</Words>
  <Characters>1406</Characters>
  <Application/>
  <DocSecurity>0</DocSecurity>
  <Lines>11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1658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