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E482" w14:textId="77777777" w:rsidR="0053449A" w:rsidRDefault="0053449A" w:rsidP="000A57CF">
      <w:pPr>
        <w:jc w:val="center"/>
        <w:rPr>
          <w:rFonts w:ascii="Times New Roman" w:hAnsi="Times New Roman" w:cs="Times New Roman"/>
          <w:b/>
          <w:sz w:val="20"/>
          <w:szCs w:val="20"/>
          <w:u w:val="single"/>
        </w:rPr>
      </w:pPr>
    </w:p>
    <w:p w14:paraId="45F0E483" w14:textId="77777777" w:rsidR="0053449A" w:rsidRDefault="0053449A" w:rsidP="000A57CF">
      <w:pPr>
        <w:jc w:val="center"/>
        <w:rPr>
          <w:rFonts w:ascii="Times New Roman" w:hAnsi="Times New Roman" w:cs="Times New Roman"/>
          <w:b/>
          <w:sz w:val="20"/>
          <w:szCs w:val="20"/>
          <w:u w:val="single"/>
        </w:rPr>
      </w:pPr>
    </w:p>
    <w:p w14:paraId="45F0E484" w14:textId="77777777" w:rsidR="00D84D5D" w:rsidRDefault="00D84D5D" w:rsidP="000A57CF">
      <w:pPr>
        <w:jc w:val="center"/>
        <w:rPr>
          <w:rFonts w:ascii="Times New Roman" w:hAnsi="Times New Roman" w:cs="Times New Roman"/>
          <w:b/>
          <w:sz w:val="20"/>
          <w:szCs w:val="20"/>
          <w:u w:val="single"/>
        </w:rPr>
      </w:pPr>
    </w:p>
    <w:p w14:paraId="45F0E485" w14:textId="77777777" w:rsidR="0053449A" w:rsidRDefault="0053449A" w:rsidP="000A57CF">
      <w:pPr>
        <w:jc w:val="center"/>
        <w:rPr>
          <w:rFonts w:ascii="Times New Roman" w:hAnsi="Times New Roman" w:cs="Times New Roman"/>
          <w:b/>
          <w:sz w:val="20"/>
          <w:szCs w:val="20"/>
          <w:u w:val="single"/>
        </w:rPr>
      </w:pPr>
    </w:p>
    <w:p w14:paraId="45F0E486" w14:textId="77777777" w:rsidR="0053449A" w:rsidRDefault="0053449A" w:rsidP="000A57CF">
      <w:pPr>
        <w:jc w:val="center"/>
        <w:rPr>
          <w:rFonts w:ascii="Times New Roman" w:hAnsi="Times New Roman" w:cs="Times New Roman"/>
          <w:b/>
          <w:sz w:val="20"/>
          <w:szCs w:val="20"/>
          <w:u w:val="single"/>
        </w:rPr>
      </w:pPr>
    </w:p>
    <w:p w14:paraId="45F0E487" w14:textId="77777777" w:rsidR="0053449A" w:rsidRPr="00B96BA0" w:rsidRDefault="000A57CF" w:rsidP="000A57CF">
      <w:pPr>
        <w:jc w:val="center"/>
        <w:rPr>
          <w:rFonts w:ascii="Times New Roman" w:hAnsi="Times New Roman" w:cs="Times New Roman"/>
          <w:b/>
          <w:sz w:val="28"/>
          <w:szCs w:val="28"/>
          <w:u w:val="single"/>
        </w:rPr>
      </w:pPr>
      <w:r w:rsidRPr="00B96BA0">
        <w:rPr>
          <w:rFonts w:ascii="Times New Roman" w:hAnsi="Times New Roman" w:cs="Times New Roman"/>
          <w:b/>
          <w:sz w:val="28"/>
          <w:szCs w:val="28"/>
          <w:u w:val="single"/>
        </w:rPr>
        <w:t xml:space="preserve">Guía </w:t>
      </w:r>
      <w:r w:rsidR="0053449A" w:rsidRPr="00B96BA0">
        <w:rPr>
          <w:rFonts w:ascii="Times New Roman" w:hAnsi="Times New Roman" w:cs="Times New Roman"/>
          <w:b/>
          <w:sz w:val="28"/>
          <w:szCs w:val="28"/>
          <w:u w:val="single"/>
        </w:rPr>
        <w:t>para el cumpli</w:t>
      </w:r>
      <w:r w:rsidR="008422D2" w:rsidRPr="00B96BA0">
        <w:rPr>
          <w:rFonts w:ascii="Times New Roman" w:hAnsi="Times New Roman" w:cs="Times New Roman"/>
          <w:b/>
          <w:sz w:val="28"/>
          <w:szCs w:val="28"/>
          <w:u w:val="single"/>
        </w:rPr>
        <w:t>miento</w:t>
      </w:r>
      <w:r w:rsidR="00557CC4" w:rsidRPr="00B96BA0">
        <w:rPr>
          <w:rFonts w:ascii="Times New Roman" w:hAnsi="Times New Roman" w:cs="Times New Roman"/>
          <w:b/>
          <w:sz w:val="28"/>
          <w:szCs w:val="28"/>
          <w:u w:val="single"/>
        </w:rPr>
        <w:t xml:space="preserve"> de la Disposición A</w:t>
      </w:r>
      <w:r w:rsidRPr="00B96BA0">
        <w:rPr>
          <w:rFonts w:ascii="Times New Roman" w:hAnsi="Times New Roman" w:cs="Times New Roman"/>
          <w:b/>
          <w:sz w:val="28"/>
          <w:szCs w:val="28"/>
          <w:u w:val="single"/>
        </w:rPr>
        <w:t>dicional 3ª</w:t>
      </w:r>
      <w:r w:rsidR="00B52ACB" w:rsidRPr="00B96BA0">
        <w:rPr>
          <w:rFonts w:ascii="Times New Roman" w:hAnsi="Times New Roman" w:cs="Times New Roman"/>
          <w:b/>
          <w:sz w:val="28"/>
          <w:szCs w:val="28"/>
          <w:u w:val="single"/>
        </w:rPr>
        <w:t xml:space="preserve"> </w:t>
      </w:r>
    </w:p>
    <w:p w14:paraId="45F0E488" w14:textId="77777777" w:rsidR="0053449A" w:rsidRPr="00B96BA0" w:rsidRDefault="0053449A" w:rsidP="000A57CF">
      <w:pPr>
        <w:jc w:val="center"/>
        <w:rPr>
          <w:rFonts w:ascii="Times New Roman" w:hAnsi="Times New Roman" w:cs="Times New Roman"/>
          <w:b/>
          <w:sz w:val="28"/>
          <w:szCs w:val="28"/>
          <w:u w:val="single"/>
        </w:rPr>
      </w:pPr>
    </w:p>
    <w:p w14:paraId="45F0E489" w14:textId="77777777" w:rsidR="0053449A" w:rsidRPr="00B96BA0" w:rsidRDefault="0053449A" w:rsidP="000A57CF">
      <w:pPr>
        <w:jc w:val="center"/>
        <w:rPr>
          <w:rFonts w:ascii="Times New Roman" w:hAnsi="Times New Roman" w:cs="Times New Roman"/>
          <w:b/>
          <w:sz w:val="28"/>
          <w:szCs w:val="28"/>
          <w:u w:val="single"/>
        </w:rPr>
      </w:pPr>
    </w:p>
    <w:p w14:paraId="45F0E48A" w14:textId="77777777" w:rsidR="00D84D5D" w:rsidRPr="00B96BA0" w:rsidRDefault="00D84D5D" w:rsidP="000A57CF">
      <w:pPr>
        <w:jc w:val="center"/>
        <w:rPr>
          <w:rFonts w:ascii="Times New Roman" w:hAnsi="Times New Roman" w:cs="Times New Roman"/>
          <w:b/>
          <w:sz w:val="28"/>
          <w:szCs w:val="28"/>
          <w:u w:val="single"/>
        </w:rPr>
      </w:pPr>
    </w:p>
    <w:p w14:paraId="45F0E48B" w14:textId="77777777" w:rsidR="0053449A" w:rsidRPr="00B96BA0" w:rsidRDefault="0053449A" w:rsidP="000A57CF">
      <w:pPr>
        <w:jc w:val="center"/>
        <w:rPr>
          <w:rFonts w:ascii="Times New Roman" w:hAnsi="Times New Roman" w:cs="Times New Roman"/>
          <w:b/>
          <w:sz w:val="28"/>
          <w:szCs w:val="28"/>
          <w:u w:val="single"/>
        </w:rPr>
      </w:pPr>
    </w:p>
    <w:p w14:paraId="45F0E48C" w14:textId="77777777" w:rsidR="0031137D" w:rsidRPr="00B96BA0" w:rsidRDefault="00B52ACB" w:rsidP="000A57CF">
      <w:pPr>
        <w:jc w:val="center"/>
        <w:rPr>
          <w:rFonts w:ascii="Times New Roman" w:hAnsi="Times New Roman" w:cs="Times New Roman"/>
          <w:b/>
          <w:sz w:val="28"/>
          <w:szCs w:val="28"/>
          <w:u w:val="single"/>
        </w:rPr>
      </w:pPr>
      <w:r w:rsidRPr="00B96BA0">
        <w:rPr>
          <w:rFonts w:ascii="Times New Roman" w:hAnsi="Times New Roman" w:cs="Times New Roman"/>
          <w:b/>
          <w:sz w:val="28"/>
          <w:szCs w:val="28"/>
          <w:u w:val="single"/>
        </w:rPr>
        <w:t>(</w:t>
      </w:r>
      <w:r w:rsidR="000A57CF" w:rsidRPr="00B96BA0">
        <w:rPr>
          <w:rFonts w:ascii="Times New Roman" w:hAnsi="Times New Roman" w:cs="Times New Roman"/>
          <w:b/>
          <w:sz w:val="28"/>
          <w:szCs w:val="28"/>
          <w:u w:val="single"/>
        </w:rPr>
        <w:t>Orde</w:t>
      </w:r>
      <w:r w:rsidRPr="00B96BA0">
        <w:rPr>
          <w:rFonts w:ascii="Times New Roman" w:hAnsi="Times New Roman" w:cs="Times New Roman"/>
          <w:b/>
          <w:sz w:val="28"/>
          <w:szCs w:val="28"/>
          <w:u w:val="single"/>
        </w:rPr>
        <w:t>nanza de Edificación</w:t>
      </w:r>
      <w:r w:rsidR="00AE53FB" w:rsidRPr="00B96BA0">
        <w:rPr>
          <w:rFonts w:ascii="Times New Roman" w:hAnsi="Times New Roman" w:cs="Times New Roman"/>
          <w:b/>
          <w:sz w:val="28"/>
          <w:szCs w:val="28"/>
          <w:u w:val="single"/>
        </w:rPr>
        <w:t>,</w:t>
      </w:r>
      <w:r w:rsidR="0053449A" w:rsidRPr="00B96BA0">
        <w:rPr>
          <w:rFonts w:ascii="Times New Roman" w:hAnsi="Times New Roman" w:cs="Times New Roman"/>
          <w:b/>
          <w:sz w:val="28"/>
          <w:szCs w:val="28"/>
          <w:u w:val="single"/>
        </w:rPr>
        <w:t xml:space="preserve"> Construcciones e Instalaciones</w:t>
      </w:r>
      <w:r w:rsidRPr="00B96BA0">
        <w:rPr>
          <w:rFonts w:ascii="Times New Roman" w:hAnsi="Times New Roman" w:cs="Times New Roman"/>
          <w:b/>
          <w:sz w:val="28"/>
          <w:szCs w:val="28"/>
          <w:u w:val="single"/>
        </w:rPr>
        <w:t>)</w:t>
      </w:r>
    </w:p>
    <w:p w14:paraId="45F0E48D" w14:textId="77777777" w:rsidR="000A57CF" w:rsidRPr="00B96BA0" w:rsidRDefault="000A57CF" w:rsidP="00D84D5D">
      <w:pPr>
        <w:jc w:val="center"/>
        <w:rPr>
          <w:rFonts w:ascii="Times New Roman" w:hAnsi="Times New Roman" w:cs="Times New Roman"/>
          <w:b/>
          <w:sz w:val="28"/>
          <w:szCs w:val="28"/>
          <w:u w:val="single"/>
        </w:rPr>
      </w:pPr>
    </w:p>
    <w:p w14:paraId="45F0E48E" w14:textId="77777777" w:rsidR="00D84D5D" w:rsidRPr="00B96BA0" w:rsidRDefault="00D84D5D" w:rsidP="00D84D5D">
      <w:pPr>
        <w:jc w:val="center"/>
        <w:rPr>
          <w:rFonts w:ascii="Times New Roman" w:hAnsi="Times New Roman" w:cs="Times New Roman"/>
          <w:b/>
          <w:sz w:val="28"/>
          <w:szCs w:val="28"/>
          <w:u w:val="single"/>
        </w:rPr>
      </w:pPr>
    </w:p>
    <w:p w14:paraId="45F0E48F" w14:textId="77777777" w:rsidR="00D84D5D" w:rsidRPr="00B96BA0" w:rsidRDefault="00D84D5D" w:rsidP="00D84D5D">
      <w:pPr>
        <w:jc w:val="center"/>
        <w:rPr>
          <w:rFonts w:ascii="Times New Roman" w:hAnsi="Times New Roman" w:cs="Times New Roman"/>
          <w:b/>
          <w:sz w:val="28"/>
          <w:szCs w:val="28"/>
          <w:u w:val="single"/>
        </w:rPr>
      </w:pPr>
    </w:p>
    <w:p w14:paraId="45F0E490" w14:textId="77777777" w:rsidR="00D84D5D" w:rsidRPr="00B96BA0" w:rsidRDefault="00D84D5D" w:rsidP="00D84D5D">
      <w:pPr>
        <w:jc w:val="center"/>
        <w:rPr>
          <w:rFonts w:ascii="Times New Roman" w:hAnsi="Times New Roman" w:cs="Times New Roman"/>
          <w:b/>
          <w:sz w:val="28"/>
          <w:szCs w:val="28"/>
          <w:u w:val="single"/>
        </w:rPr>
      </w:pPr>
    </w:p>
    <w:p w14:paraId="45F0E491" w14:textId="6DBCDC3A" w:rsidR="00D84D5D" w:rsidRPr="00CF14B9" w:rsidRDefault="00AE53FB" w:rsidP="00D84D5D">
      <w:pPr>
        <w:jc w:val="center"/>
        <w:rPr>
          <w:rFonts w:ascii="Times New Roman" w:hAnsi="Times New Roman" w:cs="Times New Roman"/>
          <w:b/>
          <w:sz w:val="28"/>
          <w:szCs w:val="28"/>
          <w:u w:val="single"/>
        </w:rPr>
      </w:pPr>
      <w:r w:rsidRPr="00CF14B9">
        <w:rPr>
          <w:rFonts w:ascii="Times New Roman" w:hAnsi="Times New Roman" w:cs="Times New Roman"/>
          <w:b/>
          <w:sz w:val="28"/>
          <w:szCs w:val="28"/>
          <w:u w:val="single"/>
        </w:rPr>
        <w:t>Versió</w:t>
      </w:r>
      <w:r w:rsidRPr="00986DD0">
        <w:rPr>
          <w:rFonts w:ascii="Times New Roman" w:hAnsi="Times New Roman" w:cs="Times New Roman"/>
          <w:b/>
          <w:sz w:val="28"/>
          <w:szCs w:val="28"/>
          <w:u w:val="single"/>
        </w:rPr>
        <w:t>n R</w:t>
      </w:r>
      <w:r w:rsidR="00770C2A" w:rsidRPr="00986DD0">
        <w:rPr>
          <w:rFonts w:ascii="Times New Roman" w:hAnsi="Times New Roman" w:cs="Times New Roman"/>
          <w:b/>
          <w:sz w:val="28"/>
          <w:szCs w:val="28"/>
          <w:u w:val="single"/>
        </w:rPr>
        <w:t>4</w:t>
      </w:r>
      <w:r w:rsidRPr="00986DD0">
        <w:rPr>
          <w:rFonts w:ascii="Times New Roman" w:hAnsi="Times New Roman" w:cs="Times New Roman"/>
          <w:b/>
          <w:sz w:val="28"/>
          <w:szCs w:val="28"/>
          <w:u w:val="single"/>
        </w:rPr>
        <w:t xml:space="preserve"> (</w:t>
      </w:r>
      <w:proofErr w:type="gramStart"/>
      <w:r w:rsidR="007F3DEA" w:rsidRPr="00986DD0">
        <w:rPr>
          <w:rFonts w:ascii="Times New Roman" w:hAnsi="Times New Roman" w:cs="Times New Roman"/>
          <w:b/>
          <w:sz w:val="28"/>
          <w:szCs w:val="28"/>
          <w:u w:val="single"/>
        </w:rPr>
        <w:t>Febrero</w:t>
      </w:r>
      <w:proofErr w:type="gramEnd"/>
      <w:r w:rsidR="007F3DEA" w:rsidRPr="00986DD0">
        <w:rPr>
          <w:rFonts w:ascii="Times New Roman" w:hAnsi="Times New Roman" w:cs="Times New Roman"/>
          <w:b/>
          <w:sz w:val="28"/>
          <w:szCs w:val="28"/>
          <w:u w:val="single"/>
        </w:rPr>
        <w:t xml:space="preserve"> 2024</w:t>
      </w:r>
      <w:r w:rsidR="00D84D5D" w:rsidRPr="00986DD0">
        <w:rPr>
          <w:rFonts w:ascii="Times New Roman" w:hAnsi="Times New Roman" w:cs="Times New Roman"/>
          <w:b/>
          <w:sz w:val="28"/>
          <w:szCs w:val="28"/>
          <w:u w:val="single"/>
        </w:rPr>
        <w:t>)</w:t>
      </w:r>
    </w:p>
    <w:p w14:paraId="45F0E492" w14:textId="77777777" w:rsidR="00D84D5D" w:rsidRPr="00B96BA0" w:rsidRDefault="00D84D5D" w:rsidP="00D84D5D">
      <w:pPr>
        <w:jc w:val="center"/>
        <w:rPr>
          <w:rFonts w:ascii="Times New Roman" w:hAnsi="Times New Roman" w:cs="Times New Roman"/>
          <w:b/>
          <w:sz w:val="28"/>
          <w:szCs w:val="28"/>
          <w:u w:val="single"/>
        </w:rPr>
      </w:pPr>
    </w:p>
    <w:p w14:paraId="45F0E493" w14:textId="77777777" w:rsidR="00D84D5D" w:rsidRPr="00B96BA0" w:rsidRDefault="00D84D5D" w:rsidP="00D84D5D">
      <w:pPr>
        <w:jc w:val="center"/>
        <w:rPr>
          <w:rFonts w:ascii="Times New Roman" w:hAnsi="Times New Roman" w:cs="Times New Roman"/>
          <w:b/>
          <w:sz w:val="28"/>
          <w:szCs w:val="28"/>
          <w:u w:val="single"/>
        </w:rPr>
      </w:pPr>
    </w:p>
    <w:p w14:paraId="45F0E494" w14:textId="77777777" w:rsidR="00D84D5D" w:rsidRPr="00B96BA0" w:rsidRDefault="00D84D5D" w:rsidP="00D84D5D">
      <w:pPr>
        <w:jc w:val="center"/>
        <w:rPr>
          <w:rFonts w:ascii="Times New Roman" w:hAnsi="Times New Roman" w:cs="Times New Roman"/>
          <w:b/>
          <w:sz w:val="28"/>
          <w:szCs w:val="28"/>
          <w:u w:val="single"/>
        </w:rPr>
      </w:pPr>
    </w:p>
    <w:p w14:paraId="45F0E495" w14:textId="77777777" w:rsidR="0053449A" w:rsidRPr="00B96BA0" w:rsidRDefault="0053449A">
      <w:pPr>
        <w:rPr>
          <w:rFonts w:ascii="Times New Roman" w:hAnsi="Times New Roman" w:cs="Times New Roman"/>
          <w:b/>
          <w:sz w:val="18"/>
          <w:szCs w:val="18"/>
          <w:u w:val="single"/>
        </w:rPr>
      </w:pPr>
      <w:r w:rsidRPr="00B96BA0">
        <w:rPr>
          <w:rFonts w:ascii="Times New Roman" w:hAnsi="Times New Roman" w:cs="Times New Roman"/>
          <w:b/>
          <w:sz w:val="18"/>
          <w:szCs w:val="18"/>
          <w:u w:val="single"/>
        </w:rPr>
        <w:br w:type="page"/>
      </w:r>
    </w:p>
    <w:p w14:paraId="45F0E496" w14:textId="77777777" w:rsidR="00773666" w:rsidRPr="00B96BA0" w:rsidRDefault="00773666">
      <w:pPr>
        <w:rPr>
          <w:rFonts w:ascii="Times New Roman" w:hAnsi="Times New Roman" w:cs="Times New Roman"/>
          <w:b/>
          <w:sz w:val="18"/>
          <w:szCs w:val="18"/>
          <w:u w:val="single"/>
        </w:rPr>
      </w:pPr>
    </w:p>
    <w:p w14:paraId="45F0E497" w14:textId="77777777" w:rsidR="00773666" w:rsidRPr="00986DD0" w:rsidRDefault="00773666" w:rsidP="00773666">
      <w:pPr>
        <w:spacing w:line="360" w:lineRule="auto"/>
        <w:jc w:val="both"/>
        <w:rPr>
          <w:rFonts w:ascii="Times New Roman" w:hAnsi="Times New Roman" w:cs="Times New Roman"/>
          <w:b/>
          <w:sz w:val="20"/>
          <w:szCs w:val="20"/>
        </w:rPr>
      </w:pPr>
      <w:r w:rsidRPr="00986DD0">
        <w:rPr>
          <w:rFonts w:ascii="Times New Roman" w:hAnsi="Times New Roman" w:cs="Times New Roman"/>
          <w:b/>
          <w:sz w:val="20"/>
          <w:szCs w:val="20"/>
        </w:rPr>
        <w:t>ÍNDICE</w:t>
      </w:r>
    </w:p>
    <w:p w14:paraId="4E06783E" w14:textId="0FF1B7B0" w:rsidR="00986DD0" w:rsidRPr="00986DD0" w:rsidRDefault="00773666">
      <w:pPr>
        <w:pStyle w:val="TDC1"/>
        <w:tabs>
          <w:tab w:val="right" w:leader="dot" w:pos="8494"/>
        </w:tabs>
        <w:rPr>
          <w:rFonts w:asciiTheme="minorHAnsi" w:eastAsiaTheme="minorEastAsia" w:hAnsiTheme="minorHAnsi" w:cstheme="minorBidi"/>
          <w:noProof/>
          <w:kern w:val="2"/>
          <w:sz w:val="24"/>
          <w:szCs w:val="24"/>
          <w14:ligatures w14:val="standardContextual"/>
        </w:rPr>
      </w:pPr>
      <w:r w:rsidRPr="00986DD0">
        <w:rPr>
          <w:color w:val="FF0000"/>
          <w:sz w:val="24"/>
          <w:szCs w:val="24"/>
        </w:rPr>
        <w:fldChar w:fldCharType="begin"/>
      </w:r>
      <w:r w:rsidRPr="00986DD0">
        <w:rPr>
          <w:color w:val="FF0000"/>
          <w:sz w:val="24"/>
          <w:szCs w:val="24"/>
        </w:rPr>
        <w:instrText xml:space="preserve"> TOC \o "1-3" \h \z \u </w:instrText>
      </w:r>
      <w:r w:rsidRPr="00986DD0">
        <w:rPr>
          <w:color w:val="FF0000"/>
          <w:sz w:val="24"/>
          <w:szCs w:val="24"/>
        </w:rPr>
        <w:fldChar w:fldCharType="separate"/>
      </w:r>
      <w:hyperlink w:anchor="_Toc159930654" w:history="1">
        <w:r w:rsidR="00986DD0" w:rsidRPr="00986DD0">
          <w:rPr>
            <w:rStyle w:val="Hipervnculo"/>
            <w:noProof/>
          </w:rPr>
          <w:t>0. Introducción:</w:t>
        </w:r>
        <w:r w:rsidR="00986DD0" w:rsidRPr="00986DD0">
          <w:rPr>
            <w:noProof/>
            <w:webHidden/>
          </w:rPr>
          <w:tab/>
        </w:r>
        <w:r w:rsidR="00986DD0" w:rsidRPr="00986DD0">
          <w:rPr>
            <w:noProof/>
            <w:webHidden/>
          </w:rPr>
          <w:fldChar w:fldCharType="begin"/>
        </w:r>
        <w:r w:rsidR="00986DD0" w:rsidRPr="00986DD0">
          <w:rPr>
            <w:noProof/>
            <w:webHidden/>
          </w:rPr>
          <w:instrText xml:space="preserve"> PAGEREF _Toc159930654 \h </w:instrText>
        </w:r>
        <w:r w:rsidR="00986DD0" w:rsidRPr="00986DD0">
          <w:rPr>
            <w:noProof/>
            <w:webHidden/>
          </w:rPr>
        </w:r>
        <w:r w:rsidR="00986DD0" w:rsidRPr="00986DD0">
          <w:rPr>
            <w:noProof/>
            <w:webHidden/>
          </w:rPr>
          <w:fldChar w:fldCharType="separate"/>
        </w:r>
        <w:r w:rsidR="00986DD0" w:rsidRPr="00986DD0">
          <w:rPr>
            <w:noProof/>
            <w:webHidden/>
          </w:rPr>
          <w:t>3</w:t>
        </w:r>
        <w:r w:rsidR="00986DD0" w:rsidRPr="00986DD0">
          <w:rPr>
            <w:noProof/>
            <w:webHidden/>
          </w:rPr>
          <w:fldChar w:fldCharType="end"/>
        </w:r>
      </w:hyperlink>
    </w:p>
    <w:p w14:paraId="693FC50D" w14:textId="0654638D" w:rsidR="00986DD0" w:rsidRPr="00986DD0" w:rsidRDefault="00000000">
      <w:pPr>
        <w:pStyle w:val="TDC1"/>
        <w:tabs>
          <w:tab w:val="right" w:leader="dot" w:pos="8494"/>
        </w:tabs>
        <w:rPr>
          <w:rFonts w:asciiTheme="minorHAnsi" w:eastAsiaTheme="minorEastAsia" w:hAnsiTheme="minorHAnsi" w:cstheme="minorBidi"/>
          <w:noProof/>
          <w:kern w:val="2"/>
          <w:sz w:val="24"/>
          <w:szCs w:val="24"/>
          <w14:ligatures w14:val="standardContextual"/>
        </w:rPr>
      </w:pPr>
      <w:hyperlink w:anchor="_Toc159930655" w:history="1">
        <w:r w:rsidR="00986DD0" w:rsidRPr="00986DD0">
          <w:rPr>
            <w:rStyle w:val="Hipervnculo"/>
            <w:noProof/>
          </w:rPr>
          <w:t>1. Tratamiento de los espacios libres de parcela. Pavimentos porosos y caudal máximo de riego:</w:t>
        </w:r>
        <w:r w:rsidR="00986DD0" w:rsidRPr="00986DD0">
          <w:rPr>
            <w:noProof/>
            <w:webHidden/>
          </w:rPr>
          <w:tab/>
        </w:r>
        <w:r w:rsidR="00986DD0" w:rsidRPr="00986DD0">
          <w:rPr>
            <w:noProof/>
            <w:webHidden/>
          </w:rPr>
          <w:fldChar w:fldCharType="begin"/>
        </w:r>
        <w:r w:rsidR="00986DD0" w:rsidRPr="00986DD0">
          <w:rPr>
            <w:noProof/>
            <w:webHidden/>
          </w:rPr>
          <w:instrText xml:space="preserve"> PAGEREF _Toc159930655 \h </w:instrText>
        </w:r>
        <w:r w:rsidR="00986DD0" w:rsidRPr="00986DD0">
          <w:rPr>
            <w:noProof/>
            <w:webHidden/>
          </w:rPr>
        </w:r>
        <w:r w:rsidR="00986DD0" w:rsidRPr="00986DD0">
          <w:rPr>
            <w:noProof/>
            <w:webHidden/>
          </w:rPr>
          <w:fldChar w:fldCharType="separate"/>
        </w:r>
        <w:r w:rsidR="00986DD0" w:rsidRPr="00986DD0">
          <w:rPr>
            <w:noProof/>
            <w:webHidden/>
          </w:rPr>
          <w:t>5</w:t>
        </w:r>
        <w:r w:rsidR="00986DD0" w:rsidRPr="00986DD0">
          <w:rPr>
            <w:noProof/>
            <w:webHidden/>
          </w:rPr>
          <w:fldChar w:fldCharType="end"/>
        </w:r>
      </w:hyperlink>
    </w:p>
    <w:p w14:paraId="4E777E74" w14:textId="003AC7A1" w:rsidR="00986DD0" w:rsidRPr="00986DD0" w:rsidRDefault="00000000">
      <w:pPr>
        <w:pStyle w:val="TDC2"/>
        <w:tabs>
          <w:tab w:val="right" w:leader="dot" w:pos="8494"/>
        </w:tabs>
        <w:rPr>
          <w:rFonts w:asciiTheme="minorHAnsi" w:eastAsiaTheme="minorEastAsia" w:hAnsiTheme="minorHAnsi" w:cstheme="minorBidi"/>
          <w:noProof/>
          <w:kern w:val="2"/>
          <w:sz w:val="24"/>
          <w:szCs w:val="24"/>
          <w14:ligatures w14:val="standardContextual"/>
        </w:rPr>
      </w:pPr>
      <w:hyperlink w:anchor="_Toc159930656" w:history="1">
        <w:r w:rsidR="00986DD0" w:rsidRPr="00986DD0">
          <w:rPr>
            <w:rStyle w:val="Hipervnculo"/>
            <w:noProof/>
          </w:rPr>
          <w:t>Planteamientos previos:</w:t>
        </w:r>
        <w:r w:rsidR="00986DD0" w:rsidRPr="00986DD0">
          <w:rPr>
            <w:noProof/>
            <w:webHidden/>
          </w:rPr>
          <w:tab/>
        </w:r>
        <w:r w:rsidR="00986DD0" w:rsidRPr="00986DD0">
          <w:rPr>
            <w:noProof/>
            <w:webHidden/>
          </w:rPr>
          <w:fldChar w:fldCharType="begin"/>
        </w:r>
        <w:r w:rsidR="00986DD0" w:rsidRPr="00986DD0">
          <w:rPr>
            <w:noProof/>
            <w:webHidden/>
          </w:rPr>
          <w:instrText xml:space="preserve"> PAGEREF _Toc159930656 \h </w:instrText>
        </w:r>
        <w:r w:rsidR="00986DD0" w:rsidRPr="00986DD0">
          <w:rPr>
            <w:noProof/>
            <w:webHidden/>
          </w:rPr>
        </w:r>
        <w:r w:rsidR="00986DD0" w:rsidRPr="00986DD0">
          <w:rPr>
            <w:noProof/>
            <w:webHidden/>
          </w:rPr>
          <w:fldChar w:fldCharType="separate"/>
        </w:r>
        <w:r w:rsidR="00986DD0" w:rsidRPr="00986DD0">
          <w:rPr>
            <w:noProof/>
            <w:webHidden/>
          </w:rPr>
          <w:t>5</w:t>
        </w:r>
        <w:r w:rsidR="00986DD0" w:rsidRPr="00986DD0">
          <w:rPr>
            <w:noProof/>
            <w:webHidden/>
          </w:rPr>
          <w:fldChar w:fldCharType="end"/>
        </w:r>
      </w:hyperlink>
    </w:p>
    <w:p w14:paraId="593B1636" w14:textId="620CE5AB" w:rsidR="00986DD0" w:rsidRPr="00986DD0" w:rsidRDefault="00000000">
      <w:pPr>
        <w:pStyle w:val="TDC2"/>
        <w:tabs>
          <w:tab w:val="right" w:leader="dot" w:pos="8494"/>
        </w:tabs>
        <w:rPr>
          <w:rStyle w:val="Hipervnculo"/>
          <w:noProof/>
        </w:rPr>
      </w:pPr>
      <w:hyperlink w:anchor="_Toc159930657" w:history="1">
        <w:r w:rsidR="00986DD0" w:rsidRPr="00986DD0">
          <w:rPr>
            <w:rStyle w:val="Hipervnculo"/>
            <w:noProof/>
          </w:rPr>
          <w:t>Pasos para justificar el epígrafe 1 de la Disposición adicional tercera:</w:t>
        </w:r>
        <w:r w:rsidR="00986DD0" w:rsidRPr="00986DD0">
          <w:rPr>
            <w:noProof/>
            <w:webHidden/>
          </w:rPr>
          <w:tab/>
        </w:r>
        <w:r w:rsidR="00986DD0" w:rsidRPr="00986DD0">
          <w:rPr>
            <w:noProof/>
            <w:webHidden/>
          </w:rPr>
          <w:fldChar w:fldCharType="begin"/>
        </w:r>
        <w:r w:rsidR="00986DD0" w:rsidRPr="00986DD0">
          <w:rPr>
            <w:noProof/>
            <w:webHidden/>
          </w:rPr>
          <w:instrText xml:space="preserve"> PAGEREF _Toc159930657 \h </w:instrText>
        </w:r>
        <w:r w:rsidR="00986DD0" w:rsidRPr="00986DD0">
          <w:rPr>
            <w:noProof/>
            <w:webHidden/>
          </w:rPr>
        </w:r>
        <w:r w:rsidR="00986DD0" w:rsidRPr="00986DD0">
          <w:rPr>
            <w:noProof/>
            <w:webHidden/>
          </w:rPr>
          <w:fldChar w:fldCharType="separate"/>
        </w:r>
        <w:r w:rsidR="00986DD0" w:rsidRPr="00986DD0">
          <w:rPr>
            <w:noProof/>
            <w:webHidden/>
          </w:rPr>
          <w:t>5</w:t>
        </w:r>
        <w:r w:rsidR="00986DD0" w:rsidRPr="00986DD0">
          <w:rPr>
            <w:noProof/>
            <w:webHidden/>
          </w:rPr>
          <w:fldChar w:fldCharType="end"/>
        </w:r>
      </w:hyperlink>
    </w:p>
    <w:p w14:paraId="1F16B4F1" w14:textId="77777777" w:rsidR="00986DD0" w:rsidRPr="00986DD0" w:rsidRDefault="00986DD0" w:rsidP="00986DD0">
      <w:pPr>
        <w:spacing w:after="0"/>
        <w:rPr>
          <w:lang w:eastAsia="es-ES"/>
        </w:rPr>
      </w:pPr>
    </w:p>
    <w:p w14:paraId="4ACFE8F0" w14:textId="11964568" w:rsidR="00986DD0" w:rsidRPr="00986DD0" w:rsidRDefault="00000000">
      <w:pPr>
        <w:pStyle w:val="TDC1"/>
        <w:tabs>
          <w:tab w:val="right" w:leader="dot" w:pos="8494"/>
        </w:tabs>
        <w:rPr>
          <w:rFonts w:asciiTheme="minorHAnsi" w:eastAsiaTheme="minorEastAsia" w:hAnsiTheme="minorHAnsi" w:cstheme="minorBidi"/>
          <w:noProof/>
          <w:kern w:val="2"/>
          <w:sz w:val="24"/>
          <w:szCs w:val="24"/>
          <w14:ligatures w14:val="standardContextual"/>
        </w:rPr>
      </w:pPr>
      <w:hyperlink w:anchor="_Toc159930658" w:history="1">
        <w:r w:rsidR="00986DD0" w:rsidRPr="00986DD0">
          <w:rPr>
            <w:rStyle w:val="Hipervnculo"/>
            <w:noProof/>
          </w:rPr>
          <w:t>2. Capacidad del sistema de drenaje interior de las parcelas.</w:t>
        </w:r>
        <w:r w:rsidR="00986DD0" w:rsidRPr="00986DD0">
          <w:rPr>
            <w:noProof/>
            <w:webHidden/>
          </w:rPr>
          <w:tab/>
        </w:r>
        <w:r w:rsidR="00986DD0" w:rsidRPr="00986DD0">
          <w:rPr>
            <w:noProof/>
            <w:webHidden/>
          </w:rPr>
          <w:fldChar w:fldCharType="begin"/>
        </w:r>
        <w:r w:rsidR="00986DD0" w:rsidRPr="00986DD0">
          <w:rPr>
            <w:noProof/>
            <w:webHidden/>
          </w:rPr>
          <w:instrText xml:space="preserve"> PAGEREF _Toc159930658 \h </w:instrText>
        </w:r>
        <w:r w:rsidR="00986DD0" w:rsidRPr="00986DD0">
          <w:rPr>
            <w:noProof/>
            <w:webHidden/>
          </w:rPr>
        </w:r>
        <w:r w:rsidR="00986DD0" w:rsidRPr="00986DD0">
          <w:rPr>
            <w:noProof/>
            <w:webHidden/>
          </w:rPr>
          <w:fldChar w:fldCharType="separate"/>
        </w:r>
        <w:r w:rsidR="00986DD0" w:rsidRPr="00986DD0">
          <w:rPr>
            <w:noProof/>
            <w:webHidden/>
          </w:rPr>
          <w:t>6</w:t>
        </w:r>
        <w:r w:rsidR="00986DD0" w:rsidRPr="00986DD0">
          <w:rPr>
            <w:noProof/>
            <w:webHidden/>
          </w:rPr>
          <w:fldChar w:fldCharType="end"/>
        </w:r>
      </w:hyperlink>
    </w:p>
    <w:p w14:paraId="2528186E" w14:textId="1FC99C87" w:rsidR="00986DD0" w:rsidRPr="00986DD0" w:rsidRDefault="00000000">
      <w:pPr>
        <w:pStyle w:val="TDC2"/>
        <w:tabs>
          <w:tab w:val="right" w:leader="dot" w:pos="8494"/>
        </w:tabs>
        <w:rPr>
          <w:rFonts w:asciiTheme="minorHAnsi" w:eastAsiaTheme="minorEastAsia" w:hAnsiTheme="minorHAnsi" w:cstheme="minorBidi"/>
          <w:noProof/>
          <w:kern w:val="2"/>
          <w:sz w:val="24"/>
          <w:szCs w:val="24"/>
          <w14:ligatures w14:val="standardContextual"/>
        </w:rPr>
      </w:pPr>
      <w:hyperlink w:anchor="_Toc159930659" w:history="1">
        <w:r w:rsidR="00986DD0" w:rsidRPr="00986DD0">
          <w:rPr>
            <w:rStyle w:val="Hipervnculo"/>
            <w:noProof/>
          </w:rPr>
          <w:t>Extractos de la Ordenanza de edificación:</w:t>
        </w:r>
        <w:r w:rsidR="00986DD0" w:rsidRPr="00986DD0">
          <w:rPr>
            <w:noProof/>
            <w:webHidden/>
          </w:rPr>
          <w:tab/>
        </w:r>
        <w:r w:rsidR="00986DD0" w:rsidRPr="00986DD0">
          <w:rPr>
            <w:noProof/>
            <w:webHidden/>
          </w:rPr>
          <w:fldChar w:fldCharType="begin"/>
        </w:r>
        <w:r w:rsidR="00986DD0" w:rsidRPr="00986DD0">
          <w:rPr>
            <w:noProof/>
            <w:webHidden/>
          </w:rPr>
          <w:instrText xml:space="preserve"> PAGEREF _Toc159930659 \h </w:instrText>
        </w:r>
        <w:r w:rsidR="00986DD0" w:rsidRPr="00986DD0">
          <w:rPr>
            <w:noProof/>
            <w:webHidden/>
          </w:rPr>
        </w:r>
        <w:r w:rsidR="00986DD0" w:rsidRPr="00986DD0">
          <w:rPr>
            <w:noProof/>
            <w:webHidden/>
          </w:rPr>
          <w:fldChar w:fldCharType="separate"/>
        </w:r>
        <w:r w:rsidR="00986DD0" w:rsidRPr="00986DD0">
          <w:rPr>
            <w:noProof/>
            <w:webHidden/>
          </w:rPr>
          <w:t>6</w:t>
        </w:r>
        <w:r w:rsidR="00986DD0" w:rsidRPr="00986DD0">
          <w:rPr>
            <w:noProof/>
            <w:webHidden/>
          </w:rPr>
          <w:fldChar w:fldCharType="end"/>
        </w:r>
      </w:hyperlink>
    </w:p>
    <w:p w14:paraId="0E3DF441" w14:textId="3F174A68" w:rsidR="00986DD0" w:rsidRPr="00986DD0" w:rsidRDefault="00000000">
      <w:pPr>
        <w:pStyle w:val="TDC2"/>
        <w:tabs>
          <w:tab w:val="right" w:leader="dot" w:pos="8494"/>
        </w:tabs>
        <w:rPr>
          <w:rFonts w:asciiTheme="minorHAnsi" w:eastAsiaTheme="minorEastAsia" w:hAnsiTheme="minorHAnsi" w:cstheme="minorBidi"/>
          <w:noProof/>
          <w:kern w:val="2"/>
          <w:sz w:val="24"/>
          <w:szCs w:val="24"/>
          <w14:ligatures w14:val="standardContextual"/>
        </w:rPr>
      </w:pPr>
      <w:hyperlink w:anchor="_Toc159930660" w:history="1">
        <w:r w:rsidR="00986DD0" w:rsidRPr="00986DD0">
          <w:rPr>
            <w:rStyle w:val="Hipervnculo"/>
            <w:noProof/>
          </w:rPr>
          <w:t>Planteamientos previos para el diseño del conjunto DRENAJE INTERIOR + SUDS:</w:t>
        </w:r>
        <w:r w:rsidR="00986DD0" w:rsidRPr="00986DD0">
          <w:rPr>
            <w:noProof/>
            <w:webHidden/>
          </w:rPr>
          <w:tab/>
        </w:r>
        <w:r w:rsidR="00986DD0" w:rsidRPr="00986DD0">
          <w:rPr>
            <w:noProof/>
            <w:webHidden/>
          </w:rPr>
          <w:fldChar w:fldCharType="begin"/>
        </w:r>
        <w:r w:rsidR="00986DD0" w:rsidRPr="00986DD0">
          <w:rPr>
            <w:noProof/>
            <w:webHidden/>
          </w:rPr>
          <w:instrText xml:space="preserve"> PAGEREF _Toc159930660 \h </w:instrText>
        </w:r>
        <w:r w:rsidR="00986DD0" w:rsidRPr="00986DD0">
          <w:rPr>
            <w:noProof/>
            <w:webHidden/>
          </w:rPr>
        </w:r>
        <w:r w:rsidR="00986DD0" w:rsidRPr="00986DD0">
          <w:rPr>
            <w:noProof/>
            <w:webHidden/>
          </w:rPr>
          <w:fldChar w:fldCharType="separate"/>
        </w:r>
        <w:r w:rsidR="00986DD0" w:rsidRPr="00986DD0">
          <w:rPr>
            <w:noProof/>
            <w:webHidden/>
          </w:rPr>
          <w:t>7</w:t>
        </w:r>
        <w:r w:rsidR="00986DD0" w:rsidRPr="00986DD0">
          <w:rPr>
            <w:noProof/>
            <w:webHidden/>
          </w:rPr>
          <w:fldChar w:fldCharType="end"/>
        </w:r>
      </w:hyperlink>
    </w:p>
    <w:p w14:paraId="79D00F3E" w14:textId="2EADB335" w:rsidR="00986DD0" w:rsidRPr="00986DD0" w:rsidRDefault="00000000">
      <w:pPr>
        <w:pStyle w:val="TDC2"/>
        <w:tabs>
          <w:tab w:val="right" w:leader="dot" w:pos="8494"/>
        </w:tabs>
        <w:rPr>
          <w:rStyle w:val="Hipervnculo"/>
          <w:noProof/>
        </w:rPr>
      </w:pPr>
      <w:hyperlink w:anchor="_Toc159930661" w:history="1">
        <w:r w:rsidR="00986DD0" w:rsidRPr="00986DD0">
          <w:rPr>
            <w:rStyle w:val="Hipervnculo"/>
            <w:noProof/>
          </w:rPr>
          <w:t>Pasos para justificar la capacidad de una solución tipo SUDS:</w:t>
        </w:r>
        <w:r w:rsidR="00986DD0" w:rsidRPr="00986DD0">
          <w:rPr>
            <w:noProof/>
            <w:webHidden/>
          </w:rPr>
          <w:tab/>
        </w:r>
        <w:r w:rsidR="00986DD0" w:rsidRPr="00986DD0">
          <w:rPr>
            <w:noProof/>
            <w:webHidden/>
          </w:rPr>
          <w:fldChar w:fldCharType="begin"/>
        </w:r>
        <w:r w:rsidR="00986DD0" w:rsidRPr="00986DD0">
          <w:rPr>
            <w:noProof/>
            <w:webHidden/>
          </w:rPr>
          <w:instrText xml:space="preserve"> PAGEREF _Toc159930661 \h </w:instrText>
        </w:r>
        <w:r w:rsidR="00986DD0" w:rsidRPr="00986DD0">
          <w:rPr>
            <w:noProof/>
            <w:webHidden/>
          </w:rPr>
        </w:r>
        <w:r w:rsidR="00986DD0" w:rsidRPr="00986DD0">
          <w:rPr>
            <w:noProof/>
            <w:webHidden/>
          </w:rPr>
          <w:fldChar w:fldCharType="separate"/>
        </w:r>
        <w:r w:rsidR="00986DD0" w:rsidRPr="00986DD0">
          <w:rPr>
            <w:noProof/>
            <w:webHidden/>
          </w:rPr>
          <w:t>10</w:t>
        </w:r>
        <w:r w:rsidR="00986DD0" w:rsidRPr="00986DD0">
          <w:rPr>
            <w:noProof/>
            <w:webHidden/>
          </w:rPr>
          <w:fldChar w:fldCharType="end"/>
        </w:r>
      </w:hyperlink>
    </w:p>
    <w:p w14:paraId="34C0459C" w14:textId="77777777" w:rsidR="00986DD0" w:rsidRPr="00986DD0" w:rsidRDefault="00986DD0" w:rsidP="00986DD0">
      <w:pPr>
        <w:spacing w:after="0"/>
        <w:rPr>
          <w:lang w:eastAsia="es-ES"/>
        </w:rPr>
      </w:pPr>
    </w:p>
    <w:p w14:paraId="3DE5AF1D" w14:textId="4019BF99" w:rsidR="00986DD0" w:rsidRPr="00986DD0" w:rsidRDefault="00000000">
      <w:pPr>
        <w:pStyle w:val="TDC1"/>
        <w:tabs>
          <w:tab w:val="right" w:leader="dot" w:pos="8494"/>
        </w:tabs>
        <w:rPr>
          <w:rFonts w:asciiTheme="minorHAnsi" w:eastAsiaTheme="minorEastAsia" w:hAnsiTheme="minorHAnsi" w:cstheme="minorBidi"/>
          <w:noProof/>
          <w:kern w:val="2"/>
          <w:sz w:val="24"/>
          <w:szCs w:val="24"/>
          <w14:ligatures w14:val="standardContextual"/>
        </w:rPr>
      </w:pPr>
      <w:hyperlink w:anchor="_Toc159930662" w:history="1">
        <w:r w:rsidR="00986DD0" w:rsidRPr="00986DD0">
          <w:rPr>
            <w:rStyle w:val="Hipervnculo"/>
            <w:noProof/>
          </w:rPr>
          <w:t>3. Riego de zonas verdes y jardines de carácter privado con aguas grises recuperadas o con pluviales.</w:t>
        </w:r>
        <w:r w:rsidR="00986DD0" w:rsidRPr="00986DD0">
          <w:rPr>
            <w:noProof/>
            <w:webHidden/>
          </w:rPr>
          <w:tab/>
        </w:r>
        <w:r w:rsidR="00986DD0" w:rsidRPr="00986DD0">
          <w:rPr>
            <w:noProof/>
            <w:webHidden/>
          </w:rPr>
          <w:fldChar w:fldCharType="begin"/>
        </w:r>
        <w:r w:rsidR="00986DD0" w:rsidRPr="00986DD0">
          <w:rPr>
            <w:noProof/>
            <w:webHidden/>
          </w:rPr>
          <w:instrText xml:space="preserve"> PAGEREF _Toc159930662 \h </w:instrText>
        </w:r>
        <w:r w:rsidR="00986DD0" w:rsidRPr="00986DD0">
          <w:rPr>
            <w:noProof/>
            <w:webHidden/>
          </w:rPr>
        </w:r>
        <w:r w:rsidR="00986DD0" w:rsidRPr="00986DD0">
          <w:rPr>
            <w:noProof/>
            <w:webHidden/>
          </w:rPr>
          <w:fldChar w:fldCharType="separate"/>
        </w:r>
        <w:r w:rsidR="00986DD0" w:rsidRPr="00986DD0">
          <w:rPr>
            <w:noProof/>
            <w:webHidden/>
          </w:rPr>
          <w:t>13</w:t>
        </w:r>
        <w:r w:rsidR="00986DD0" w:rsidRPr="00986DD0">
          <w:rPr>
            <w:noProof/>
            <w:webHidden/>
          </w:rPr>
          <w:fldChar w:fldCharType="end"/>
        </w:r>
      </w:hyperlink>
    </w:p>
    <w:p w14:paraId="45F0E4A3" w14:textId="2F7BD376" w:rsidR="00773666" w:rsidRPr="00986DD0" w:rsidRDefault="00773666" w:rsidP="00773666">
      <w:pPr>
        <w:rPr>
          <w:rFonts w:ascii="Times New Roman" w:hAnsi="Times New Roman" w:cs="Times New Roman"/>
          <w:b/>
          <w:sz w:val="18"/>
          <w:szCs w:val="18"/>
          <w:u w:val="single"/>
        </w:rPr>
      </w:pPr>
      <w:r w:rsidRPr="00986DD0">
        <w:rPr>
          <w:color w:val="FF0000"/>
          <w:sz w:val="24"/>
          <w:szCs w:val="24"/>
        </w:rPr>
        <w:fldChar w:fldCharType="end"/>
      </w:r>
    </w:p>
    <w:p w14:paraId="45F0E4A4" w14:textId="77777777" w:rsidR="00773666" w:rsidRPr="00795157" w:rsidRDefault="00773666">
      <w:pPr>
        <w:rPr>
          <w:rFonts w:ascii="Times New Roman" w:hAnsi="Times New Roman" w:cs="Times New Roman"/>
          <w:b/>
          <w:sz w:val="18"/>
          <w:szCs w:val="18"/>
          <w:highlight w:val="green"/>
          <w:u w:val="single"/>
        </w:rPr>
      </w:pPr>
    </w:p>
    <w:p w14:paraId="45F0E4A5" w14:textId="77777777" w:rsidR="00773666" w:rsidRPr="00795157" w:rsidRDefault="00773666">
      <w:pPr>
        <w:rPr>
          <w:rFonts w:ascii="Times New Roman" w:hAnsi="Times New Roman" w:cs="Times New Roman"/>
          <w:b/>
          <w:sz w:val="18"/>
          <w:szCs w:val="18"/>
          <w:highlight w:val="green"/>
          <w:u w:val="single"/>
        </w:rPr>
      </w:pPr>
      <w:r w:rsidRPr="00795157">
        <w:rPr>
          <w:rFonts w:ascii="Times New Roman" w:hAnsi="Times New Roman" w:cs="Times New Roman"/>
          <w:b/>
          <w:sz w:val="18"/>
          <w:szCs w:val="18"/>
          <w:highlight w:val="green"/>
          <w:u w:val="single"/>
        </w:rPr>
        <w:br w:type="page"/>
      </w:r>
    </w:p>
    <w:p w14:paraId="45F0E4A6" w14:textId="77777777" w:rsidR="008636AA" w:rsidRPr="00795157" w:rsidRDefault="008636AA" w:rsidP="00773666">
      <w:pPr>
        <w:pStyle w:val="Ttulo1"/>
        <w:spacing w:line="324" w:lineRule="auto"/>
        <w:rPr>
          <w:rFonts w:ascii="Times New Roman" w:hAnsi="Times New Roman"/>
          <w:sz w:val="20"/>
          <w:u w:val="single"/>
        </w:rPr>
      </w:pPr>
      <w:bookmarkStart w:id="0" w:name="_Toc159930654"/>
      <w:r w:rsidRPr="00795157">
        <w:rPr>
          <w:rFonts w:ascii="Times New Roman" w:hAnsi="Times New Roman"/>
          <w:sz w:val="20"/>
          <w:u w:val="single"/>
        </w:rPr>
        <w:lastRenderedPageBreak/>
        <w:t>0. Introducción:</w:t>
      </w:r>
      <w:bookmarkEnd w:id="0"/>
    </w:p>
    <w:p w14:paraId="45F0E4A7" w14:textId="77777777" w:rsidR="008636AA" w:rsidRPr="00795157" w:rsidRDefault="008636AA" w:rsidP="000A57CF">
      <w:pPr>
        <w:spacing w:after="0" w:line="360" w:lineRule="auto"/>
        <w:jc w:val="both"/>
        <w:rPr>
          <w:rFonts w:ascii="Times New Roman" w:hAnsi="Times New Roman" w:cs="Times New Roman"/>
          <w:sz w:val="18"/>
          <w:szCs w:val="18"/>
        </w:rPr>
      </w:pPr>
    </w:p>
    <w:p w14:paraId="45F0E4A8" w14:textId="2FE4B2BC" w:rsidR="00D34217" w:rsidRPr="00986DD0" w:rsidRDefault="00D34217" w:rsidP="008636AA">
      <w:pPr>
        <w:spacing w:after="0" w:line="360" w:lineRule="auto"/>
        <w:jc w:val="both"/>
        <w:rPr>
          <w:rFonts w:ascii="Times New Roman" w:hAnsi="Times New Roman" w:cs="Times New Roman"/>
          <w:sz w:val="18"/>
          <w:szCs w:val="18"/>
        </w:rPr>
      </w:pPr>
      <w:r w:rsidRPr="00986DD0">
        <w:rPr>
          <w:rFonts w:ascii="Times New Roman" w:hAnsi="Times New Roman" w:cs="Times New Roman"/>
          <w:sz w:val="18"/>
          <w:szCs w:val="18"/>
        </w:rPr>
        <w:t>El Ayuntamiento de Alcobendas pone a disposición de los proyectistas</w:t>
      </w:r>
      <w:r w:rsidR="008636AA" w:rsidRPr="00986DD0">
        <w:rPr>
          <w:rFonts w:ascii="Times New Roman" w:hAnsi="Times New Roman" w:cs="Times New Roman"/>
          <w:sz w:val="18"/>
          <w:szCs w:val="18"/>
        </w:rPr>
        <w:t xml:space="preserve"> la </w:t>
      </w:r>
      <w:r w:rsidRPr="00986DD0">
        <w:rPr>
          <w:rFonts w:ascii="Times New Roman" w:hAnsi="Times New Roman" w:cs="Times New Roman"/>
          <w:sz w:val="18"/>
          <w:szCs w:val="18"/>
        </w:rPr>
        <w:t xml:space="preserve">siguiente </w:t>
      </w:r>
      <w:r w:rsidR="008636AA" w:rsidRPr="00986DD0">
        <w:rPr>
          <w:rFonts w:ascii="Times New Roman" w:hAnsi="Times New Roman" w:cs="Times New Roman"/>
          <w:sz w:val="18"/>
          <w:szCs w:val="18"/>
        </w:rPr>
        <w:t>documentación,</w:t>
      </w:r>
      <w:r w:rsidR="00441850" w:rsidRPr="00986DD0">
        <w:rPr>
          <w:rFonts w:ascii="Times New Roman" w:hAnsi="Times New Roman" w:cs="Times New Roman"/>
          <w:sz w:val="18"/>
          <w:szCs w:val="18"/>
        </w:rPr>
        <w:t xml:space="preserve"> que se actualiza y completa constantemente,</w:t>
      </w:r>
      <w:r w:rsidR="008636AA" w:rsidRPr="00986DD0">
        <w:rPr>
          <w:rFonts w:ascii="Times New Roman" w:hAnsi="Times New Roman" w:cs="Times New Roman"/>
          <w:sz w:val="18"/>
          <w:szCs w:val="18"/>
        </w:rPr>
        <w:t xml:space="preserve"> con el objetivo de facilitar </w:t>
      </w:r>
      <w:r w:rsidR="0053449A" w:rsidRPr="00986DD0">
        <w:rPr>
          <w:rFonts w:ascii="Times New Roman" w:hAnsi="Times New Roman" w:cs="Times New Roman"/>
          <w:sz w:val="18"/>
          <w:szCs w:val="18"/>
        </w:rPr>
        <w:t xml:space="preserve">el cumplimiento de la </w:t>
      </w:r>
      <w:r w:rsidR="00557CC4" w:rsidRPr="00986DD0">
        <w:rPr>
          <w:rFonts w:ascii="Times New Roman" w:hAnsi="Times New Roman" w:cs="Times New Roman"/>
          <w:sz w:val="18"/>
          <w:szCs w:val="18"/>
        </w:rPr>
        <w:t>Disposición Adicional 3ª</w:t>
      </w:r>
      <w:r w:rsidR="0053449A" w:rsidRPr="00986DD0">
        <w:rPr>
          <w:rFonts w:ascii="Times New Roman" w:hAnsi="Times New Roman" w:cs="Times New Roman"/>
          <w:sz w:val="18"/>
          <w:szCs w:val="18"/>
        </w:rPr>
        <w:t xml:space="preserve"> de la Ordenanza de </w:t>
      </w:r>
      <w:r w:rsidR="00555718" w:rsidRPr="00986DD0">
        <w:rPr>
          <w:rFonts w:ascii="Times New Roman" w:hAnsi="Times New Roman" w:cs="Times New Roman"/>
          <w:sz w:val="18"/>
          <w:szCs w:val="18"/>
        </w:rPr>
        <w:t>e</w:t>
      </w:r>
      <w:r w:rsidR="0053449A" w:rsidRPr="00986DD0">
        <w:rPr>
          <w:rFonts w:ascii="Times New Roman" w:hAnsi="Times New Roman" w:cs="Times New Roman"/>
          <w:sz w:val="18"/>
          <w:szCs w:val="18"/>
        </w:rPr>
        <w:t>dificación, construcciones e instalaciones</w:t>
      </w:r>
      <w:r w:rsidR="00557CC4" w:rsidRPr="00986DD0">
        <w:rPr>
          <w:rFonts w:ascii="Times New Roman" w:hAnsi="Times New Roman" w:cs="Times New Roman"/>
          <w:sz w:val="18"/>
          <w:szCs w:val="18"/>
        </w:rPr>
        <w:t>.</w:t>
      </w:r>
    </w:p>
    <w:p w14:paraId="45F0E4A9" w14:textId="77777777" w:rsidR="00D34217" w:rsidRPr="00795157" w:rsidRDefault="00D34217" w:rsidP="008636AA">
      <w:pPr>
        <w:spacing w:after="0" w:line="360" w:lineRule="auto"/>
        <w:jc w:val="both"/>
        <w:rPr>
          <w:rFonts w:ascii="Times New Roman" w:hAnsi="Times New Roman" w:cs="Times New Roman"/>
          <w:sz w:val="18"/>
          <w:szCs w:val="18"/>
          <w:highlight w:val="green"/>
        </w:rPr>
      </w:pPr>
    </w:p>
    <w:p w14:paraId="45F0E4AA" w14:textId="52B5FDD3" w:rsidR="00D34217" w:rsidRPr="00B948E6" w:rsidRDefault="00D34217" w:rsidP="00D34217">
      <w:pPr>
        <w:pStyle w:val="Prrafodelista"/>
        <w:numPr>
          <w:ilvl w:val="0"/>
          <w:numId w:val="1"/>
        </w:numPr>
        <w:spacing w:after="0" w:line="360" w:lineRule="auto"/>
        <w:ind w:left="284" w:hanging="284"/>
        <w:jc w:val="both"/>
        <w:rPr>
          <w:rFonts w:ascii="Times New Roman" w:hAnsi="Times New Roman" w:cs="Times New Roman"/>
          <w:sz w:val="18"/>
          <w:szCs w:val="18"/>
          <w:u w:val="single"/>
        </w:rPr>
      </w:pPr>
      <w:r w:rsidRPr="00B948E6">
        <w:rPr>
          <w:rFonts w:ascii="Times New Roman" w:hAnsi="Times New Roman" w:cs="Times New Roman"/>
          <w:sz w:val="18"/>
          <w:szCs w:val="18"/>
          <w:u w:val="single"/>
        </w:rPr>
        <w:t>Archivo</w:t>
      </w:r>
      <w:r w:rsidR="00A22B6E" w:rsidRPr="00B948E6">
        <w:rPr>
          <w:rFonts w:ascii="Times New Roman" w:hAnsi="Times New Roman" w:cs="Times New Roman"/>
          <w:sz w:val="18"/>
          <w:szCs w:val="18"/>
          <w:u w:val="single"/>
        </w:rPr>
        <w:t>s</w:t>
      </w:r>
      <w:r w:rsidRPr="00B948E6">
        <w:rPr>
          <w:rFonts w:ascii="Times New Roman" w:hAnsi="Times New Roman" w:cs="Times New Roman"/>
          <w:sz w:val="18"/>
          <w:szCs w:val="18"/>
          <w:u w:val="single"/>
        </w:rPr>
        <w:t xml:space="preserve"> EXCEL:</w:t>
      </w:r>
    </w:p>
    <w:p w14:paraId="45F0E4AB" w14:textId="770CF12A" w:rsidR="00D34217" w:rsidRPr="00B948E6" w:rsidRDefault="00D34217" w:rsidP="00D34217">
      <w:pPr>
        <w:pStyle w:val="Prrafodelista"/>
        <w:numPr>
          <w:ilvl w:val="1"/>
          <w:numId w:val="1"/>
        </w:numPr>
        <w:spacing w:after="0" w:line="360" w:lineRule="auto"/>
        <w:ind w:left="567" w:hanging="283"/>
        <w:jc w:val="both"/>
        <w:rPr>
          <w:rFonts w:ascii="Times New Roman" w:hAnsi="Times New Roman" w:cs="Times New Roman"/>
          <w:sz w:val="18"/>
          <w:szCs w:val="18"/>
        </w:rPr>
      </w:pPr>
      <w:r w:rsidRPr="00B948E6">
        <w:rPr>
          <w:rFonts w:ascii="Times New Roman" w:hAnsi="Times New Roman" w:cs="Times New Roman"/>
          <w:sz w:val="18"/>
          <w:szCs w:val="18"/>
        </w:rPr>
        <w:t>Sirve</w:t>
      </w:r>
      <w:r w:rsidR="00A22B6E" w:rsidRPr="00B948E6">
        <w:rPr>
          <w:rFonts w:ascii="Times New Roman" w:hAnsi="Times New Roman" w:cs="Times New Roman"/>
          <w:sz w:val="18"/>
          <w:szCs w:val="18"/>
        </w:rPr>
        <w:t>n</w:t>
      </w:r>
      <w:r w:rsidRPr="00B948E6">
        <w:rPr>
          <w:rFonts w:ascii="Times New Roman" w:hAnsi="Times New Roman" w:cs="Times New Roman"/>
          <w:sz w:val="18"/>
          <w:szCs w:val="18"/>
        </w:rPr>
        <w:t xml:space="preserve"> para automatizar las comprobaciones que </w:t>
      </w:r>
      <w:r w:rsidR="0011203D" w:rsidRPr="00B948E6">
        <w:rPr>
          <w:rFonts w:ascii="Times New Roman" w:hAnsi="Times New Roman" w:cs="Times New Roman"/>
          <w:sz w:val="18"/>
          <w:szCs w:val="18"/>
        </w:rPr>
        <w:t>realizarán los técnicos municipales</w:t>
      </w:r>
      <w:r w:rsidRPr="00B948E6">
        <w:rPr>
          <w:rFonts w:ascii="Times New Roman" w:hAnsi="Times New Roman" w:cs="Times New Roman"/>
          <w:sz w:val="18"/>
          <w:szCs w:val="18"/>
        </w:rPr>
        <w:t xml:space="preserve"> en función de la solución que se seleccione</w:t>
      </w:r>
      <w:r w:rsidR="00AC7C4C" w:rsidRPr="00B948E6">
        <w:rPr>
          <w:rFonts w:ascii="Times New Roman" w:hAnsi="Times New Roman" w:cs="Times New Roman"/>
          <w:sz w:val="18"/>
          <w:szCs w:val="18"/>
        </w:rPr>
        <w:t>, disponiéndose de los siguientes documentos:</w:t>
      </w:r>
    </w:p>
    <w:p w14:paraId="468CC175" w14:textId="08EB4E4D" w:rsidR="00AC7C4C" w:rsidRPr="00986DD0" w:rsidRDefault="00411F67" w:rsidP="00AC7C4C">
      <w:pPr>
        <w:pStyle w:val="Prrafodelista"/>
        <w:numPr>
          <w:ilvl w:val="2"/>
          <w:numId w:val="1"/>
        </w:numPr>
        <w:spacing w:after="0" w:line="360" w:lineRule="auto"/>
        <w:ind w:left="851" w:hanging="284"/>
        <w:jc w:val="both"/>
        <w:rPr>
          <w:rFonts w:ascii="Times New Roman" w:hAnsi="Times New Roman" w:cs="Times New Roman"/>
          <w:sz w:val="18"/>
          <w:szCs w:val="18"/>
        </w:rPr>
      </w:pPr>
      <w:r w:rsidRPr="00986DD0">
        <w:rPr>
          <w:rFonts w:ascii="Times New Roman" w:hAnsi="Times New Roman" w:cs="Times New Roman"/>
          <w:sz w:val="18"/>
          <w:szCs w:val="18"/>
        </w:rPr>
        <w:t>Parámetros g</w:t>
      </w:r>
      <w:r w:rsidR="00550EE3" w:rsidRPr="00986DD0">
        <w:rPr>
          <w:rFonts w:ascii="Times New Roman" w:hAnsi="Times New Roman" w:cs="Times New Roman"/>
          <w:sz w:val="18"/>
          <w:szCs w:val="18"/>
        </w:rPr>
        <w:t>enerales.</w:t>
      </w:r>
    </w:p>
    <w:p w14:paraId="203814E4" w14:textId="77777777" w:rsidR="00C76A6D" w:rsidRPr="00986DD0" w:rsidRDefault="004D7E26" w:rsidP="004D7E26">
      <w:pPr>
        <w:pStyle w:val="Prrafodelista"/>
        <w:numPr>
          <w:ilvl w:val="2"/>
          <w:numId w:val="1"/>
        </w:numPr>
        <w:spacing w:after="0" w:line="360" w:lineRule="auto"/>
        <w:ind w:left="851" w:hanging="284"/>
        <w:jc w:val="both"/>
        <w:rPr>
          <w:rFonts w:ascii="Times New Roman" w:hAnsi="Times New Roman" w:cs="Times New Roman"/>
          <w:sz w:val="18"/>
          <w:szCs w:val="18"/>
        </w:rPr>
      </w:pPr>
      <w:r w:rsidRPr="00986DD0">
        <w:rPr>
          <w:rFonts w:ascii="Times New Roman" w:hAnsi="Times New Roman" w:cs="Times New Roman"/>
          <w:sz w:val="18"/>
          <w:szCs w:val="18"/>
        </w:rPr>
        <w:t>Infiltración</w:t>
      </w:r>
      <w:r w:rsidR="00C76A6D" w:rsidRPr="00986DD0">
        <w:rPr>
          <w:rFonts w:ascii="Times New Roman" w:hAnsi="Times New Roman" w:cs="Times New Roman"/>
          <w:sz w:val="18"/>
          <w:szCs w:val="18"/>
        </w:rPr>
        <w:t>:</w:t>
      </w:r>
    </w:p>
    <w:p w14:paraId="78F397C6" w14:textId="4E50FE1D" w:rsidR="000F1B2A" w:rsidRPr="00986DD0" w:rsidRDefault="004D7E26" w:rsidP="000F1B2A">
      <w:pPr>
        <w:pStyle w:val="Prrafodelista"/>
        <w:numPr>
          <w:ilvl w:val="3"/>
          <w:numId w:val="1"/>
        </w:numPr>
        <w:spacing w:after="0" w:line="360" w:lineRule="auto"/>
        <w:ind w:left="1134" w:hanging="283"/>
        <w:jc w:val="both"/>
        <w:rPr>
          <w:rFonts w:ascii="Times New Roman" w:hAnsi="Times New Roman" w:cs="Times New Roman"/>
          <w:sz w:val="18"/>
          <w:szCs w:val="18"/>
        </w:rPr>
      </w:pPr>
      <w:r w:rsidRPr="00986DD0">
        <w:rPr>
          <w:rFonts w:ascii="Times New Roman" w:hAnsi="Times New Roman" w:cs="Times New Roman"/>
          <w:sz w:val="18"/>
          <w:szCs w:val="18"/>
        </w:rPr>
        <w:t>Jard</w:t>
      </w:r>
      <w:r w:rsidR="004C0FF3" w:rsidRPr="00986DD0">
        <w:rPr>
          <w:rFonts w:ascii="Times New Roman" w:hAnsi="Times New Roman" w:cs="Times New Roman"/>
          <w:sz w:val="18"/>
          <w:szCs w:val="18"/>
        </w:rPr>
        <w:t>ín</w:t>
      </w:r>
      <w:r w:rsidRPr="00986DD0">
        <w:rPr>
          <w:rFonts w:ascii="Times New Roman" w:hAnsi="Times New Roman" w:cs="Times New Roman"/>
          <w:sz w:val="18"/>
          <w:szCs w:val="18"/>
        </w:rPr>
        <w:t xml:space="preserve"> de lluvia.</w:t>
      </w:r>
    </w:p>
    <w:p w14:paraId="67A1D938" w14:textId="77777777" w:rsidR="00B3468A" w:rsidRPr="00986DD0" w:rsidRDefault="00B3468A" w:rsidP="00B3468A">
      <w:pPr>
        <w:pStyle w:val="Prrafodelista"/>
        <w:numPr>
          <w:ilvl w:val="3"/>
          <w:numId w:val="1"/>
        </w:numPr>
        <w:spacing w:after="0" w:line="360" w:lineRule="auto"/>
        <w:ind w:left="1134" w:hanging="283"/>
        <w:jc w:val="both"/>
        <w:rPr>
          <w:rFonts w:ascii="Times New Roman" w:hAnsi="Times New Roman" w:cs="Times New Roman"/>
          <w:sz w:val="18"/>
          <w:szCs w:val="18"/>
        </w:rPr>
      </w:pPr>
      <w:r w:rsidRPr="00986DD0">
        <w:rPr>
          <w:rFonts w:ascii="Times New Roman" w:hAnsi="Times New Roman" w:cs="Times New Roman"/>
          <w:sz w:val="18"/>
          <w:szCs w:val="18"/>
        </w:rPr>
        <w:t>Tanque de celdas.</w:t>
      </w:r>
    </w:p>
    <w:p w14:paraId="76977C2E" w14:textId="1431784D" w:rsidR="004D7E26" w:rsidRPr="00986DD0" w:rsidRDefault="004D7E26" w:rsidP="000F1B2A">
      <w:pPr>
        <w:pStyle w:val="Prrafodelista"/>
        <w:numPr>
          <w:ilvl w:val="3"/>
          <w:numId w:val="1"/>
        </w:numPr>
        <w:spacing w:after="0" w:line="360" w:lineRule="auto"/>
        <w:ind w:left="1134" w:hanging="283"/>
        <w:jc w:val="both"/>
        <w:rPr>
          <w:rFonts w:ascii="Times New Roman" w:hAnsi="Times New Roman" w:cs="Times New Roman"/>
          <w:sz w:val="18"/>
          <w:szCs w:val="18"/>
        </w:rPr>
      </w:pPr>
      <w:r w:rsidRPr="00986DD0">
        <w:rPr>
          <w:rFonts w:ascii="Times New Roman" w:hAnsi="Times New Roman" w:cs="Times New Roman"/>
          <w:sz w:val="18"/>
          <w:szCs w:val="18"/>
        </w:rPr>
        <w:t>Zanja infiltración.</w:t>
      </w:r>
    </w:p>
    <w:p w14:paraId="4602133C" w14:textId="77777777" w:rsidR="000F1B2A" w:rsidRPr="00986DD0" w:rsidRDefault="000F1B2A" w:rsidP="000F1B2A">
      <w:pPr>
        <w:pStyle w:val="Prrafodelista"/>
        <w:spacing w:after="0" w:line="360" w:lineRule="auto"/>
        <w:ind w:left="1134"/>
        <w:jc w:val="both"/>
        <w:rPr>
          <w:rFonts w:ascii="Times New Roman" w:hAnsi="Times New Roman" w:cs="Times New Roman"/>
          <w:sz w:val="18"/>
          <w:szCs w:val="18"/>
        </w:rPr>
      </w:pPr>
    </w:p>
    <w:p w14:paraId="7C841AC8" w14:textId="77777777" w:rsidR="000F1B2A" w:rsidRPr="00986DD0" w:rsidRDefault="005A4AAE" w:rsidP="00AC7C4C">
      <w:pPr>
        <w:pStyle w:val="Prrafodelista"/>
        <w:numPr>
          <w:ilvl w:val="2"/>
          <w:numId w:val="1"/>
        </w:numPr>
        <w:spacing w:after="0" w:line="360" w:lineRule="auto"/>
        <w:ind w:left="851" w:hanging="284"/>
        <w:jc w:val="both"/>
        <w:rPr>
          <w:rFonts w:ascii="Times New Roman" w:hAnsi="Times New Roman" w:cs="Times New Roman"/>
          <w:sz w:val="18"/>
          <w:szCs w:val="18"/>
        </w:rPr>
      </w:pPr>
      <w:r w:rsidRPr="00986DD0">
        <w:rPr>
          <w:rFonts w:ascii="Times New Roman" w:hAnsi="Times New Roman" w:cs="Times New Roman"/>
          <w:sz w:val="18"/>
          <w:szCs w:val="18"/>
        </w:rPr>
        <w:t>Laminación</w:t>
      </w:r>
      <w:r w:rsidR="000F1B2A" w:rsidRPr="00986DD0">
        <w:rPr>
          <w:rFonts w:ascii="Times New Roman" w:hAnsi="Times New Roman" w:cs="Times New Roman"/>
          <w:sz w:val="18"/>
          <w:szCs w:val="18"/>
        </w:rPr>
        <w:t>:</w:t>
      </w:r>
    </w:p>
    <w:p w14:paraId="03792216" w14:textId="77777777" w:rsidR="00016919" w:rsidRPr="00986DD0" w:rsidRDefault="00016919" w:rsidP="00016919">
      <w:pPr>
        <w:pStyle w:val="Prrafodelista"/>
        <w:numPr>
          <w:ilvl w:val="3"/>
          <w:numId w:val="1"/>
        </w:numPr>
        <w:spacing w:after="0" w:line="360" w:lineRule="auto"/>
        <w:ind w:left="1134" w:hanging="283"/>
        <w:jc w:val="both"/>
        <w:rPr>
          <w:rFonts w:ascii="Times New Roman" w:hAnsi="Times New Roman" w:cs="Times New Roman"/>
          <w:sz w:val="18"/>
          <w:szCs w:val="18"/>
        </w:rPr>
      </w:pPr>
      <w:r w:rsidRPr="00986DD0">
        <w:rPr>
          <w:rFonts w:ascii="Times New Roman" w:hAnsi="Times New Roman" w:cs="Times New Roman"/>
          <w:sz w:val="18"/>
          <w:szCs w:val="18"/>
        </w:rPr>
        <w:t>Cubierta verde.</w:t>
      </w:r>
    </w:p>
    <w:p w14:paraId="72872D95" w14:textId="29BA5AB4" w:rsidR="000F1B2A" w:rsidRPr="00986DD0" w:rsidRDefault="00ED68C4" w:rsidP="000F1B2A">
      <w:pPr>
        <w:pStyle w:val="Prrafodelista"/>
        <w:numPr>
          <w:ilvl w:val="3"/>
          <w:numId w:val="1"/>
        </w:numPr>
        <w:spacing w:after="0" w:line="360" w:lineRule="auto"/>
        <w:ind w:left="1134" w:hanging="283"/>
        <w:jc w:val="both"/>
        <w:rPr>
          <w:rFonts w:ascii="Times New Roman" w:hAnsi="Times New Roman" w:cs="Times New Roman"/>
          <w:sz w:val="18"/>
          <w:szCs w:val="18"/>
        </w:rPr>
      </w:pPr>
      <w:r w:rsidRPr="00986DD0">
        <w:rPr>
          <w:rFonts w:ascii="Times New Roman" w:hAnsi="Times New Roman" w:cs="Times New Roman"/>
          <w:sz w:val="18"/>
          <w:szCs w:val="18"/>
        </w:rPr>
        <w:t>Tanque</w:t>
      </w:r>
      <w:r w:rsidR="006F6111" w:rsidRPr="00986DD0">
        <w:rPr>
          <w:rFonts w:ascii="Times New Roman" w:hAnsi="Times New Roman" w:cs="Times New Roman"/>
          <w:sz w:val="18"/>
          <w:szCs w:val="18"/>
        </w:rPr>
        <w:t xml:space="preserve"> impermeable.</w:t>
      </w:r>
    </w:p>
    <w:p w14:paraId="1A47E505" w14:textId="7AABE734" w:rsidR="00C82CDD" w:rsidRPr="00986DD0" w:rsidRDefault="00ED68C4" w:rsidP="00C82CDD">
      <w:pPr>
        <w:pStyle w:val="Prrafodelista"/>
        <w:numPr>
          <w:ilvl w:val="3"/>
          <w:numId w:val="1"/>
        </w:numPr>
        <w:spacing w:after="0" w:line="360" w:lineRule="auto"/>
        <w:ind w:left="1134" w:hanging="283"/>
        <w:jc w:val="both"/>
        <w:rPr>
          <w:rFonts w:ascii="Times New Roman" w:hAnsi="Times New Roman" w:cs="Times New Roman"/>
          <w:sz w:val="18"/>
          <w:szCs w:val="18"/>
        </w:rPr>
      </w:pPr>
      <w:r w:rsidRPr="00986DD0">
        <w:rPr>
          <w:rFonts w:ascii="Times New Roman" w:hAnsi="Times New Roman" w:cs="Times New Roman"/>
          <w:sz w:val="18"/>
          <w:szCs w:val="18"/>
        </w:rPr>
        <w:t>Tanque</w:t>
      </w:r>
      <w:r w:rsidR="004F5CAD" w:rsidRPr="00986DD0">
        <w:rPr>
          <w:rFonts w:ascii="Times New Roman" w:hAnsi="Times New Roman" w:cs="Times New Roman"/>
          <w:sz w:val="18"/>
          <w:szCs w:val="18"/>
        </w:rPr>
        <w:t xml:space="preserve"> </w:t>
      </w:r>
      <w:r w:rsidR="00C82CDD" w:rsidRPr="00986DD0">
        <w:rPr>
          <w:rFonts w:ascii="Times New Roman" w:hAnsi="Times New Roman" w:cs="Times New Roman"/>
          <w:sz w:val="18"/>
          <w:szCs w:val="18"/>
        </w:rPr>
        <w:t xml:space="preserve">impermeable </w:t>
      </w:r>
      <w:r w:rsidR="009A47C0" w:rsidRPr="00986DD0">
        <w:rPr>
          <w:rFonts w:ascii="Times New Roman" w:hAnsi="Times New Roman" w:cs="Times New Roman"/>
          <w:sz w:val="18"/>
          <w:szCs w:val="18"/>
        </w:rPr>
        <w:t>longitudinal</w:t>
      </w:r>
      <w:r w:rsidR="004F5CAD" w:rsidRPr="00986DD0">
        <w:rPr>
          <w:rFonts w:ascii="Times New Roman" w:hAnsi="Times New Roman" w:cs="Times New Roman"/>
          <w:sz w:val="18"/>
          <w:szCs w:val="18"/>
        </w:rPr>
        <w:t>.</w:t>
      </w:r>
    </w:p>
    <w:p w14:paraId="292276CD" w14:textId="11090B41" w:rsidR="0083369C" w:rsidRPr="00986DD0" w:rsidRDefault="0083369C" w:rsidP="00C82CDD">
      <w:pPr>
        <w:pStyle w:val="Prrafodelista"/>
        <w:numPr>
          <w:ilvl w:val="3"/>
          <w:numId w:val="1"/>
        </w:numPr>
        <w:spacing w:after="0" w:line="360" w:lineRule="auto"/>
        <w:ind w:left="1134" w:hanging="283"/>
        <w:jc w:val="both"/>
        <w:rPr>
          <w:rFonts w:ascii="Times New Roman" w:hAnsi="Times New Roman" w:cs="Times New Roman"/>
          <w:sz w:val="18"/>
          <w:szCs w:val="18"/>
        </w:rPr>
      </w:pPr>
      <w:r w:rsidRPr="00986DD0">
        <w:rPr>
          <w:rFonts w:ascii="Times New Roman" w:hAnsi="Times New Roman" w:cs="Times New Roman"/>
          <w:sz w:val="18"/>
          <w:szCs w:val="18"/>
        </w:rPr>
        <w:t>Zanja drenante.</w:t>
      </w:r>
    </w:p>
    <w:p w14:paraId="55A30A94" w14:textId="77777777" w:rsidR="00550EE3" w:rsidRPr="00A22B6E" w:rsidRDefault="00550EE3" w:rsidP="00550EE3">
      <w:pPr>
        <w:pStyle w:val="Prrafodelista"/>
        <w:spacing w:after="0" w:line="360" w:lineRule="auto"/>
        <w:ind w:left="851"/>
        <w:jc w:val="both"/>
        <w:rPr>
          <w:rFonts w:ascii="Times New Roman" w:hAnsi="Times New Roman" w:cs="Times New Roman"/>
          <w:sz w:val="18"/>
          <w:szCs w:val="18"/>
        </w:rPr>
      </w:pPr>
    </w:p>
    <w:p w14:paraId="45F0E4AC" w14:textId="7C047FDE" w:rsidR="00D34217" w:rsidRPr="007320A3" w:rsidRDefault="00D34217" w:rsidP="00D34217">
      <w:pPr>
        <w:pStyle w:val="Prrafodelista"/>
        <w:numPr>
          <w:ilvl w:val="1"/>
          <w:numId w:val="1"/>
        </w:numPr>
        <w:spacing w:after="0" w:line="360" w:lineRule="auto"/>
        <w:ind w:left="567" w:hanging="283"/>
        <w:jc w:val="both"/>
        <w:rPr>
          <w:rFonts w:ascii="Times New Roman" w:hAnsi="Times New Roman" w:cs="Times New Roman"/>
          <w:sz w:val="18"/>
          <w:szCs w:val="18"/>
        </w:rPr>
      </w:pPr>
      <w:r w:rsidRPr="007320A3">
        <w:rPr>
          <w:rFonts w:ascii="Times New Roman" w:hAnsi="Times New Roman" w:cs="Times New Roman"/>
          <w:sz w:val="18"/>
          <w:szCs w:val="18"/>
        </w:rPr>
        <w:t xml:space="preserve">Si </w:t>
      </w:r>
      <w:r w:rsidR="0011203D" w:rsidRPr="007320A3">
        <w:rPr>
          <w:rFonts w:ascii="Times New Roman" w:hAnsi="Times New Roman" w:cs="Times New Roman"/>
          <w:sz w:val="18"/>
          <w:szCs w:val="18"/>
        </w:rPr>
        <w:t xml:space="preserve">se </w:t>
      </w:r>
      <w:r w:rsidRPr="007320A3">
        <w:rPr>
          <w:rFonts w:ascii="Times New Roman" w:hAnsi="Times New Roman" w:cs="Times New Roman"/>
          <w:sz w:val="18"/>
          <w:szCs w:val="18"/>
        </w:rPr>
        <w:t>introduce</w:t>
      </w:r>
      <w:r w:rsidR="0011203D" w:rsidRPr="007320A3">
        <w:rPr>
          <w:rFonts w:ascii="Times New Roman" w:hAnsi="Times New Roman" w:cs="Times New Roman"/>
          <w:sz w:val="18"/>
          <w:szCs w:val="18"/>
        </w:rPr>
        <w:t>n</w:t>
      </w:r>
      <w:r w:rsidRPr="007320A3">
        <w:rPr>
          <w:rFonts w:ascii="Times New Roman" w:hAnsi="Times New Roman" w:cs="Times New Roman"/>
          <w:sz w:val="18"/>
          <w:szCs w:val="18"/>
        </w:rPr>
        <w:t xml:space="preserve"> los </w:t>
      </w:r>
      <w:r w:rsidR="00E20BE7" w:rsidRPr="007320A3">
        <w:rPr>
          <w:rFonts w:ascii="Times New Roman" w:hAnsi="Times New Roman" w:cs="Times New Roman"/>
          <w:sz w:val="18"/>
          <w:szCs w:val="18"/>
        </w:rPr>
        <w:t>“</w:t>
      </w:r>
      <w:r w:rsidR="00E20BE7" w:rsidRPr="007320A3">
        <w:rPr>
          <w:rFonts w:ascii="Times New Roman" w:hAnsi="Times New Roman" w:cs="Times New Roman"/>
          <w:color w:val="FF0000"/>
          <w:sz w:val="18"/>
          <w:szCs w:val="18"/>
        </w:rPr>
        <w:t>parámetros de proyecto</w:t>
      </w:r>
      <w:r w:rsidR="00E20BE7" w:rsidRPr="007320A3">
        <w:rPr>
          <w:rFonts w:ascii="Times New Roman" w:hAnsi="Times New Roman" w:cs="Times New Roman"/>
          <w:sz w:val="18"/>
          <w:szCs w:val="18"/>
        </w:rPr>
        <w:t>”</w:t>
      </w:r>
      <w:r w:rsidRPr="007320A3">
        <w:rPr>
          <w:rFonts w:ascii="Times New Roman" w:hAnsi="Times New Roman" w:cs="Times New Roman"/>
          <w:sz w:val="18"/>
          <w:szCs w:val="18"/>
        </w:rPr>
        <w:t xml:space="preserve"> </w:t>
      </w:r>
      <w:r w:rsidR="00542818" w:rsidRPr="007320A3">
        <w:rPr>
          <w:rFonts w:ascii="Times New Roman" w:hAnsi="Times New Roman" w:cs="Times New Roman"/>
          <w:sz w:val="18"/>
          <w:szCs w:val="18"/>
        </w:rPr>
        <w:t>en</w:t>
      </w:r>
      <w:r w:rsidRPr="007320A3">
        <w:rPr>
          <w:rFonts w:ascii="Times New Roman" w:hAnsi="Times New Roman" w:cs="Times New Roman"/>
          <w:sz w:val="18"/>
          <w:szCs w:val="18"/>
        </w:rPr>
        <w:t xml:space="preserve"> </w:t>
      </w:r>
      <w:r w:rsidR="00B827A9" w:rsidRPr="007320A3">
        <w:rPr>
          <w:rFonts w:ascii="Times New Roman" w:hAnsi="Times New Roman" w:cs="Times New Roman"/>
          <w:sz w:val="18"/>
          <w:szCs w:val="18"/>
        </w:rPr>
        <w:t xml:space="preserve">el cuadro de </w:t>
      </w:r>
      <w:r w:rsidRPr="007320A3">
        <w:rPr>
          <w:rFonts w:ascii="Times New Roman" w:hAnsi="Times New Roman" w:cs="Times New Roman"/>
          <w:sz w:val="18"/>
          <w:szCs w:val="18"/>
        </w:rPr>
        <w:t>la primera pestaña</w:t>
      </w:r>
      <w:r w:rsidR="00E20BE7" w:rsidRPr="007320A3">
        <w:rPr>
          <w:rFonts w:ascii="Times New Roman" w:hAnsi="Times New Roman" w:cs="Times New Roman"/>
          <w:sz w:val="18"/>
          <w:szCs w:val="18"/>
        </w:rPr>
        <w:t xml:space="preserve"> de</w:t>
      </w:r>
      <w:r w:rsidRPr="007320A3">
        <w:rPr>
          <w:rFonts w:ascii="Times New Roman" w:hAnsi="Times New Roman" w:cs="Times New Roman"/>
          <w:sz w:val="18"/>
          <w:szCs w:val="18"/>
        </w:rPr>
        <w:t xml:space="preserve"> la hoja EXCEL</w:t>
      </w:r>
      <w:r w:rsidR="007320A3" w:rsidRPr="007320A3">
        <w:rPr>
          <w:rFonts w:ascii="Times New Roman" w:hAnsi="Times New Roman" w:cs="Times New Roman"/>
          <w:sz w:val="18"/>
          <w:szCs w:val="18"/>
        </w:rPr>
        <w:t xml:space="preserve"> </w:t>
      </w:r>
      <w:r w:rsidR="001C5740" w:rsidRPr="00553F69">
        <w:rPr>
          <w:rFonts w:ascii="Times New Roman" w:hAnsi="Times New Roman" w:cs="Times New Roman"/>
          <w:sz w:val="18"/>
          <w:szCs w:val="18"/>
        </w:rPr>
        <w:t>“</w:t>
      </w:r>
      <w:proofErr w:type="spellStart"/>
      <w:r w:rsidR="007320A3" w:rsidRPr="00B948E6">
        <w:rPr>
          <w:rFonts w:ascii="Times New Roman" w:hAnsi="Times New Roman" w:cs="Times New Roman"/>
          <w:sz w:val="18"/>
          <w:szCs w:val="18"/>
        </w:rPr>
        <w:t>SUDS</w:t>
      </w:r>
      <w:r w:rsidR="00553F69">
        <w:rPr>
          <w:rFonts w:ascii="Times New Roman" w:hAnsi="Times New Roman" w:cs="Times New Roman"/>
          <w:sz w:val="18"/>
          <w:szCs w:val="18"/>
        </w:rPr>
        <w:t>.</w:t>
      </w:r>
      <w:r w:rsidR="007320A3" w:rsidRPr="00B948E6">
        <w:rPr>
          <w:rFonts w:ascii="Times New Roman" w:hAnsi="Times New Roman" w:cs="Times New Roman"/>
          <w:sz w:val="18"/>
          <w:szCs w:val="18"/>
        </w:rPr>
        <w:t>Parámetros</w:t>
      </w:r>
      <w:proofErr w:type="spellEnd"/>
      <w:r w:rsidR="007320A3" w:rsidRPr="00B948E6">
        <w:rPr>
          <w:rFonts w:ascii="Times New Roman" w:hAnsi="Times New Roman" w:cs="Times New Roman"/>
          <w:sz w:val="18"/>
          <w:szCs w:val="18"/>
        </w:rPr>
        <w:t xml:space="preserve"> generales</w:t>
      </w:r>
      <w:r w:rsidR="001C5740" w:rsidRPr="00553F69">
        <w:rPr>
          <w:rFonts w:ascii="Times New Roman" w:hAnsi="Times New Roman" w:cs="Times New Roman"/>
          <w:sz w:val="18"/>
          <w:szCs w:val="18"/>
        </w:rPr>
        <w:t>”</w:t>
      </w:r>
      <w:r w:rsidRPr="00B948E6">
        <w:rPr>
          <w:rFonts w:ascii="Times New Roman" w:hAnsi="Times New Roman" w:cs="Times New Roman"/>
          <w:sz w:val="18"/>
          <w:szCs w:val="18"/>
        </w:rPr>
        <w:t>:</w:t>
      </w:r>
    </w:p>
    <w:p w14:paraId="45F0E4AD" w14:textId="41D4B02B" w:rsidR="00D34217" w:rsidRDefault="00542818" w:rsidP="00D34217">
      <w:pPr>
        <w:pStyle w:val="Prrafodelista"/>
        <w:numPr>
          <w:ilvl w:val="2"/>
          <w:numId w:val="1"/>
        </w:numPr>
        <w:spacing w:after="0" w:line="360" w:lineRule="auto"/>
        <w:ind w:left="851" w:hanging="284"/>
        <w:jc w:val="both"/>
        <w:rPr>
          <w:rFonts w:ascii="Times New Roman" w:hAnsi="Times New Roman" w:cs="Times New Roman"/>
          <w:sz w:val="18"/>
          <w:szCs w:val="18"/>
        </w:rPr>
      </w:pPr>
      <w:r w:rsidRPr="00B8492F">
        <w:rPr>
          <w:rFonts w:ascii="Times New Roman" w:hAnsi="Times New Roman" w:cs="Times New Roman"/>
          <w:sz w:val="18"/>
          <w:szCs w:val="18"/>
        </w:rPr>
        <w:t xml:space="preserve">En la pestaña </w:t>
      </w:r>
      <w:r w:rsidR="00944271" w:rsidRPr="00B8492F">
        <w:rPr>
          <w:rFonts w:ascii="Times New Roman" w:hAnsi="Times New Roman" w:cs="Times New Roman"/>
          <w:sz w:val="18"/>
          <w:szCs w:val="18"/>
        </w:rPr>
        <w:t>“SUPER</w:t>
      </w:r>
      <w:r w:rsidR="00250AFB" w:rsidRPr="00B8492F">
        <w:rPr>
          <w:rFonts w:ascii="Times New Roman" w:hAnsi="Times New Roman" w:cs="Times New Roman"/>
          <w:sz w:val="18"/>
          <w:szCs w:val="18"/>
        </w:rPr>
        <w:t>F</w:t>
      </w:r>
      <w:r w:rsidR="00944271" w:rsidRPr="00B8492F">
        <w:rPr>
          <w:rFonts w:ascii="Times New Roman" w:hAnsi="Times New Roman" w:cs="Times New Roman"/>
          <w:sz w:val="18"/>
          <w:szCs w:val="18"/>
        </w:rPr>
        <w:t xml:space="preserve"> + VOLUM” </w:t>
      </w:r>
      <w:r w:rsidR="0011203D" w:rsidRPr="00B8492F">
        <w:rPr>
          <w:rFonts w:ascii="Times New Roman" w:hAnsi="Times New Roman" w:cs="Times New Roman"/>
          <w:sz w:val="18"/>
          <w:szCs w:val="18"/>
        </w:rPr>
        <w:t xml:space="preserve">se </w:t>
      </w:r>
      <w:r w:rsidRPr="00B8492F">
        <w:rPr>
          <w:rFonts w:ascii="Times New Roman" w:hAnsi="Times New Roman" w:cs="Times New Roman"/>
          <w:sz w:val="18"/>
          <w:szCs w:val="18"/>
        </w:rPr>
        <w:t>podrá</w:t>
      </w:r>
      <w:r w:rsidR="00D34217" w:rsidRPr="00B8492F">
        <w:rPr>
          <w:rFonts w:ascii="Times New Roman" w:hAnsi="Times New Roman" w:cs="Times New Roman"/>
          <w:sz w:val="18"/>
          <w:szCs w:val="18"/>
        </w:rPr>
        <w:t xml:space="preserve"> verificar</w:t>
      </w:r>
      <w:r w:rsidRPr="00B8492F">
        <w:rPr>
          <w:rFonts w:ascii="Times New Roman" w:hAnsi="Times New Roman" w:cs="Times New Roman"/>
          <w:sz w:val="18"/>
          <w:szCs w:val="18"/>
        </w:rPr>
        <w:t xml:space="preserve"> que se cumplen todo</w:t>
      </w:r>
      <w:r w:rsidR="00D34217" w:rsidRPr="00B8492F">
        <w:rPr>
          <w:rFonts w:ascii="Times New Roman" w:hAnsi="Times New Roman" w:cs="Times New Roman"/>
          <w:sz w:val="18"/>
          <w:szCs w:val="18"/>
        </w:rPr>
        <w:t xml:space="preserve">s </w:t>
      </w:r>
      <w:r w:rsidR="00E20BE7" w:rsidRPr="00B8492F">
        <w:rPr>
          <w:rFonts w:ascii="Times New Roman" w:hAnsi="Times New Roman" w:cs="Times New Roman"/>
          <w:sz w:val="18"/>
          <w:szCs w:val="18"/>
        </w:rPr>
        <w:t>los condicionantes</w:t>
      </w:r>
      <w:r w:rsidRPr="00B8492F">
        <w:rPr>
          <w:rFonts w:ascii="Times New Roman" w:hAnsi="Times New Roman" w:cs="Times New Roman"/>
          <w:sz w:val="18"/>
          <w:szCs w:val="18"/>
        </w:rPr>
        <w:t xml:space="preserve"> señalados en la disposición.</w:t>
      </w:r>
    </w:p>
    <w:p w14:paraId="177735FE" w14:textId="535F18FB" w:rsidR="001A2F00" w:rsidRDefault="001A2F00" w:rsidP="001A2F00">
      <w:pPr>
        <w:pStyle w:val="Prrafodelista"/>
        <w:spacing w:after="0" w:line="360" w:lineRule="auto"/>
        <w:ind w:left="851"/>
        <w:jc w:val="both"/>
        <w:rPr>
          <w:rFonts w:ascii="Times New Roman" w:hAnsi="Times New Roman" w:cs="Times New Roman"/>
          <w:sz w:val="18"/>
          <w:szCs w:val="18"/>
        </w:rPr>
      </w:pPr>
    </w:p>
    <w:p w14:paraId="7CE45468" w14:textId="64107B0F" w:rsidR="009A6542" w:rsidRPr="00986DD0" w:rsidRDefault="00542818" w:rsidP="009A6542">
      <w:pPr>
        <w:pStyle w:val="Prrafodelista"/>
        <w:numPr>
          <w:ilvl w:val="1"/>
          <w:numId w:val="1"/>
        </w:numPr>
        <w:spacing w:after="0" w:line="360" w:lineRule="auto"/>
        <w:ind w:left="567" w:hanging="283"/>
        <w:jc w:val="both"/>
        <w:rPr>
          <w:rFonts w:ascii="Times New Roman" w:hAnsi="Times New Roman" w:cs="Times New Roman"/>
          <w:sz w:val="18"/>
          <w:szCs w:val="18"/>
        </w:rPr>
      </w:pPr>
      <w:r w:rsidRPr="00B948E6">
        <w:rPr>
          <w:rFonts w:ascii="Times New Roman" w:hAnsi="Times New Roman" w:cs="Times New Roman"/>
          <w:sz w:val="18"/>
          <w:szCs w:val="18"/>
        </w:rPr>
        <w:t xml:space="preserve">Si </w:t>
      </w:r>
      <w:r w:rsidR="00B827A9" w:rsidRPr="00B948E6">
        <w:rPr>
          <w:rFonts w:ascii="Times New Roman" w:hAnsi="Times New Roman" w:cs="Times New Roman"/>
          <w:sz w:val="18"/>
          <w:szCs w:val="18"/>
        </w:rPr>
        <w:t xml:space="preserve">se ha optado por seleccionar </w:t>
      </w:r>
      <w:r w:rsidR="009A6542" w:rsidRPr="00B948E6">
        <w:rPr>
          <w:rFonts w:ascii="Times New Roman" w:hAnsi="Times New Roman" w:cs="Times New Roman"/>
          <w:sz w:val="18"/>
          <w:szCs w:val="18"/>
        </w:rPr>
        <w:t>alg</w:t>
      </w:r>
      <w:r w:rsidR="00B827A9" w:rsidRPr="00B948E6">
        <w:rPr>
          <w:rFonts w:ascii="Times New Roman" w:hAnsi="Times New Roman" w:cs="Times New Roman"/>
          <w:sz w:val="18"/>
          <w:szCs w:val="18"/>
        </w:rPr>
        <w:t>uno</w:t>
      </w:r>
      <w:r w:rsidR="0011203D" w:rsidRPr="00986DD0">
        <w:rPr>
          <w:rFonts w:ascii="Times New Roman" w:hAnsi="Times New Roman" w:cs="Times New Roman"/>
          <w:sz w:val="18"/>
          <w:szCs w:val="18"/>
        </w:rPr>
        <w:t xml:space="preserve"> de lo</w:t>
      </w:r>
      <w:r w:rsidRPr="00986DD0">
        <w:rPr>
          <w:rFonts w:ascii="Times New Roman" w:hAnsi="Times New Roman" w:cs="Times New Roman"/>
          <w:sz w:val="18"/>
          <w:szCs w:val="18"/>
        </w:rPr>
        <w:t xml:space="preserve">s </w:t>
      </w:r>
      <w:r w:rsidR="0011203D" w:rsidRPr="00986DD0">
        <w:rPr>
          <w:rFonts w:ascii="Times New Roman" w:hAnsi="Times New Roman" w:cs="Times New Roman"/>
          <w:sz w:val="18"/>
          <w:szCs w:val="18"/>
        </w:rPr>
        <w:t>esquemas “</w:t>
      </w:r>
      <w:r w:rsidRPr="00986DD0">
        <w:rPr>
          <w:rFonts w:ascii="Times New Roman" w:hAnsi="Times New Roman" w:cs="Times New Roman"/>
          <w:sz w:val="18"/>
          <w:szCs w:val="18"/>
        </w:rPr>
        <w:t>tipo</w:t>
      </w:r>
      <w:r w:rsidR="0011203D" w:rsidRPr="00986DD0">
        <w:rPr>
          <w:rFonts w:ascii="Times New Roman" w:hAnsi="Times New Roman" w:cs="Times New Roman"/>
          <w:sz w:val="18"/>
          <w:szCs w:val="18"/>
        </w:rPr>
        <w:t>”</w:t>
      </w:r>
      <w:r w:rsidRPr="00986DD0">
        <w:rPr>
          <w:rFonts w:ascii="Times New Roman" w:hAnsi="Times New Roman" w:cs="Times New Roman"/>
          <w:sz w:val="18"/>
          <w:szCs w:val="18"/>
        </w:rPr>
        <w:t xml:space="preserve"> </w:t>
      </w:r>
      <w:r w:rsidR="0011203D" w:rsidRPr="00986DD0">
        <w:rPr>
          <w:rFonts w:ascii="Times New Roman" w:hAnsi="Times New Roman" w:cs="Times New Roman"/>
          <w:sz w:val="18"/>
          <w:szCs w:val="18"/>
        </w:rPr>
        <w:t>propuesto</w:t>
      </w:r>
      <w:r w:rsidRPr="00986DD0">
        <w:rPr>
          <w:rFonts w:ascii="Times New Roman" w:hAnsi="Times New Roman" w:cs="Times New Roman"/>
          <w:sz w:val="18"/>
          <w:szCs w:val="18"/>
        </w:rPr>
        <w:t>s por el Ayuntamiento</w:t>
      </w:r>
      <w:r w:rsidR="00AB0412" w:rsidRPr="00986DD0">
        <w:rPr>
          <w:rFonts w:ascii="Times New Roman" w:hAnsi="Times New Roman" w:cs="Times New Roman"/>
          <w:sz w:val="18"/>
          <w:szCs w:val="18"/>
        </w:rPr>
        <w:t xml:space="preserve">, </w:t>
      </w:r>
      <w:r w:rsidR="00C22161" w:rsidRPr="00986DD0">
        <w:rPr>
          <w:rFonts w:ascii="Times New Roman" w:hAnsi="Times New Roman" w:cs="Times New Roman"/>
          <w:sz w:val="18"/>
          <w:szCs w:val="18"/>
        </w:rPr>
        <w:t>en el archivo EXCEL correspondiente</w:t>
      </w:r>
      <w:r w:rsidR="009A6542" w:rsidRPr="00986DD0">
        <w:rPr>
          <w:rFonts w:ascii="Times New Roman" w:hAnsi="Times New Roman" w:cs="Times New Roman"/>
          <w:sz w:val="18"/>
          <w:szCs w:val="18"/>
        </w:rPr>
        <w:t>:</w:t>
      </w:r>
    </w:p>
    <w:p w14:paraId="59B975D7" w14:textId="6CEF5703" w:rsidR="009A6542" w:rsidRPr="00986DD0" w:rsidRDefault="009A6542" w:rsidP="009A6542">
      <w:pPr>
        <w:pStyle w:val="Prrafodelista"/>
        <w:numPr>
          <w:ilvl w:val="2"/>
          <w:numId w:val="1"/>
        </w:numPr>
        <w:spacing w:after="0" w:line="360" w:lineRule="auto"/>
        <w:ind w:left="851" w:hanging="284"/>
        <w:jc w:val="both"/>
        <w:rPr>
          <w:rFonts w:ascii="Times New Roman" w:hAnsi="Times New Roman" w:cs="Times New Roman"/>
          <w:sz w:val="18"/>
          <w:szCs w:val="18"/>
        </w:rPr>
      </w:pPr>
      <w:r w:rsidRPr="00986DD0">
        <w:rPr>
          <w:rFonts w:ascii="Times New Roman" w:hAnsi="Times New Roman" w:cs="Times New Roman"/>
          <w:sz w:val="18"/>
          <w:szCs w:val="18"/>
        </w:rPr>
        <w:t>En la pestaña “P</w:t>
      </w:r>
      <w:r w:rsidR="00D74023" w:rsidRPr="00986DD0">
        <w:rPr>
          <w:rFonts w:ascii="Times New Roman" w:hAnsi="Times New Roman" w:cs="Times New Roman"/>
          <w:sz w:val="18"/>
          <w:szCs w:val="18"/>
        </w:rPr>
        <w:t>arámetros</w:t>
      </w:r>
      <w:r w:rsidRPr="00986DD0">
        <w:rPr>
          <w:rFonts w:ascii="Times New Roman" w:hAnsi="Times New Roman" w:cs="Times New Roman"/>
          <w:sz w:val="18"/>
          <w:szCs w:val="18"/>
        </w:rPr>
        <w:t>”</w:t>
      </w:r>
      <w:r w:rsidR="00D74023" w:rsidRPr="00986DD0">
        <w:rPr>
          <w:rFonts w:ascii="Times New Roman" w:hAnsi="Times New Roman" w:cs="Times New Roman"/>
          <w:sz w:val="18"/>
          <w:szCs w:val="18"/>
        </w:rPr>
        <w:t xml:space="preserve"> deberá introducir todos los datos de la solución seleccionada.</w:t>
      </w:r>
    </w:p>
    <w:p w14:paraId="45F0E4AE" w14:textId="66C95B4D" w:rsidR="00542818" w:rsidRPr="00986DD0" w:rsidRDefault="005A19F6" w:rsidP="009A6542">
      <w:pPr>
        <w:pStyle w:val="Prrafodelista"/>
        <w:numPr>
          <w:ilvl w:val="2"/>
          <w:numId w:val="1"/>
        </w:numPr>
        <w:spacing w:after="0" w:line="360" w:lineRule="auto"/>
        <w:ind w:left="851" w:hanging="284"/>
        <w:jc w:val="both"/>
        <w:rPr>
          <w:rFonts w:ascii="Times New Roman" w:hAnsi="Times New Roman" w:cs="Times New Roman"/>
          <w:sz w:val="18"/>
          <w:szCs w:val="18"/>
        </w:rPr>
      </w:pPr>
      <w:r w:rsidRPr="00986DD0">
        <w:rPr>
          <w:rFonts w:ascii="Times New Roman" w:hAnsi="Times New Roman" w:cs="Times New Roman"/>
          <w:sz w:val="18"/>
          <w:szCs w:val="18"/>
        </w:rPr>
        <w:t>E</w:t>
      </w:r>
      <w:r w:rsidR="00542818" w:rsidRPr="00986DD0">
        <w:rPr>
          <w:rFonts w:ascii="Times New Roman" w:hAnsi="Times New Roman" w:cs="Times New Roman"/>
          <w:sz w:val="18"/>
          <w:szCs w:val="18"/>
        </w:rPr>
        <w:t xml:space="preserve">n la pestaña </w:t>
      </w:r>
      <w:r w:rsidR="00944271" w:rsidRPr="00986DD0">
        <w:rPr>
          <w:rFonts w:ascii="Times New Roman" w:hAnsi="Times New Roman" w:cs="Times New Roman"/>
          <w:sz w:val="18"/>
          <w:szCs w:val="18"/>
        </w:rPr>
        <w:t>“</w:t>
      </w:r>
      <w:r w:rsidRPr="00986DD0">
        <w:rPr>
          <w:rFonts w:ascii="Times New Roman" w:hAnsi="Times New Roman" w:cs="Times New Roman"/>
          <w:sz w:val="18"/>
          <w:szCs w:val="18"/>
        </w:rPr>
        <w:t>C</w:t>
      </w:r>
      <w:r w:rsidR="00B7742F" w:rsidRPr="00986DD0">
        <w:rPr>
          <w:rFonts w:ascii="Times New Roman" w:hAnsi="Times New Roman" w:cs="Times New Roman"/>
          <w:sz w:val="18"/>
          <w:szCs w:val="18"/>
        </w:rPr>
        <w:t>hequeo</w:t>
      </w:r>
      <w:r w:rsidR="00944271" w:rsidRPr="00986DD0">
        <w:rPr>
          <w:rFonts w:ascii="Times New Roman" w:hAnsi="Times New Roman" w:cs="Times New Roman"/>
          <w:sz w:val="18"/>
          <w:szCs w:val="18"/>
        </w:rPr>
        <w:t xml:space="preserve">” </w:t>
      </w:r>
      <w:r w:rsidR="00542818" w:rsidRPr="00986DD0">
        <w:rPr>
          <w:rFonts w:ascii="Times New Roman" w:hAnsi="Times New Roman" w:cs="Times New Roman"/>
          <w:sz w:val="18"/>
          <w:szCs w:val="18"/>
        </w:rPr>
        <w:t xml:space="preserve">podrá comprobar </w:t>
      </w:r>
      <w:r w:rsidR="003B7257" w:rsidRPr="00986DD0">
        <w:rPr>
          <w:rFonts w:ascii="Times New Roman" w:hAnsi="Times New Roman" w:cs="Times New Roman"/>
          <w:sz w:val="18"/>
          <w:szCs w:val="18"/>
        </w:rPr>
        <w:t xml:space="preserve">si </w:t>
      </w:r>
      <w:r w:rsidR="00542818" w:rsidRPr="00986DD0">
        <w:rPr>
          <w:rFonts w:ascii="Times New Roman" w:hAnsi="Times New Roman" w:cs="Times New Roman"/>
          <w:sz w:val="18"/>
          <w:szCs w:val="18"/>
        </w:rPr>
        <w:t xml:space="preserve">la </w:t>
      </w:r>
      <w:r w:rsidR="00542818" w:rsidRPr="00986DD0">
        <w:rPr>
          <w:rFonts w:ascii="Times New Roman" w:hAnsi="Times New Roman" w:cs="Times New Roman"/>
          <w:b/>
          <w:sz w:val="18"/>
          <w:szCs w:val="18"/>
        </w:rPr>
        <w:t>geometría</w:t>
      </w:r>
      <w:r w:rsidR="00542818" w:rsidRPr="00986DD0">
        <w:rPr>
          <w:rFonts w:ascii="Times New Roman" w:hAnsi="Times New Roman" w:cs="Times New Roman"/>
          <w:sz w:val="18"/>
          <w:szCs w:val="18"/>
        </w:rPr>
        <w:t xml:space="preserve"> </w:t>
      </w:r>
      <w:r w:rsidR="00843D2C" w:rsidRPr="00986DD0">
        <w:rPr>
          <w:rFonts w:ascii="Times New Roman" w:hAnsi="Times New Roman" w:cs="Times New Roman"/>
          <w:sz w:val="18"/>
          <w:szCs w:val="18"/>
        </w:rPr>
        <w:t xml:space="preserve">definida </w:t>
      </w:r>
      <w:r w:rsidR="003B7257" w:rsidRPr="00986DD0">
        <w:rPr>
          <w:rFonts w:ascii="Times New Roman" w:hAnsi="Times New Roman" w:cs="Times New Roman"/>
          <w:sz w:val="18"/>
          <w:szCs w:val="18"/>
        </w:rPr>
        <w:t>por el proyectista</w:t>
      </w:r>
      <w:r w:rsidR="00542818" w:rsidRPr="00986DD0">
        <w:rPr>
          <w:rFonts w:ascii="Times New Roman" w:hAnsi="Times New Roman" w:cs="Times New Roman"/>
          <w:sz w:val="18"/>
          <w:szCs w:val="18"/>
        </w:rPr>
        <w:t xml:space="preserve"> es </w:t>
      </w:r>
      <w:r w:rsidR="00542818" w:rsidRPr="00986DD0">
        <w:rPr>
          <w:rFonts w:ascii="Times New Roman" w:hAnsi="Times New Roman" w:cs="Times New Roman"/>
          <w:b/>
          <w:sz w:val="18"/>
          <w:szCs w:val="18"/>
        </w:rPr>
        <w:t>coherente</w:t>
      </w:r>
      <w:r w:rsidR="00542818" w:rsidRPr="00986DD0">
        <w:rPr>
          <w:rFonts w:ascii="Times New Roman" w:hAnsi="Times New Roman" w:cs="Times New Roman"/>
          <w:sz w:val="18"/>
          <w:szCs w:val="18"/>
        </w:rPr>
        <w:t xml:space="preserve"> en lo relativo a cotas</w:t>
      </w:r>
      <w:r w:rsidR="003B6346" w:rsidRPr="00986DD0">
        <w:rPr>
          <w:rFonts w:ascii="Times New Roman" w:hAnsi="Times New Roman" w:cs="Times New Roman"/>
          <w:sz w:val="18"/>
          <w:szCs w:val="18"/>
        </w:rPr>
        <w:t>, dimensiones propuestas, superficies drenadas</w:t>
      </w:r>
      <w:r w:rsidR="003B7257" w:rsidRPr="00986DD0">
        <w:rPr>
          <w:rFonts w:ascii="Times New Roman" w:hAnsi="Times New Roman" w:cs="Times New Roman"/>
          <w:sz w:val="18"/>
          <w:szCs w:val="18"/>
        </w:rPr>
        <w:t>,</w:t>
      </w:r>
      <w:r w:rsidR="00542818" w:rsidRPr="00986DD0">
        <w:rPr>
          <w:rFonts w:ascii="Times New Roman" w:hAnsi="Times New Roman" w:cs="Times New Roman"/>
          <w:sz w:val="18"/>
          <w:szCs w:val="18"/>
        </w:rPr>
        <w:t xml:space="preserve"> y si el sistema es capaz de </w:t>
      </w:r>
      <w:r w:rsidR="00542818" w:rsidRPr="00986DD0">
        <w:rPr>
          <w:rFonts w:ascii="Times New Roman" w:hAnsi="Times New Roman" w:cs="Times New Roman"/>
          <w:b/>
          <w:sz w:val="18"/>
          <w:szCs w:val="18"/>
        </w:rPr>
        <w:t xml:space="preserve">desaguar </w:t>
      </w:r>
      <w:r w:rsidR="00542818" w:rsidRPr="00986DD0">
        <w:rPr>
          <w:rFonts w:ascii="Times New Roman" w:hAnsi="Times New Roman" w:cs="Times New Roman"/>
          <w:sz w:val="18"/>
          <w:szCs w:val="18"/>
        </w:rPr>
        <w:t>en</w:t>
      </w:r>
      <w:r w:rsidR="00ED24E9" w:rsidRPr="00986DD0">
        <w:rPr>
          <w:rFonts w:ascii="Times New Roman" w:hAnsi="Times New Roman" w:cs="Times New Roman"/>
          <w:sz w:val="18"/>
          <w:szCs w:val="18"/>
        </w:rPr>
        <w:t xml:space="preserve"> un tiempo inferior a</w:t>
      </w:r>
      <w:r w:rsidR="00542818" w:rsidRPr="00986DD0">
        <w:rPr>
          <w:rFonts w:ascii="Times New Roman" w:hAnsi="Times New Roman" w:cs="Times New Roman"/>
          <w:sz w:val="18"/>
          <w:szCs w:val="18"/>
        </w:rPr>
        <w:t xml:space="preserve"> las </w:t>
      </w:r>
      <w:r w:rsidR="00542818" w:rsidRPr="00986DD0">
        <w:rPr>
          <w:rFonts w:ascii="Times New Roman" w:hAnsi="Times New Roman" w:cs="Times New Roman"/>
          <w:b/>
          <w:sz w:val="18"/>
          <w:szCs w:val="18"/>
        </w:rPr>
        <w:t>48 horas</w:t>
      </w:r>
      <w:r w:rsidR="00542818" w:rsidRPr="00986DD0">
        <w:rPr>
          <w:rFonts w:ascii="Times New Roman" w:hAnsi="Times New Roman" w:cs="Times New Roman"/>
          <w:sz w:val="18"/>
          <w:szCs w:val="18"/>
        </w:rPr>
        <w:t xml:space="preserve"> que señala la Ordenanza.</w:t>
      </w:r>
    </w:p>
    <w:p w14:paraId="45F0E4AF" w14:textId="77777777" w:rsidR="00542818" w:rsidRPr="00986DD0" w:rsidRDefault="00542818" w:rsidP="00542818">
      <w:pPr>
        <w:pStyle w:val="Prrafodelista"/>
        <w:spacing w:after="0" w:line="360" w:lineRule="auto"/>
        <w:ind w:left="851"/>
        <w:jc w:val="both"/>
        <w:rPr>
          <w:rFonts w:ascii="Times New Roman" w:hAnsi="Times New Roman" w:cs="Times New Roman"/>
          <w:sz w:val="18"/>
          <w:szCs w:val="18"/>
          <w:highlight w:val="green"/>
        </w:rPr>
      </w:pPr>
    </w:p>
    <w:p w14:paraId="45F0E4B0" w14:textId="0B55E2A8" w:rsidR="00E20BE7" w:rsidRPr="00986DD0" w:rsidRDefault="00AC472E" w:rsidP="00D34217">
      <w:pPr>
        <w:pStyle w:val="Prrafodelista"/>
        <w:numPr>
          <w:ilvl w:val="1"/>
          <w:numId w:val="1"/>
        </w:numPr>
        <w:spacing w:after="0" w:line="360" w:lineRule="auto"/>
        <w:ind w:left="567" w:hanging="283"/>
        <w:jc w:val="both"/>
        <w:rPr>
          <w:rFonts w:ascii="Times New Roman" w:hAnsi="Times New Roman" w:cs="Times New Roman"/>
          <w:sz w:val="18"/>
          <w:szCs w:val="18"/>
        </w:rPr>
      </w:pPr>
      <w:r w:rsidRPr="00986DD0">
        <w:rPr>
          <w:rFonts w:ascii="Times New Roman" w:hAnsi="Times New Roman" w:cs="Times New Roman"/>
          <w:sz w:val="18"/>
          <w:szCs w:val="18"/>
        </w:rPr>
        <w:t>Los archivos</w:t>
      </w:r>
      <w:r w:rsidR="00FF7F93" w:rsidRPr="00986DD0">
        <w:rPr>
          <w:rFonts w:ascii="Times New Roman" w:hAnsi="Times New Roman" w:cs="Times New Roman"/>
          <w:sz w:val="18"/>
          <w:szCs w:val="18"/>
        </w:rPr>
        <w:t xml:space="preserve"> además</w:t>
      </w:r>
      <w:r w:rsidR="00E20BE7" w:rsidRPr="00986DD0">
        <w:rPr>
          <w:rFonts w:ascii="Times New Roman" w:hAnsi="Times New Roman" w:cs="Times New Roman"/>
          <w:sz w:val="18"/>
          <w:szCs w:val="18"/>
        </w:rPr>
        <w:t xml:space="preserve"> incluye</w:t>
      </w:r>
      <w:r w:rsidRPr="00986DD0">
        <w:rPr>
          <w:rFonts w:ascii="Times New Roman" w:hAnsi="Times New Roman" w:cs="Times New Roman"/>
          <w:sz w:val="18"/>
          <w:szCs w:val="18"/>
        </w:rPr>
        <w:t>n</w:t>
      </w:r>
      <w:r w:rsidR="00E20BE7" w:rsidRPr="00986DD0">
        <w:rPr>
          <w:rFonts w:ascii="Times New Roman" w:hAnsi="Times New Roman" w:cs="Times New Roman"/>
          <w:sz w:val="18"/>
          <w:szCs w:val="18"/>
        </w:rPr>
        <w:t>:</w:t>
      </w:r>
    </w:p>
    <w:p w14:paraId="45F0E4B1" w14:textId="77777777" w:rsidR="00D34217" w:rsidRPr="002C591D" w:rsidRDefault="00E20BE7" w:rsidP="00E20BE7">
      <w:pPr>
        <w:pStyle w:val="Prrafodelista"/>
        <w:numPr>
          <w:ilvl w:val="2"/>
          <w:numId w:val="1"/>
        </w:numPr>
        <w:spacing w:after="0" w:line="360" w:lineRule="auto"/>
        <w:ind w:left="851" w:hanging="284"/>
        <w:jc w:val="both"/>
        <w:rPr>
          <w:rFonts w:ascii="Times New Roman" w:hAnsi="Times New Roman" w:cs="Times New Roman"/>
          <w:sz w:val="18"/>
          <w:szCs w:val="18"/>
        </w:rPr>
      </w:pPr>
      <w:r w:rsidRPr="002C591D">
        <w:rPr>
          <w:rFonts w:ascii="Times New Roman" w:hAnsi="Times New Roman" w:cs="Times New Roman"/>
          <w:sz w:val="18"/>
          <w:szCs w:val="18"/>
        </w:rPr>
        <w:t>Un</w:t>
      </w:r>
      <w:r w:rsidR="00AE6254" w:rsidRPr="002C591D">
        <w:rPr>
          <w:rFonts w:ascii="Times New Roman" w:hAnsi="Times New Roman" w:cs="Times New Roman"/>
          <w:sz w:val="18"/>
          <w:szCs w:val="18"/>
        </w:rPr>
        <w:t xml:space="preserve"> </w:t>
      </w:r>
      <w:r w:rsidR="00AE6254" w:rsidRPr="002C591D">
        <w:rPr>
          <w:rFonts w:ascii="Times New Roman" w:hAnsi="Times New Roman" w:cs="Times New Roman"/>
          <w:sz w:val="18"/>
          <w:szCs w:val="18"/>
          <w:u w:val="single"/>
        </w:rPr>
        <w:t>listado de planos,</w:t>
      </w:r>
      <w:r w:rsidRPr="002C591D">
        <w:rPr>
          <w:rFonts w:ascii="Times New Roman" w:hAnsi="Times New Roman" w:cs="Times New Roman"/>
          <w:sz w:val="18"/>
          <w:szCs w:val="18"/>
          <w:u w:val="single"/>
        </w:rPr>
        <w:t xml:space="preserve"> documentos</w:t>
      </w:r>
      <w:r w:rsidR="00AE6254" w:rsidRPr="002C591D">
        <w:rPr>
          <w:rFonts w:ascii="Times New Roman" w:hAnsi="Times New Roman" w:cs="Times New Roman"/>
          <w:sz w:val="18"/>
          <w:szCs w:val="18"/>
          <w:u w:val="single"/>
        </w:rPr>
        <w:t xml:space="preserve"> e indicaciones</w:t>
      </w:r>
      <w:r w:rsidRPr="002C591D">
        <w:rPr>
          <w:rFonts w:ascii="Times New Roman" w:hAnsi="Times New Roman" w:cs="Times New Roman"/>
          <w:sz w:val="18"/>
          <w:szCs w:val="18"/>
        </w:rPr>
        <w:t xml:space="preserve"> </w:t>
      </w:r>
      <w:r w:rsidR="00542818" w:rsidRPr="002C591D">
        <w:rPr>
          <w:rFonts w:ascii="Times New Roman" w:hAnsi="Times New Roman" w:cs="Times New Roman"/>
          <w:sz w:val="18"/>
          <w:szCs w:val="18"/>
        </w:rPr>
        <w:t xml:space="preserve">que garantizan que la solución está correctamente definida, </w:t>
      </w:r>
      <w:r w:rsidR="00D34217" w:rsidRPr="002C591D">
        <w:rPr>
          <w:rFonts w:ascii="Times New Roman" w:hAnsi="Times New Roman" w:cs="Times New Roman"/>
          <w:sz w:val="18"/>
          <w:szCs w:val="18"/>
        </w:rPr>
        <w:t>lo que permite evaluar rápidamente la viabilidad de la propuesta que se presente.</w:t>
      </w:r>
    </w:p>
    <w:p w14:paraId="45F0E4B2" w14:textId="77777777" w:rsidR="00DE0DC1" w:rsidRPr="002C591D" w:rsidRDefault="00DE0DC1" w:rsidP="00DE0DC1">
      <w:pPr>
        <w:pStyle w:val="Prrafodelista"/>
        <w:numPr>
          <w:ilvl w:val="3"/>
          <w:numId w:val="1"/>
        </w:numPr>
        <w:spacing w:after="0" w:line="360" w:lineRule="auto"/>
        <w:ind w:left="1134" w:hanging="283"/>
        <w:jc w:val="both"/>
        <w:rPr>
          <w:rFonts w:ascii="Times New Roman" w:hAnsi="Times New Roman" w:cs="Times New Roman"/>
          <w:sz w:val="18"/>
          <w:szCs w:val="18"/>
        </w:rPr>
      </w:pPr>
      <w:r w:rsidRPr="002C591D">
        <w:rPr>
          <w:rFonts w:ascii="Times New Roman" w:hAnsi="Times New Roman" w:cs="Times New Roman"/>
          <w:sz w:val="18"/>
          <w:szCs w:val="18"/>
        </w:rPr>
        <w:t xml:space="preserve">Los </w:t>
      </w:r>
      <w:r w:rsidR="008D431A" w:rsidRPr="002C591D">
        <w:rPr>
          <w:rFonts w:ascii="Times New Roman" w:hAnsi="Times New Roman" w:cs="Times New Roman"/>
          <w:sz w:val="18"/>
          <w:szCs w:val="18"/>
        </w:rPr>
        <w:t>documentos</w:t>
      </w:r>
      <w:r w:rsidRPr="002C591D">
        <w:rPr>
          <w:rFonts w:ascii="Times New Roman" w:hAnsi="Times New Roman" w:cs="Times New Roman"/>
          <w:sz w:val="18"/>
          <w:szCs w:val="18"/>
        </w:rPr>
        <w:t xml:space="preserve"> denominados “esenciales” son aquellos que</w:t>
      </w:r>
      <w:r w:rsidR="008D431A" w:rsidRPr="002C591D">
        <w:rPr>
          <w:rFonts w:ascii="Times New Roman" w:hAnsi="Times New Roman" w:cs="Times New Roman"/>
          <w:sz w:val="18"/>
          <w:szCs w:val="18"/>
        </w:rPr>
        <w:t xml:space="preserve"> son indispensables para poder evaluar el correcto diseño de cualquier solución que se presente.</w:t>
      </w:r>
    </w:p>
    <w:p w14:paraId="45F0E4B3" w14:textId="77777777" w:rsidR="00AA0739" w:rsidRPr="002C591D" w:rsidRDefault="008D431A" w:rsidP="00DE0DC1">
      <w:pPr>
        <w:pStyle w:val="Prrafodelista"/>
        <w:numPr>
          <w:ilvl w:val="3"/>
          <w:numId w:val="1"/>
        </w:numPr>
        <w:spacing w:after="0" w:line="360" w:lineRule="auto"/>
        <w:ind w:left="1134" w:hanging="283"/>
        <w:jc w:val="both"/>
        <w:rPr>
          <w:rFonts w:ascii="Times New Roman" w:hAnsi="Times New Roman" w:cs="Times New Roman"/>
          <w:sz w:val="18"/>
          <w:szCs w:val="18"/>
        </w:rPr>
      </w:pPr>
      <w:r w:rsidRPr="002C591D">
        <w:rPr>
          <w:rFonts w:ascii="Times New Roman" w:hAnsi="Times New Roman" w:cs="Times New Roman"/>
          <w:sz w:val="18"/>
          <w:szCs w:val="18"/>
        </w:rPr>
        <w:t>Los documentos denominados “solución elegida”, deberán presentarse únicamente en el caso de que el proyectista haya decidido incluir en el diseño determinados elementos constructivos “singulares”</w:t>
      </w:r>
      <w:r w:rsidR="00AA0739" w:rsidRPr="002C591D">
        <w:rPr>
          <w:rFonts w:ascii="Times New Roman" w:hAnsi="Times New Roman" w:cs="Times New Roman"/>
          <w:sz w:val="18"/>
          <w:szCs w:val="18"/>
        </w:rPr>
        <w:t xml:space="preserve"> que los técnicos municipales deban conocer.</w:t>
      </w:r>
    </w:p>
    <w:p w14:paraId="45F0E4B4" w14:textId="77777777" w:rsidR="00AA0739" w:rsidRPr="00795157" w:rsidRDefault="00AA0739" w:rsidP="00AA0739">
      <w:pPr>
        <w:pStyle w:val="Prrafodelista"/>
        <w:spacing w:after="0" w:line="360" w:lineRule="auto"/>
        <w:ind w:left="1134"/>
        <w:jc w:val="both"/>
        <w:rPr>
          <w:rFonts w:ascii="Times New Roman" w:hAnsi="Times New Roman" w:cs="Times New Roman"/>
          <w:sz w:val="18"/>
          <w:szCs w:val="18"/>
          <w:highlight w:val="green"/>
        </w:rPr>
      </w:pPr>
    </w:p>
    <w:p w14:paraId="3450110E" w14:textId="77777777" w:rsidR="00FF7F93" w:rsidRDefault="00FF7F93">
      <w:pPr>
        <w:rPr>
          <w:rFonts w:ascii="Times New Roman" w:hAnsi="Times New Roman" w:cs="Times New Roman"/>
          <w:i/>
          <w:sz w:val="18"/>
          <w:szCs w:val="18"/>
        </w:rPr>
      </w:pPr>
      <w:r>
        <w:rPr>
          <w:rFonts w:ascii="Times New Roman" w:hAnsi="Times New Roman" w:cs="Times New Roman"/>
          <w:i/>
          <w:sz w:val="18"/>
          <w:szCs w:val="18"/>
        </w:rPr>
        <w:br w:type="page"/>
      </w:r>
    </w:p>
    <w:p w14:paraId="45F0E4B5" w14:textId="7E419077" w:rsidR="008F74B1" w:rsidRPr="0043055F" w:rsidRDefault="008F74B1" w:rsidP="008F74B1">
      <w:pPr>
        <w:pStyle w:val="Prrafodelista"/>
        <w:spacing w:after="0" w:line="360" w:lineRule="auto"/>
        <w:ind w:left="851"/>
        <w:jc w:val="both"/>
        <w:rPr>
          <w:rFonts w:ascii="Times New Roman" w:hAnsi="Times New Roman" w:cs="Times New Roman"/>
          <w:i/>
          <w:sz w:val="18"/>
          <w:szCs w:val="18"/>
        </w:rPr>
      </w:pPr>
      <w:r w:rsidRPr="0043055F">
        <w:rPr>
          <w:rFonts w:ascii="Times New Roman" w:hAnsi="Times New Roman" w:cs="Times New Roman"/>
          <w:i/>
          <w:sz w:val="18"/>
          <w:szCs w:val="18"/>
        </w:rPr>
        <w:lastRenderedPageBreak/>
        <w:t>Ejemplo de documento “esencial” y documento “solución elegida”:</w:t>
      </w:r>
    </w:p>
    <w:p w14:paraId="45F0E4B6" w14:textId="77777777" w:rsidR="008F74B1" w:rsidRPr="0043055F" w:rsidRDefault="008F74B1" w:rsidP="008F74B1">
      <w:pPr>
        <w:pStyle w:val="Prrafodelista"/>
        <w:spacing w:after="0" w:line="360" w:lineRule="auto"/>
        <w:ind w:left="1134"/>
        <w:jc w:val="both"/>
        <w:rPr>
          <w:rFonts w:ascii="Times New Roman" w:hAnsi="Times New Roman" w:cs="Times New Roman"/>
          <w:i/>
          <w:sz w:val="18"/>
          <w:szCs w:val="18"/>
        </w:rPr>
      </w:pPr>
    </w:p>
    <w:p w14:paraId="45F0E4B7" w14:textId="1B40EAB0" w:rsidR="008F74B1" w:rsidRDefault="008F74B1" w:rsidP="008F74B1">
      <w:pPr>
        <w:pStyle w:val="Prrafodelista"/>
        <w:spacing w:after="0" w:line="360" w:lineRule="auto"/>
        <w:ind w:left="851"/>
        <w:jc w:val="both"/>
        <w:rPr>
          <w:rFonts w:ascii="Times New Roman" w:hAnsi="Times New Roman" w:cs="Times New Roman"/>
          <w:i/>
          <w:sz w:val="18"/>
          <w:szCs w:val="18"/>
        </w:rPr>
      </w:pPr>
      <w:r w:rsidRPr="0043055F">
        <w:rPr>
          <w:rFonts w:ascii="Times New Roman" w:hAnsi="Times New Roman" w:cs="Times New Roman"/>
          <w:i/>
          <w:sz w:val="18"/>
          <w:szCs w:val="18"/>
        </w:rPr>
        <w:t>Si el proyectista selecciona la solución</w:t>
      </w:r>
      <w:r w:rsidRPr="00986DD0">
        <w:rPr>
          <w:rFonts w:ascii="Times New Roman" w:hAnsi="Times New Roman" w:cs="Times New Roman"/>
          <w:i/>
          <w:sz w:val="18"/>
          <w:szCs w:val="18"/>
        </w:rPr>
        <w:t xml:space="preserve"> “</w:t>
      </w:r>
      <w:r w:rsidR="00ED68C4" w:rsidRPr="00986DD0">
        <w:rPr>
          <w:rFonts w:ascii="Times New Roman" w:hAnsi="Times New Roman" w:cs="Times New Roman"/>
          <w:i/>
          <w:sz w:val="18"/>
          <w:szCs w:val="18"/>
        </w:rPr>
        <w:t>tanque</w:t>
      </w:r>
      <w:r w:rsidRPr="00986DD0">
        <w:rPr>
          <w:rFonts w:ascii="Times New Roman" w:hAnsi="Times New Roman" w:cs="Times New Roman"/>
          <w:i/>
          <w:sz w:val="18"/>
          <w:szCs w:val="18"/>
        </w:rPr>
        <w:t xml:space="preserve"> enterrado” el perfil longitudinal es un “documento esencial” para poder comprobar la viabilidad de la solución, únicamente si decidiera usar adoquines drenantes en las zonas permeables debería aportarse un detalle y ficha de los mismos (documento “solución elegida”).</w:t>
      </w:r>
    </w:p>
    <w:p w14:paraId="73282FC3" w14:textId="77777777" w:rsidR="00E61AAE" w:rsidRPr="00E61AAE" w:rsidRDefault="00E61AAE" w:rsidP="00E61AAE">
      <w:pPr>
        <w:spacing w:after="0" w:line="360" w:lineRule="auto"/>
        <w:jc w:val="both"/>
        <w:rPr>
          <w:rFonts w:ascii="Times New Roman" w:hAnsi="Times New Roman" w:cs="Times New Roman"/>
          <w:sz w:val="18"/>
          <w:szCs w:val="18"/>
        </w:rPr>
      </w:pPr>
    </w:p>
    <w:p w14:paraId="45F0E4BA" w14:textId="77777777" w:rsidR="00557CC4" w:rsidRPr="004A2D40" w:rsidRDefault="00E20BE7" w:rsidP="00E20BE7">
      <w:pPr>
        <w:pStyle w:val="Prrafodelista"/>
        <w:numPr>
          <w:ilvl w:val="2"/>
          <w:numId w:val="1"/>
        </w:numPr>
        <w:spacing w:after="0" w:line="360" w:lineRule="auto"/>
        <w:ind w:left="851" w:hanging="284"/>
        <w:jc w:val="both"/>
        <w:rPr>
          <w:rFonts w:ascii="Times New Roman" w:hAnsi="Times New Roman" w:cs="Times New Roman"/>
          <w:sz w:val="18"/>
          <w:szCs w:val="18"/>
        </w:rPr>
      </w:pPr>
      <w:r w:rsidRPr="004A2D40">
        <w:rPr>
          <w:rFonts w:ascii="Times New Roman" w:hAnsi="Times New Roman" w:cs="Times New Roman"/>
          <w:sz w:val="18"/>
          <w:szCs w:val="18"/>
        </w:rPr>
        <w:t xml:space="preserve">Un conjunto de </w:t>
      </w:r>
      <w:r w:rsidRPr="004A2D40">
        <w:rPr>
          <w:rFonts w:ascii="Times New Roman" w:hAnsi="Times New Roman" w:cs="Times New Roman"/>
          <w:color w:val="00B050"/>
          <w:sz w:val="18"/>
          <w:szCs w:val="18"/>
        </w:rPr>
        <w:t>recomendaciones</w:t>
      </w:r>
      <w:r w:rsidRPr="004A2D40">
        <w:rPr>
          <w:rFonts w:ascii="Times New Roman" w:hAnsi="Times New Roman" w:cs="Times New Roman"/>
          <w:sz w:val="18"/>
          <w:szCs w:val="18"/>
        </w:rPr>
        <w:t xml:space="preserve"> para que</w:t>
      </w:r>
      <w:r w:rsidR="00557CC4" w:rsidRPr="004A2D40">
        <w:rPr>
          <w:rFonts w:ascii="Times New Roman" w:hAnsi="Times New Roman" w:cs="Times New Roman"/>
          <w:sz w:val="18"/>
          <w:szCs w:val="18"/>
        </w:rPr>
        <w:t>:</w:t>
      </w:r>
    </w:p>
    <w:p w14:paraId="45F0E4BB" w14:textId="77777777" w:rsidR="00557CC4" w:rsidRPr="004A2D40" w:rsidRDefault="00557CC4" w:rsidP="00557CC4">
      <w:pPr>
        <w:pStyle w:val="Prrafodelista"/>
        <w:numPr>
          <w:ilvl w:val="3"/>
          <w:numId w:val="1"/>
        </w:numPr>
        <w:spacing w:after="0" w:line="360" w:lineRule="auto"/>
        <w:ind w:left="1134" w:hanging="283"/>
        <w:jc w:val="both"/>
        <w:rPr>
          <w:rFonts w:ascii="Times New Roman" w:hAnsi="Times New Roman" w:cs="Times New Roman"/>
          <w:sz w:val="18"/>
          <w:szCs w:val="18"/>
        </w:rPr>
      </w:pPr>
      <w:r w:rsidRPr="004A2D40">
        <w:rPr>
          <w:rFonts w:ascii="Times New Roman" w:hAnsi="Times New Roman" w:cs="Times New Roman"/>
          <w:sz w:val="18"/>
          <w:szCs w:val="18"/>
        </w:rPr>
        <w:t>L</w:t>
      </w:r>
      <w:r w:rsidR="0011203D" w:rsidRPr="004A2D40">
        <w:rPr>
          <w:rFonts w:ascii="Times New Roman" w:hAnsi="Times New Roman" w:cs="Times New Roman"/>
          <w:sz w:val="18"/>
          <w:szCs w:val="18"/>
        </w:rPr>
        <w:t>a obra</w:t>
      </w:r>
      <w:r w:rsidR="00E20BE7" w:rsidRPr="004A2D40">
        <w:rPr>
          <w:rFonts w:ascii="Times New Roman" w:hAnsi="Times New Roman" w:cs="Times New Roman"/>
          <w:sz w:val="18"/>
          <w:szCs w:val="18"/>
        </w:rPr>
        <w:t xml:space="preserve"> pueda </w:t>
      </w:r>
      <w:r w:rsidRPr="004A2D40">
        <w:rPr>
          <w:rFonts w:ascii="Times New Roman" w:hAnsi="Times New Roman" w:cs="Times New Roman"/>
          <w:sz w:val="18"/>
          <w:szCs w:val="18"/>
        </w:rPr>
        <w:t>funcionar corr</w:t>
      </w:r>
      <w:r w:rsidR="0053449A" w:rsidRPr="004A2D40">
        <w:rPr>
          <w:rFonts w:ascii="Times New Roman" w:hAnsi="Times New Roman" w:cs="Times New Roman"/>
          <w:sz w:val="18"/>
          <w:szCs w:val="18"/>
        </w:rPr>
        <w:t>ectamente a medio y largo plazo, minimizando el impacto ambiental de la misma en el ciclo de gestión integral del agua.</w:t>
      </w:r>
    </w:p>
    <w:p w14:paraId="45F0E4BC" w14:textId="77777777" w:rsidR="0053449A" w:rsidRPr="004A2D40" w:rsidRDefault="00557CC4" w:rsidP="0053449A">
      <w:pPr>
        <w:pStyle w:val="Prrafodelista"/>
        <w:numPr>
          <w:ilvl w:val="3"/>
          <w:numId w:val="1"/>
        </w:numPr>
        <w:spacing w:after="0" w:line="360" w:lineRule="auto"/>
        <w:ind w:left="1134" w:hanging="283"/>
        <w:jc w:val="both"/>
        <w:rPr>
          <w:rFonts w:ascii="Times New Roman" w:hAnsi="Times New Roman" w:cs="Times New Roman"/>
          <w:sz w:val="18"/>
          <w:szCs w:val="18"/>
        </w:rPr>
      </w:pPr>
      <w:r w:rsidRPr="004A2D40">
        <w:rPr>
          <w:rFonts w:ascii="Times New Roman" w:hAnsi="Times New Roman" w:cs="Times New Roman"/>
          <w:sz w:val="18"/>
          <w:szCs w:val="18"/>
        </w:rPr>
        <w:t>S</w:t>
      </w:r>
      <w:r w:rsidR="00E20BE7" w:rsidRPr="004A2D40">
        <w:rPr>
          <w:rFonts w:ascii="Times New Roman" w:hAnsi="Times New Roman" w:cs="Times New Roman"/>
          <w:sz w:val="18"/>
          <w:szCs w:val="18"/>
        </w:rPr>
        <w:t>ea viable realizar su limpieza y mantenimiento.</w:t>
      </w:r>
    </w:p>
    <w:p w14:paraId="45F0E4BD" w14:textId="77777777" w:rsidR="00D34217" w:rsidRPr="00795157" w:rsidRDefault="00D34217" w:rsidP="00542818">
      <w:pPr>
        <w:pStyle w:val="Prrafodelista"/>
        <w:spacing w:after="0" w:line="360" w:lineRule="auto"/>
        <w:ind w:left="284"/>
        <w:jc w:val="both"/>
        <w:rPr>
          <w:rFonts w:ascii="Times New Roman" w:hAnsi="Times New Roman" w:cs="Times New Roman"/>
          <w:sz w:val="18"/>
          <w:szCs w:val="18"/>
          <w:highlight w:val="green"/>
        </w:rPr>
      </w:pPr>
    </w:p>
    <w:p w14:paraId="45F0E4BF" w14:textId="77777777" w:rsidR="00D34217" w:rsidRPr="004A2D40" w:rsidRDefault="00E20BE7" w:rsidP="00E20BE7">
      <w:pPr>
        <w:pStyle w:val="Prrafodelista"/>
        <w:numPr>
          <w:ilvl w:val="0"/>
          <w:numId w:val="1"/>
        </w:numPr>
        <w:spacing w:after="0" w:line="360" w:lineRule="auto"/>
        <w:ind w:left="284" w:hanging="284"/>
        <w:jc w:val="both"/>
        <w:rPr>
          <w:rFonts w:ascii="Times New Roman" w:hAnsi="Times New Roman" w:cs="Times New Roman"/>
          <w:sz w:val="18"/>
          <w:szCs w:val="18"/>
          <w:u w:val="single"/>
        </w:rPr>
      </w:pPr>
      <w:r w:rsidRPr="004A2D40">
        <w:rPr>
          <w:rFonts w:ascii="Times New Roman" w:hAnsi="Times New Roman" w:cs="Times New Roman"/>
          <w:sz w:val="18"/>
          <w:szCs w:val="18"/>
          <w:u w:val="single"/>
        </w:rPr>
        <w:t>Planos</w:t>
      </w:r>
      <w:r w:rsidR="008F74B1" w:rsidRPr="004A2D40">
        <w:rPr>
          <w:rFonts w:ascii="Times New Roman" w:hAnsi="Times New Roman" w:cs="Times New Roman"/>
          <w:sz w:val="18"/>
          <w:szCs w:val="18"/>
          <w:u w:val="single"/>
        </w:rPr>
        <w:t xml:space="preserve"> (en versión CAD y</w:t>
      </w:r>
      <w:r w:rsidRPr="004A2D40">
        <w:rPr>
          <w:rFonts w:ascii="Times New Roman" w:hAnsi="Times New Roman" w:cs="Times New Roman"/>
          <w:sz w:val="18"/>
          <w:szCs w:val="18"/>
          <w:u w:val="single"/>
        </w:rPr>
        <w:t xml:space="preserve"> PDF):</w:t>
      </w:r>
    </w:p>
    <w:p w14:paraId="45F0E4C0" w14:textId="77777777" w:rsidR="002B7839" w:rsidRPr="004A2D40" w:rsidRDefault="00E20BE7" w:rsidP="00E20BE7">
      <w:pPr>
        <w:pStyle w:val="Prrafodelista"/>
        <w:numPr>
          <w:ilvl w:val="1"/>
          <w:numId w:val="1"/>
        </w:numPr>
        <w:spacing w:after="0" w:line="360" w:lineRule="auto"/>
        <w:ind w:left="567" w:hanging="283"/>
        <w:jc w:val="both"/>
        <w:rPr>
          <w:rFonts w:ascii="Times New Roman" w:hAnsi="Times New Roman" w:cs="Times New Roman"/>
          <w:sz w:val="18"/>
          <w:szCs w:val="18"/>
        </w:rPr>
      </w:pPr>
      <w:r w:rsidRPr="004A2D40">
        <w:rPr>
          <w:rFonts w:ascii="Times New Roman" w:hAnsi="Times New Roman" w:cs="Times New Roman"/>
          <w:sz w:val="18"/>
          <w:szCs w:val="18"/>
        </w:rPr>
        <w:t xml:space="preserve">Se trata de un conjunto de </w:t>
      </w:r>
      <w:r w:rsidRPr="004A2D40">
        <w:rPr>
          <w:rFonts w:ascii="Times New Roman" w:hAnsi="Times New Roman" w:cs="Times New Roman"/>
          <w:color w:val="00B050"/>
          <w:sz w:val="18"/>
          <w:szCs w:val="18"/>
        </w:rPr>
        <w:t xml:space="preserve">esquemas funcionales </w:t>
      </w:r>
      <w:r w:rsidRPr="004A2D40">
        <w:rPr>
          <w:rFonts w:ascii="Times New Roman" w:hAnsi="Times New Roman" w:cs="Times New Roman"/>
          <w:sz w:val="18"/>
          <w:szCs w:val="18"/>
        </w:rPr>
        <w:t xml:space="preserve">en los que se han representado soluciones que ya han sido </w:t>
      </w:r>
      <w:r w:rsidR="00441850" w:rsidRPr="004A2D40">
        <w:rPr>
          <w:rFonts w:ascii="Times New Roman" w:hAnsi="Times New Roman" w:cs="Times New Roman"/>
          <w:sz w:val="18"/>
          <w:szCs w:val="18"/>
        </w:rPr>
        <w:t>revisadas por los servicios técnicos municipales.</w:t>
      </w:r>
    </w:p>
    <w:p w14:paraId="45F0E4C1" w14:textId="77777777" w:rsidR="00441850" w:rsidRPr="008C5152" w:rsidRDefault="00441850" w:rsidP="00E20BE7">
      <w:pPr>
        <w:pStyle w:val="Prrafodelista"/>
        <w:numPr>
          <w:ilvl w:val="1"/>
          <w:numId w:val="1"/>
        </w:numPr>
        <w:spacing w:after="0" w:line="360" w:lineRule="auto"/>
        <w:ind w:left="567" w:hanging="283"/>
        <w:jc w:val="both"/>
        <w:rPr>
          <w:rFonts w:ascii="Times New Roman" w:hAnsi="Times New Roman" w:cs="Times New Roman"/>
          <w:sz w:val="18"/>
          <w:szCs w:val="18"/>
        </w:rPr>
      </w:pPr>
      <w:r w:rsidRPr="008C5152">
        <w:rPr>
          <w:rFonts w:ascii="Times New Roman" w:hAnsi="Times New Roman" w:cs="Times New Roman"/>
          <w:sz w:val="18"/>
          <w:szCs w:val="18"/>
        </w:rPr>
        <w:t xml:space="preserve">Incluyen además </w:t>
      </w:r>
      <w:r w:rsidR="0011203D" w:rsidRPr="008C5152">
        <w:rPr>
          <w:rFonts w:ascii="Times New Roman" w:hAnsi="Times New Roman" w:cs="Times New Roman"/>
          <w:sz w:val="18"/>
          <w:szCs w:val="18"/>
        </w:rPr>
        <w:t xml:space="preserve">un </w:t>
      </w:r>
      <w:r w:rsidR="0011203D" w:rsidRPr="008C5152">
        <w:rPr>
          <w:rFonts w:ascii="Times New Roman" w:hAnsi="Times New Roman" w:cs="Times New Roman"/>
          <w:color w:val="FF0000"/>
          <w:sz w:val="18"/>
          <w:szCs w:val="18"/>
        </w:rPr>
        <w:t>listado</w:t>
      </w:r>
      <w:r w:rsidR="00112BD6" w:rsidRPr="008C5152">
        <w:rPr>
          <w:rFonts w:ascii="Times New Roman" w:hAnsi="Times New Roman" w:cs="Times New Roman"/>
          <w:color w:val="FF0000"/>
          <w:sz w:val="18"/>
          <w:szCs w:val="18"/>
        </w:rPr>
        <w:t xml:space="preserve"> de</w:t>
      </w:r>
      <w:r w:rsidR="0011203D" w:rsidRPr="008C5152">
        <w:rPr>
          <w:rFonts w:ascii="Times New Roman" w:hAnsi="Times New Roman" w:cs="Times New Roman"/>
          <w:color w:val="FF0000"/>
          <w:sz w:val="18"/>
          <w:szCs w:val="18"/>
        </w:rPr>
        <w:t xml:space="preserve"> </w:t>
      </w:r>
      <w:r w:rsidRPr="008C5152">
        <w:rPr>
          <w:rFonts w:ascii="Times New Roman" w:hAnsi="Times New Roman" w:cs="Times New Roman"/>
          <w:color w:val="FF0000"/>
          <w:sz w:val="18"/>
          <w:szCs w:val="18"/>
        </w:rPr>
        <w:t xml:space="preserve">materiales </w:t>
      </w:r>
      <w:r w:rsidRPr="008C5152">
        <w:rPr>
          <w:rFonts w:ascii="Times New Roman" w:hAnsi="Times New Roman" w:cs="Times New Roman"/>
          <w:sz w:val="18"/>
          <w:szCs w:val="18"/>
        </w:rPr>
        <w:t>que garantizan el correcto funcionamiento de la solución propuesta, tanto a efectos de capacidad de drenaje como de futuro mantenimiento.</w:t>
      </w:r>
    </w:p>
    <w:p w14:paraId="45F0E4C2" w14:textId="379CF4FF" w:rsidR="00441850" w:rsidRPr="00986DD0" w:rsidRDefault="00441850" w:rsidP="00E20BE7">
      <w:pPr>
        <w:pStyle w:val="Prrafodelista"/>
        <w:numPr>
          <w:ilvl w:val="1"/>
          <w:numId w:val="1"/>
        </w:numPr>
        <w:spacing w:after="0" w:line="360" w:lineRule="auto"/>
        <w:ind w:left="567" w:hanging="283"/>
        <w:jc w:val="both"/>
        <w:rPr>
          <w:rFonts w:ascii="Times New Roman" w:hAnsi="Times New Roman" w:cs="Times New Roman"/>
          <w:sz w:val="18"/>
          <w:szCs w:val="18"/>
        </w:rPr>
      </w:pPr>
      <w:r w:rsidRPr="008C5152">
        <w:rPr>
          <w:rFonts w:ascii="Times New Roman" w:hAnsi="Times New Roman" w:cs="Times New Roman"/>
          <w:sz w:val="18"/>
          <w:szCs w:val="18"/>
        </w:rPr>
        <w:t>Se han señalado en rojo los “</w:t>
      </w:r>
      <w:r w:rsidRPr="008C5152">
        <w:rPr>
          <w:rFonts w:ascii="Times New Roman" w:hAnsi="Times New Roman" w:cs="Times New Roman"/>
          <w:color w:val="FF0000"/>
          <w:sz w:val="18"/>
          <w:szCs w:val="18"/>
        </w:rPr>
        <w:t>parámetros</w:t>
      </w:r>
      <w:r w:rsidRPr="008C5152">
        <w:rPr>
          <w:rFonts w:ascii="Times New Roman" w:hAnsi="Times New Roman" w:cs="Times New Roman"/>
          <w:sz w:val="18"/>
          <w:szCs w:val="18"/>
        </w:rPr>
        <w:t xml:space="preserve">” </w:t>
      </w:r>
      <w:r w:rsidR="00557CC4" w:rsidRPr="008C5152">
        <w:rPr>
          <w:rFonts w:ascii="Times New Roman" w:hAnsi="Times New Roman" w:cs="Times New Roman"/>
          <w:sz w:val="18"/>
          <w:szCs w:val="18"/>
        </w:rPr>
        <w:t>a trasladar desde los planos hasta</w:t>
      </w:r>
      <w:r w:rsidRPr="008C5152">
        <w:rPr>
          <w:rFonts w:ascii="Times New Roman" w:hAnsi="Times New Roman" w:cs="Times New Roman"/>
          <w:sz w:val="18"/>
          <w:szCs w:val="18"/>
        </w:rPr>
        <w:t xml:space="preserve"> la</w:t>
      </w:r>
      <w:r w:rsidR="004F184A" w:rsidRPr="004F184A">
        <w:rPr>
          <w:rFonts w:ascii="Times New Roman" w:hAnsi="Times New Roman" w:cs="Times New Roman"/>
          <w:color w:val="0070C0"/>
          <w:sz w:val="18"/>
          <w:szCs w:val="18"/>
        </w:rPr>
        <w:t>s</w:t>
      </w:r>
      <w:r w:rsidRPr="008C5152">
        <w:rPr>
          <w:rFonts w:ascii="Times New Roman" w:hAnsi="Times New Roman" w:cs="Times New Roman"/>
          <w:sz w:val="18"/>
          <w:szCs w:val="18"/>
        </w:rPr>
        <w:t xml:space="preserve"> hoja</w:t>
      </w:r>
      <w:r w:rsidR="004F184A" w:rsidRPr="004F184A">
        <w:rPr>
          <w:rFonts w:ascii="Times New Roman" w:hAnsi="Times New Roman" w:cs="Times New Roman"/>
          <w:color w:val="0070C0"/>
          <w:sz w:val="18"/>
          <w:szCs w:val="18"/>
        </w:rPr>
        <w:t>s</w:t>
      </w:r>
      <w:r w:rsidRPr="008C5152">
        <w:rPr>
          <w:rFonts w:ascii="Times New Roman" w:hAnsi="Times New Roman" w:cs="Times New Roman"/>
          <w:sz w:val="18"/>
          <w:szCs w:val="18"/>
        </w:rPr>
        <w:t xml:space="preserve"> EXCEL para comprobar el correcto funcionamiento d</w:t>
      </w:r>
      <w:r w:rsidRPr="00986DD0">
        <w:rPr>
          <w:rFonts w:ascii="Times New Roman" w:hAnsi="Times New Roman" w:cs="Times New Roman"/>
          <w:sz w:val="18"/>
          <w:szCs w:val="18"/>
        </w:rPr>
        <w:t xml:space="preserve">e </w:t>
      </w:r>
      <w:r w:rsidR="0088734F" w:rsidRPr="00986DD0">
        <w:rPr>
          <w:rFonts w:ascii="Times New Roman" w:hAnsi="Times New Roman" w:cs="Times New Roman"/>
          <w:sz w:val="18"/>
          <w:szCs w:val="18"/>
        </w:rPr>
        <w:t>cada</w:t>
      </w:r>
      <w:r w:rsidRPr="00986DD0">
        <w:rPr>
          <w:rFonts w:ascii="Times New Roman" w:hAnsi="Times New Roman" w:cs="Times New Roman"/>
          <w:sz w:val="18"/>
          <w:szCs w:val="18"/>
        </w:rPr>
        <w:t xml:space="preserve"> solución.</w:t>
      </w:r>
    </w:p>
    <w:p w14:paraId="45F0E4C3" w14:textId="77777777" w:rsidR="002B7839" w:rsidRPr="00986DD0" w:rsidRDefault="002B7839" w:rsidP="008636AA">
      <w:pPr>
        <w:spacing w:after="0" w:line="360" w:lineRule="auto"/>
        <w:jc w:val="both"/>
        <w:rPr>
          <w:rFonts w:ascii="Times New Roman" w:hAnsi="Times New Roman" w:cs="Times New Roman"/>
          <w:sz w:val="18"/>
          <w:szCs w:val="18"/>
          <w:highlight w:val="green"/>
        </w:rPr>
      </w:pPr>
    </w:p>
    <w:p w14:paraId="45F0E4C4" w14:textId="5830374C" w:rsidR="00112BD6" w:rsidRPr="00986DD0" w:rsidRDefault="00112BD6" w:rsidP="00112BD6">
      <w:pPr>
        <w:pStyle w:val="Prrafodelista"/>
        <w:numPr>
          <w:ilvl w:val="0"/>
          <w:numId w:val="1"/>
        </w:numPr>
        <w:spacing w:after="0" w:line="360" w:lineRule="auto"/>
        <w:ind w:left="284" w:hanging="284"/>
        <w:jc w:val="both"/>
        <w:rPr>
          <w:rFonts w:ascii="Times New Roman" w:hAnsi="Times New Roman" w:cs="Times New Roman"/>
          <w:sz w:val="18"/>
          <w:szCs w:val="18"/>
          <w:u w:val="single"/>
        </w:rPr>
      </w:pPr>
      <w:r w:rsidRPr="00986DD0">
        <w:rPr>
          <w:rFonts w:ascii="Times New Roman" w:hAnsi="Times New Roman" w:cs="Times New Roman"/>
          <w:sz w:val="18"/>
          <w:szCs w:val="18"/>
          <w:u w:val="single"/>
        </w:rPr>
        <w:t>Extracto de</w:t>
      </w:r>
      <w:r w:rsidR="0053449A" w:rsidRPr="00986DD0">
        <w:rPr>
          <w:rFonts w:ascii="Times New Roman" w:hAnsi="Times New Roman" w:cs="Times New Roman"/>
          <w:sz w:val="18"/>
          <w:szCs w:val="18"/>
          <w:u w:val="single"/>
        </w:rPr>
        <w:t>l capítulo “Drenaje urbano sostenible”</w:t>
      </w:r>
      <w:r w:rsidRPr="00986DD0">
        <w:rPr>
          <w:rFonts w:ascii="Times New Roman" w:hAnsi="Times New Roman" w:cs="Times New Roman"/>
          <w:sz w:val="18"/>
          <w:szCs w:val="18"/>
          <w:u w:val="single"/>
        </w:rPr>
        <w:t xml:space="preserve"> </w:t>
      </w:r>
      <w:r w:rsidR="0053449A" w:rsidRPr="00986DD0">
        <w:rPr>
          <w:rFonts w:ascii="Times New Roman" w:hAnsi="Times New Roman" w:cs="Times New Roman"/>
          <w:sz w:val="18"/>
          <w:szCs w:val="18"/>
          <w:u w:val="single"/>
        </w:rPr>
        <w:t xml:space="preserve">de </w:t>
      </w:r>
      <w:r w:rsidRPr="00986DD0">
        <w:rPr>
          <w:rFonts w:ascii="Times New Roman" w:hAnsi="Times New Roman" w:cs="Times New Roman"/>
          <w:sz w:val="18"/>
          <w:szCs w:val="18"/>
          <w:u w:val="single"/>
        </w:rPr>
        <w:t xml:space="preserve">la Ordenanza de Proyecto y Obras de Urbanización </w:t>
      </w:r>
      <w:r w:rsidR="0053449A" w:rsidRPr="00986DD0">
        <w:rPr>
          <w:rFonts w:ascii="Times New Roman" w:hAnsi="Times New Roman" w:cs="Times New Roman"/>
          <w:sz w:val="18"/>
          <w:szCs w:val="18"/>
          <w:u w:val="single"/>
        </w:rPr>
        <w:t xml:space="preserve">del Ayuntamiento de Alcobendas </w:t>
      </w:r>
      <w:r w:rsidRPr="00986DD0">
        <w:rPr>
          <w:rFonts w:ascii="Times New Roman" w:hAnsi="Times New Roman" w:cs="Times New Roman"/>
          <w:sz w:val="18"/>
          <w:szCs w:val="18"/>
          <w:u w:val="single"/>
        </w:rPr>
        <w:t>(O.P.O.U.</w:t>
      </w:r>
      <w:r w:rsidR="006E7487" w:rsidRPr="00986DD0">
        <w:rPr>
          <w:rFonts w:ascii="Times New Roman" w:hAnsi="Times New Roman" w:cs="Times New Roman"/>
          <w:sz w:val="18"/>
          <w:szCs w:val="18"/>
          <w:u w:val="single"/>
        </w:rPr>
        <w:t>A.</w:t>
      </w:r>
      <w:r w:rsidR="00D624AC" w:rsidRPr="00986DD0">
        <w:rPr>
          <w:rFonts w:ascii="Times New Roman" w:hAnsi="Times New Roman" w:cs="Times New Roman"/>
          <w:sz w:val="18"/>
          <w:szCs w:val="18"/>
          <w:u w:val="single"/>
        </w:rPr>
        <w:t xml:space="preserve"> Modificación 1</w:t>
      </w:r>
      <w:r w:rsidR="000A57BB" w:rsidRPr="00986DD0">
        <w:rPr>
          <w:rFonts w:ascii="Times New Roman" w:hAnsi="Times New Roman" w:cs="Times New Roman"/>
          <w:sz w:val="18"/>
          <w:szCs w:val="18"/>
          <w:u w:val="single"/>
        </w:rPr>
        <w:t xml:space="preserve"> </w:t>
      </w:r>
      <w:proofErr w:type="gramStart"/>
      <w:r w:rsidR="000A57BB" w:rsidRPr="00986DD0">
        <w:rPr>
          <w:rFonts w:ascii="Times New Roman" w:hAnsi="Times New Roman" w:cs="Times New Roman"/>
          <w:sz w:val="18"/>
          <w:szCs w:val="18"/>
          <w:u w:val="single"/>
        </w:rPr>
        <w:t>Marzo</w:t>
      </w:r>
      <w:proofErr w:type="gramEnd"/>
      <w:r w:rsidR="000A57BB" w:rsidRPr="00986DD0">
        <w:rPr>
          <w:rFonts w:ascii="Times New Roman" w:hAnsi="Times New Roman" w:cs="Times New Roman"/>
          <w:sz w:val="18"/>
          <w:szCs w:val="18"/>
          <w:u w:val="single"/>
        </w:rPr>
        <w:t xml:space="preserve"> 2022</w:t>
      </w:r>
      <w:r w:rsidRPr="00986DD0">
        <w:rPr>
          <w:rFonts w:ascii="Times New Roman" w:hAnsi="Times New Roman" w:cs="Times New Roman"/>
          <w:sz w:val="18"/>
          <w:szCs w:val="18"/>
          <w:u w:val="single"/>
        </w:rPr>
        <w:t>):</w:t>
      </w:r>
    </w:p>
    <w:p w14:paraId="45F0E4C5" w14:textId="6D9DE367" w:rsidR="008636AA" w:rsidRPr="00C6635B" w:rsidRDefault="00112BD6" w:rsidP="00112BD6">
      <w:pPr>
        <w:pStyle w:val="Prrafodelista"/>
        <w:numPr>
          <w:ilvl w:val="1"/>
          <w:numId w:val="1"/>
        </w:numPr>
        <w:spacing w:after="0" w:line="360" w:lineRule="auto"/>
        <w:ind w:left="567" w:hanging="283"/>
        <w:jc w:val="both"/>
        <w:rPr>
          <w:rFonts w:ascii="Times New Roman" w:hAnsi="Times New Roman" w:cs="Times New Roman"/>
          <w:sz w:val="18"/>
          <w:szCs w:val="18"/>
        </w:rPr>
      </w:pPr>
      <w:r w:rsidRPr="00C6635B">
        <w:rPr>
          <w:rFonts w:ascii="Times New Roman" w:hAnsi="Times New Roman" w:cs="Times New Roman"/>
          <w:sz w:val="18"/>
          <w:szCs w:val="18"/>
        </w:rPr>
        <w:t xml:space="preserve">En el mismo se define cómo debe realizarse el </w:t>
      </w:r>
      <w:r w:rsidRPr="00C6635B">
        <w:rPr>
          <w:rFonts w:ascii="Times New Roman" w:hAnsi="Times New Roman" w:cs="Times New Roman"/>
          <w:color w:val="FF0000"/>
          <w:sz w:val="18"/>
          <w:szCs w:val="18"/>
        </w:rPr>
        <w:t>ensayo de permeabilidad en zanja</w:t>
      </w:r>
      <w:r w:rsidR="00E02C89">
        <w:rPr>
          <w:rFonts w:ascii="Times New Roman" w:hAnsi="Times New Roman" w:cs="Times New Roman"/>
          <w:sz w:val="18"/>
          <w:szCs w:val="18"/>
        </w:rPr>
        <w:t>.</w:t>
      </w:r>
    </w:p>
    <w:p w14:paraId="45F0E4C6" w14:textId="64E5C7DC" w:rsidR="005B6442" w:rsidRPr="006024E9" w:rsidRDefault="005B6442" w:rsidP="00112BD6">
      <w:pPr>
        <w:pStyle w:val="Prrafodelista"/>
        <w:numPr>
          <w:ilvl w:val="1"/>
          <w:numId w:val="1"/>
        </w:numPr>
        <w:spacing w:after="0" w:line="360" w:lineRule="auto"/>
        <w:ind w:left="567" w:hanging="283"/>
        <w:jc w:val="both"/>
        <w:rPr>
          <w:rFonts w:ascii="Times New Roman" w:hAnsi="Times New Roman" w:cs="Times New Roman"/>
          <w:sz w:val="18"/>
          <w:szCs w:val="18"/>
        </w:rPr>
      </w:pPr>
      <w:r w:rsidRPr="006024E9">
        <w:rPr>
          <w:rFonts w:ascii="Times New Roman" w:hAnsi="Times New Roman" w:cs="Times New Roman"/>
          <w:color w:val="FF0000"/>
          <w:sz w:val="18"/>
          <w:szCs w:val="18"/>
        </w:rPr>
        <w:t xml:space="preserve">El coeficiente de permeabilidad que aporte el proyectista únicamente será válido si se </w:t>
      </w:r>
      <w:r w:rsidRPr="00057E7A">
        <w:rPr>
          <w:rFonts w:ascii="Times New Roman" w:hAnsi="Times New Roman" w:cs="Times New Roman"/>
          <w:color w:val="FF0000"/>
          <w:sz w:val="18"/>
          <w:szCs w:val="18"/>
        </w:rPr>
        <w:t>calcul</w:t>
      </w:r>
      <w:r w:rsidRPr="00986DD0">
        <w:rPr>
          <w:rFonts w:ascii="Times New Roman" w:hAnsi="Times New Roman" w:cs="Times New Roman"/>
          <w:color w:val="FF0000"/>
          <w:sz w:val="18"/>
          <w:szCs w:val="18"/>
        </w:rPr>
        <w:t xml:space="preserve">a </w:t>
      </w:r>
      <w:r w:rsidR="00057E7A" w:rsidRPr="00986DD0">
        <w:rPr>
          <w:rFonts w:ascii="Times New Roman" w:hAnsi="Times New Roman" w:cs="Times New Roman"/>
          <w:color w:val="FF0000"/>
          <w:sz w:val="18"/>
          <w:szCs w:val="18"/>
        </w:rPr>
        <w:t xml:space="preserve">conforme a </w:t>
      </w:r>
      <w:r w:rsidRPr="00986DD0">
        <w:rPr>
          <w:rFonts w:ascii="Times New Roman" w:hAnsi="Times New Roman" w:cs="Times New Roman"/>
          <w:color w:val="FF0000"/>
          <w:sz w:val="18"/>
          <w:szCs w:val="18"/>
        </w:rPr>
        <w:t xml:space="preserve">las </w:t>
      </w:r>
      <w:r w:rsidRPr="006024E9">
        <w:rPr>
          <w:rFonts w:ascii="Times New Roman" w:hAnsi="Times New Roman" w:cs="Times New Roman"/>
          <w:color w:val="FF0000"/>
          <w:sz w:val="18"/>
          <w:szCs w:val="18"/>
        </w:rPr>
        <w:t xml:space="preserve">condiciones descritas en la O.P.O.U.A., </w:t>
      </w:r>
      <w:r w:rsidRPr="006024E9">
        <w:rPr>
          <w:rFonts w:ascii="Times New Roman" w:hAnsi="Times New Roman" w:cs="Times New Roman"/>
          <w:sz w:val="18"/>
          <w:szCs w:val="18"/>
        </w:rPr>
        <w:t>que permiten homogeneizar el cálculo de los tiempos de infiltración</w:t>
      </w:r>
      <w:r w:rsidR="00407899" w:rsidRPr="006024E9">
        <w:rPr>
          <w:rFonts w:ascii="Times New Roman" w:hAnsi="Times New Roman" w:cs="Times New Roman"/>
          <w:sz w:val="18"/>
          <w:szCs w:val="18"/>
        </w:rPr>
        <w:t xml:space="preserve"> de todos los proyectos</w:t>
      </w:r>
      <w:r w:rsidRPr="006024E9">
        <w:rPr>
          <w:rFonts w:ascii="Times New Roman" w:hAnsi="Times New Roman" w:cs="Times New Roman"/>
          <w:sz w:val="18"/>
          <w:szCs w:val="18"/>
        </w:rPr>
        <w:t xml:space="preserve"> y verificar si se cumple con las 48 horas máximas</w:t>
      </w:r>
      <w:r w:rsidR="00407899" w:rsidRPr="006024E9">
        <w:rPr>
          <w:rFonts w:ascii="Times New Roman" w:hAnsi="Times New Roman" w:cs="Times New Roman"/>
          <w:sz w:val="18"/>
          <w:szCs w:val="18"/>
        </w:rPr>
        <w:t xml:space="preserve"> señaladas en la Ordenanza (</w:t>
      </w:r>
      <w:r w:rsidR="00407899" w:rsidRPr="006024E9">
        <w:rPr>
          <w:rFonts w:ascii="Times New Roman" w:hAnsi="Times New Roman" w:cs="Times New Roman"/>
          <w:color w:val="FF0000"/>
          <w:sz w:val="18"/>
          <w:szCs w:val="18"/>
        </w:rPr>
        <w:t>cualquier cálculo realizado a partir de otros ensayos será considerado NO VÁLIDO</w:t>
      </w:r>
      <w:r w:rsidR="00407899" w:rsidRPr="006024E9">
        <w:rPr>
          <w:rFonts w:ascii="Times New Roman" w:hAnsi="Times New Roman" w:cs="Times New Roman"/>
          <w:sz w:val="18"/>
          <w:szCs w:val="18"/>
        </w:rPr>
        <w:t>).</w:t>
      </w:r>
    </w:p>
    <w:p w14:paraId="45F0E4C7" w14:textId="77777777" w:rsidR="00112BD6" w:rsidRPr="00795157" w:rsidRDefault="00112BD6" w:rsidP="000A57CF">
      <w:pPr>
        <w:spacing w:after="0" w:line="360" w:lineRule="auto"/>
        <w:jc w:val="both"/>
        <w:rPr>
          <w:rFonts w:ascii="Times New Roman" w:hAnsi="Times New Roman" w:cs="Times New Roman"/>
          <w:sz w:val="18"/>
          <w:szCs w:val="18"/>
          <w:highlight w:val="green"/>
        </w:rPr>
      </w:pPr>
    </w:p>
    <w:p w14:paraId="45F0E4C8" w14:textId="77777777" w:rsidR="008F74B1" w:rsidRPr="00E909B8" w:rsidRDefault="00BF4037" w:rsidP="00BF4037">
      <w:pPr>
        <w:pStyle w:val="Prrafodelista"/>
        <w:numPr>
          <w:ilvl w:val="0"/>
          <w:numId w:val="1"/>
        </w:numPr>
        <w:spacing w:after="0" w:line="360" w:lineRule="auto"/>
        <w:ind w:left="284" w:hanging="284"/>
        <w:jc w:val="both"/>
        <w:rPr>
          <w:rFonts w:ascii="Times New Roman" w:hAnsi="Times New Roman" w:cs="Times New Roman"/>
          <w:sz w:val="18"/>
          <w:szCs w:val="18"/>
        </w:rPr>
      </w:pPr>
      <w:r w:rsidRPr="00E909B8">
        <w:rPr>
          <w:rFonts w:ascii="Times New Roman" w:hAnsi="Times New Roman" w:cs="Times New Roman"/>
          <w:sz w:val="18"/>
          <w:szCs w:val="18"/>
          <w:u w:val="single"/>
        </w:rPr>
        <w:t>Documento actualizado preguntas y respuestas</w:t>
      </w:r>
      <w:r w:rsidRPr="00E909B8">
        <w:rPr>
          <w:rFonts w:ascii="Times New Roman" w:hAnsi="Times New Roman" w:cs="Times New Roman"/>
          <w:sz w:val="18"/>
          <w:szCs w:val="18"/>
        </w:rPr>
        <w:t>, con las dudas ya resueltas que se consideran de mayor interés para los proyectistas.</w:t>
      </w:r>
    </w:p>
    <w:p w14:paraId="45F0E4C9" w14:textId="77777777" w:rsidR="00BF4037" w:rsidRPr="00795157" w:rsidRDefault="00BF4037" w:rsidP="000A57CF">
      <w:pPr>
        <w:spacing w:after="0" w:line="360" w:lineRule="auto"/>
        <w:jc w:val="both"/>
        <w:rPr>
          <w:rFonts w:ascii="Times New Roman" w:hAnsi="Times New Roman" w:cs="Times New Roman"/>
          <w:sz w:val="18"/>
          <w:szCs w:val="18"/>
          <w:highlight w:val="green"/>
        </w:rPr>
      </w:pPr>
    </w:p>
    <w:p w14:paraId="45F0E4CA" w14:textId="77777777" w:rsidR="00BF4037" w:rsidRPr="00795157" w:rsidRDefault="00BF4037" w:rsidP="000A57CF">
      <w:pPr>
        <w:spacing w:after="0" w:line="360" w:lineRule="auto"/>
        <w:jc w:val="both"/>
        <w:rPr>
          <w:rFonts w:ascii="Times New Roman" w:hAnsi="Times New Roman" w:cs="Times New Roman"/>
          <w:sz w:val="18"/>
          <w:szCs w:val="18"/>
          <w:highlight w:val="green"/>
        </w:rPr>
      </w:pPr>
    </w:p>
    <w:p w14:paraId="45F0E4CB" w14:textId="77777777" w:rsidR="008636AA" w:rsidRPr="00B5756F" w:rsidRDefault="00D34217" w:rsidP="000A57CF">
      <w:pPr>
        <w:spacing w:after="0" w:line="360" w:lineRule="auto"/>
        <w:jc w:val="both"/>
        <w:rPr>
          <w:rFonts w:ascii="Times New Roman" w:hAnsi="Times New Roman" w:cs="Times New Roman"/>
          <w:sz w:val="18"/>
          <w:szCs w:val="18"/>
        </w:rPr>
      </w:pPr>
      <w:r w:rsidRPr="00B5756F">
        <w:rPr>
          <w:rFonts w:ascii="Times New Roman" w:hAnsi="Times New Roman" w:cs="Times New Roman"/>
          <w:sz w:val="18"/>
          <w:szCs w:val="18"/>
        </w:rPr>
        <w:t>En la presente guía:</w:t>
      </w:r>
    </w:p>
    <w:p w14:paraId="45F0E4CC" w14:textId="77777777" w:rsidR="008636AA" w:rsidRPr="00B5756F" w:rsidRDefault="008636AA" w:rsidP="00D34217">
      <w:pPr>
        <w:pStyle w:val="Prrafodelista"/>
        <w:numPr>
          <w:ilvl w:val="0"/>
          <w:numId w:val="1"/>
        </w:numPr>
        <w:spacing w:after="0" w:line="360" w:lineRule="auto"/>
        <w:ind w:left="284" w:hanging="284"/>
        <w:jc w:val="both"/>
        <w:rPr>
          <w:rFonts w:ascii="Times New Roman" w:hAnsi="Times New Roman" w:cs="Times New Roman"/>
          <w:color w:val="FF0000"/>
          <w:sz w:val="18"/>
          <w:szCs w:val="18"/>
        </w:rPr>
      </w:pPr>
      <w:r w:rsidRPr="00B5756F">
        <w:rPr>
          <w:rFonts w:ascii="Times New Roman" w:hAnsi="Times New Roman" w:cs="Times New Roman"/>
          <w:color w:val="FF0000"/>
          <w:sz w:val="18"/>
          <w:szCs w:val="18"/>
        </w:rPr>
        <w:t>Se han remarcado en rojo los aspectos y conceptos que se consideran fundamentales a la hora de justificar el cumplimiento de la disposición.</w:t>
      </w:r>
    </w:p>
    <w:p w14:paraId="45F0E4CD" w14:textId="77777777" w:rsidR="008636AA" w:rsidRPr="00B5756F" w:rsidRDefault="008636AA" w:rsidP="00D34217">
      <w:pPr>
        <w:pStyle w:val="Prrafodelista"/>
        <w:numPr>
          <w:ilvl w:val="0"/>
          <w:numId w:val="1"/>
        </w:numPr>
        <w:spacing w:after="0" w:line="360" w:lineRule="auto"/>
        <w:ind w:left="284" w:hanging="284"/>
        <w:jc w:val="both"/>
        <w:rPr>
          <w:rFonts w:ascii="Times New Roman" w:hAnsi="Times New Roman" w:cs="Times New Roman"/>
          <w:color w:val="00B050"/>
          <w:sz w:val="18"/>
          <w:szCs w:val="18"/>
        </w:rPr>
      </w:pPr>
      <w:r w:rsidRPr="00B5756F">
        <w:rPr>
          <w:rFonts w:ascii="Times New Roman" w:hAnsi="Times New Roman" w:cs="Times New Roman"/>
          <w:color w:val="00B050"/>
          <w:sz w:val="18"/>
          <w:szCs w:val="18"/>
        </w:rPr>
        <w:t>Se han señalado en verde las recomendaciones</w:t>
      </w:r>
      <w:r w:rsidR="00AE6254" w:rsidRPr="00B5756F">
        <w:rPr>
          <w:rFonts w:ascii="Times New Roman" w:hAnsi="Times New Roman" w:cs="Times New Roman"/>
          <w:color w:val="00B050"/>
          <w:sz w:val="18"/>
          <w:szCs w:val="18"/>
        </w:rPr>
        <w:t xml:space="preserve"> </w:t>
      </w:r>
      <w:r w:rsidR="00C06450" w:rsidRPr="00B5756F">
        <w:rPr>
          <w:rFonts w:ascii="Times New Roman" w:hAnsi="Times New Roman" w:cs="Times New Roman"/>
          <w:color w:val="00B050"/>
          <w:sz w:val="18"/>
          <w:szCs w:val="18"/>
        </w:rPr>
        <w:t>de</w:t>
      </w:r>
      <w:r w:rsidR="00AE6254" w:rsidRPr="00B5756F">
        <w:rPr>
          <w:rFonts w:ascii="Times New Roman" w:hAnsi="Times New Roman" w:cs="Times New Roman"/>
          <w:color w:val="00B050"/>
          <w:sz w:val="18"/>
          <w:szCs w:val="18"/>
        </w:rPr>
        <w:t xml:space="preserve"> los servicios técnicos municipales para que la obra pueda </w:t>
      </w:r>
      <w:r w:rsidR="00734A6F" w:rsidRPr="00B5756F">
        <w:rPr>
          <w:rFonts w:ascii="Times New Roman" w:hAnsi="Times New Roman" w:cs="Times New Roman"/>
          <w:color w:val="00B050"/>
          <w:sz w:val="18"/>
          <w:szCs w:val="18"/>
        </w:rPr>
        <w:t>funcionar a medio y largo plazo</w:t>
      </w:r>
      <w:r w:rsidR="00B827A9" w:rsidRPr="00B5756F">
        <w:rPr>
          <w:rFonts w:ascii="Times New Roman" w:hAnsi="Times New Roman" w:cs="Times New Roman"/>
          <w:color w:val="00B050"/>
          <w:sz w:val="18"/>
          <w:szCs w:val="18"/>
        </w:rPr>
        <w:t>,</w:t>
      </w:r>
      <w:r w:rsidR="00AE6254" w:rsidRPr="00B5756F">
        <w:rPr>
          <w:rFonts w:ascii="Times New Roman" w:hAnsi="Times New Roman" w:cs="Times New Roman"/>
          <w:color w:val="00B050"/>
          <w:sz w:val="18"/>
          <w:szCs w:val="18"/>
        </w:rPr>
        <w:t xml:space="preserve"> y</w:t>
      </w:r>
      <w:r w:rsidR="00C06450" w:rsidRPr="00B5756F">
        <w:rPr>
          <w:rFonts w:ascii="Times New Roman" w:hAnsi="Times New Roman" w:cs="Times New Roman"/>
          <w:color w:val="00B050"/>
          <w:sz w:val="18"/>
          <w:szCs w:val="18"/>
        </w:rPr>
        <w:t xml:space="preserve"> que</w:t>
      </w:r>
      <w:r w:rsidR="00AE6254" w:rsidRPr="00B5756F">
        <w:rPr>
          <w:rFonts w:ascii="Times New Roman" w:hAnsi="Times New Roman" w:cs="Times New Roman"/>
          <w:color w:val="00B050"/>
          <w:sz w:val="18"/>
          <w:szCs w:val="18"/>
        </w:rPr>
        <w:t xml:space="preserve"> sea viable realizar su limpieza y mantenimiento.</w:t>
      </w:r>
    </w:p>
    <w:p w14:paraId="45F0E4CE" w14:textId="77777777" w:rsidR="008636AA" w:rsidRPr="00795157" w:rsidRDefault="008636AA" w:rsidP="000A57CF">
      <w:pPr>
        <w:spacing w:after="0" w:line="360" w:lineRule="auto"/>
        <w:jc w:val="both"/>
        <w:rPr>
          <w:rFonts w:ascii="Times New Roman" w:hAnsi="Times New Roman" w:cs="Times New Roman"/>
          <w:sz w:val="18"/>
          <w:szCs w:val="18"/>
          <w:highlight w:val="green"/>
        </w:rPr>
      </w:pPr>
    </w:p>
    <w:p w14:paraId="45F0E4CF" w14:textId="77777777" w:rsidR="008636AA" w:rsidRPr="00795157" w:rsidRDefault="008636AA" w:rsidP="000A57CF">
      <w:pPr>
        <w:spacing w:after="0" w:line="360" w:lineRule="auto"/>
        <w:jc w:val="both"/>
        <w:rPr>
          <w:rFonts w:ascii="Times New Roman" w:hAnsi="Times New Roman" w:cs="Times New Roman"/>
          <w:sz w:val="20"/>
          <w:szCs w:val="20"/>
          <w:highlight w:val="green"/>
        </w:rPr>
      </w:pPr>
    </w:p>
    <w:p w14:paraId="45F0E4D0" w14:textId="77777777" w:rsidR="008636AA" w:rsidRPr="00795157" w:rsidRDefault="008636AA">
      <w:pPr>
        <w:rPr>
          <w:rFonts w:ascii="Times New Roman" w:hAnsi="Times New Roman" w:cs="Times New Roman"/>
          <w:b/>
          <w:sz w:val="18"/>
          <w:szCs w:val="18"/>
          <w:highlight w:val="green"/>
          <w:u w:val="single"/>
        </w:rPr>
      </w:pPr>
      <w:r w:rsidRPr="00795157">
        <w:rPr>
          <w:rFonts w:ascii="Times New Roman" w:hAnsi="Times New Roman" w:cs="Times New Roman"/>
          <w:b/>
          <w:sz w:val="18"/>
          <w:szCs w:val="18"/>
          <w:highlight w:val="green"/>
          <w:u w:val="single"/>
        </w:rPr>
        <w:br w:type="page"/>
      </w:r>
    </w:p>
    <w:p w14:paraId="45F0E4D1" w14:textId="77777777" w:rsidR="000A57CF" w:rsidRPr="00C65A84" w:rsidRDefault="000A57CF" w:rsidP="00773666">
      <w:pPr>
        <w:pStyle w:val="Ttulo1"/>
        <w:spacing w:line="324" w:lineRule="auto"/>
        <w:rPr>
          <w:rFonts w:ascii="Times New Roman" w:hAnsi="Times New Roman"/>
          <w:sz w:val="20"/>
          <w:u w:val="single"/>
        </w:rPr>
      </w:pPr>
      <w:bookmarkStart w:id="1" w:name="_Toc159930655"/>
      <w:r w:rsidRPr="00C65A84">
        <w:rPr>
          <w:rFonts w:ascii="Times New Roman" w:hAnsi="Times New Roman"/>
          <w:sz w:val="20"/>
          <w:u w:val="single"/>
        </w:rPr>
        <w:lastRenderedPageBreak/>
        <w:t>1. Tratamiento de los espacios libres de parcela. Pavimentos porosos y caudal máximo de riego:</w:t>
      </w:r>
      <w:bookmarkEnd w:id="1"/>
    </w:p>
    <w:p w14:paraId="45F0E4D2" w14:textId="77777777" w:rsidR="000A57CF" w:rsidRPr="00795157" w:rsidRDefault="000A57CF" w:rsidP="000A57CF">
      <w:pPr>
        <w:spacing w:after="0" w:line="360" w:lineRule="auto"/>
        <w:jc w:val="both"/>
        <w:rPr>
          <w:rFonts w:ascii="Times New Roman" w:hAnsi="Times New Roman" w:cs="Times New Roman"/>
          <w:sz w:val="18"/>
          <w:szCs w:val="18"/>
          <w:highlight w:val="green"/>
        </w:rPr>
      </w:pPr>
    </w:p>
    <w:p w14:paraId="45F0E4D3" w14:textId="77777777" w:rsidR="003664CD" w:rsidRPr="00454C5A" w:rsidRDefault="003664CD" w:rsidP="00AB24AC">
      <w:pPr>
        <w:pStyle w:val="Ttulo2"/>
        <w:spacing w:line="324" w:lineRule="auto"/>
        <w:jc w:val="left"/>
        <w:rPr>
          <w:rFonts w:ascii="Times New Roman" w:hAnsi="Times New Roman"/>
          <w:sz w:val="20"/>
          <w:u w:val="none"/>
        </w:rPr>
      </w:pPr>
      <w:bookmarkStart w:id="2" w:name="_Toc159930656"/>
      <w:r w:rsidRPr="00454C5A">
        <w:rPr>
          <w:rFonts w:ascii="Times New Roman" w:hAnsi="Times New Roman"/>
          <w:sz w:val="20"/>
          <w:u w:val="none"/>
        </w:rPr>
        <w:t>Planteamiento</w:t>
      </w:r>
      <w:r w:rsidR="006E7487" w:rsidRPr="00454C5A">
        <w:rPr>
          <w:rFonts w:ascii="Times New Roman" w:hAnsi="Times New Roman"/>
          <w:sz w:val="20"/>
          <w:u w:val="none"/>
        </w:rPr>
        <w:t>s</w:t>
      </w:r>
      <w:r w:rsidRPr="00454C5A">
        <w:rPr>
          <w:rFonts w:ascii="Times New Roman" w:hAnsi="Times New Roman"/>
          <w:sz w:val="20"/>
          <w:u w:val="none"/>
        </w:rPr>
        <w:t xml:space="preserve"> previos:</w:t>
      </w:r>
      <w:bookmarkEnd w:id="2"/>
    </w:p>
    <w:p w14:paraId="45F0E4D4" w14:textId="77777777" w:rsidR="00EE04FF" w:rsidRPr="00454C5A" w:rsidRDefault="00EE04FF" w:rsidP="000A57CF">
      <w:pPr>
        <w:spacing w:after="0" w:line="360" w:lineRule="auto"/>
        <w:jc w:val="both"/>
        <w:rPr>
          <w:rFonts w:ascii="Times New Roman" w:hAnsi="Times New Roman" w:cs="Times New Roman"/>
          <w:sz w:val="18"/>
          <w:szCs w:val="18"/>
          <w:u w:val="single"/>
        </w:rPr>
      </w:pPr>
      <w:r w:rsidRPr="00454C5A">
        <w:rPr>
          <w:rFonts w:ascii="Times New Roman" w:hAnsi="Times New Roman" w:cs="Times New Roman"/>
          <w:sz w:val="18"/>
          <w:szCs w:val="18"/>
          <w:u w:val="single"/>
        </w:rPr>
        <w:t>Espacios libres de parcela:</w:t>
      </w:r>
    </w:p>
    <w:p w14:paraId="45F0E4D5" w14:textId="77777777" w:rsidR="00EE04FF" w:rsidRPr="00454C5A" w:rsidRDefault="00EE04FF" w:rsidP="00B52ACB">
      <w:pPr>
        <w:pStyle w:val="Prrafodelista"/>
        <w:numPr>
          <w:ilvl w:val="0"/>
          <w:numId w:val="1"/>
        </w:numPr>
        <w:spacing w:after="0" w:line="360" w:lineRule="auto"/>
        <w:ind w:left="284" w:hanging="284"/>
        <w:jc w:val="both"/>
        <w:rPr>
          <w:rFonts w:ascii="Times New Roman" w:hAnsi="Times New Roman" w:cs="Times New Roman"/>
          <w:sz w:val="18"/>
          <w:szCs w:val="18"/>
        </w:rPr>
      </w:pPr>
      <w:r w:rsidRPr="00454C5A">
        <w:rPr>
          <w:rFonts w:ascii="Times New Roman" w:hAnsi="Times New Roman" w:cs="Times New Roman"/>
          <w:sz w:val="18"/>
          <w:szCs w:val="18"/>
        </w:rPr>
        <w:t>Al menos el 20% de la superficie total de parcela debe dedicarse a Zona Verde o Ajardinada (</w:t>
      </w:r>
      <w:r w:rsidRPr="00454C5A">
        <w:rPr>
          <w:rFonts w:ascii="Times New Roman" w:hAnsi="Times New Roman" w:cs="Times New Roman"/>
          <w:color w:val="FF0000"/>
          <w:sz w:val="18"/>
          <w:szCs w:val="18"/>
        </w:rPr>
        <w:t>Z.V.O.A.</w:t>
      </w:r>
      <w:r w:rsidRPr="00454C5A">
        <w:rPr>
          <w:rFonts w:ascii="Times New Roman" w:hAnsi="Times New Roman" w:cs="Times New Roman"/>
          <w:sz w:val="18"/>
          <w:szCs w:val="18"/>
        </w:rPr>
        <w:t>).</w:t>
      </w:r>
    </w:p>
    <w:p w14:paraId="45F0E4D6" w14:textId="1F703960" w:rsidR="00EE04FF" w:rsidRPr="00E61AAE" w:rsidRDefault="00EE04FF" w:rsidP="00B52ACB">
      <w:pPr>
        <w:pStyle w:val="Prrafodelista"/>
        <w:numPr>
          <w:ilvl w:val="0"/>
          <w:numId w:val="1"/>
        </w:numPr>
        <w:spacing w:after="0" w:line="360" w:lineRule="auto"/>
        <w:ind w:left="284" w:hanging="284"/>
        <w:jc w:val="both"/>
        <w:rPr>
          <w:rFonts w:ascii="Times New Roman" w:hAnsi="Times New Roman" w:cs="Times New Roman"/>
          <w:color w:val="FF0000"/>
          <w:sz w:val="18"/>
          <w:szCs w:val="18"/>
        </w:rPr>
      </w:pPr>
      <w:r w:rsidRPr="00E61AAE">
        <w:rPr>
          <w:rFonts w:ascii="Times New Roman" w:hAnsi="Times New Roman" w:cs="Times New Roman"/>
          <w:color w:val="FF0000"/>
          <w:sz w:val="18"/>
          <w:szCs w:val="18"/>
        </w:rPr>
        <w:t>Podrán computarse como Z.V.O.A.</w:t>
      </w:r>
      <w:r w:rsidR="00117D4F">
        <w:rPr>
          <w:rFonts w:ascii="Times New Roman" w:hAnsi="Times New Roman" w:cs="Times New Roman"/>
          <w:color w:val="FF0000"/>
          <w:sz w:val="18"/>
          <w:szCs w:val="18"/>
        </w:rPr>
        <w:t xml:space="preserve">, </w:t>
      </w:r>
      <w:r w:rsidR="00117D4F" w:rsidRPr="00B948E6">
        <w:rPr>
          <w:rFonts w:ascii="Times New Roman" w:hAnsi="Times New Roman" w:cs="Times New Roman"/>
          <w:sz w:val="18"/>
          <w:szCs w:val="18"/>
        </w:rPr>
        <w:t>además de las superficies vegetadas de la parcela, los siguientes espacios</w:t>
      </w:r>
      <w:r w:rsidRPr="00B948E6">
        <w:rPr>
          <w:rFonts w:ascii="Times New Roman" w:hAnsi="Times New Roman" w:cs="Times New Roman"/>
          <w:sz w:val="18"/>
          <w:szCs w:val="18"/>
        </w:rPr>
        <w:t>:</w:t>
      </w:r>
    </w:p>
    <w:p w14:paraId="45F0E4D7" w14:textId="77777777" w:rsidR="000A57CF" w:rsidRPr="00E61AAE" w:rsidRDefault="000A57CF" w:rsidP="00B52ACB">
      <w:pPr>
        <w:pStyle w:val="Prrafodelista"/>
        <w:numPr>
          <w:ilvl w:val="1"/>
          <w:numId w:val="1"/>
        </w:numPr>
        <w:spacing w:after="0" w:line="360" w:lineRule="auto"/>
        <w:ind w:left="567" w:hanging="283"/>
        <w:jc w:val="both"/>
        <w:rPr>
          <w:rFonts w:ascii="Times New Roman" w:hAnsi="Times New Roman" w:cs="Times New Roman"/>
          <w:sz w:val="18"/>
          <w:szCs w:val="18"/>
        </w:rPr>
      </w:pPr>
      <w:r w:rsidRPr="00E61AAE">
        <w:rPr>
          <w:rFonts w:ascii="Times New Roman" w:hAnsi="Times New Roman" w:cs="Times New Roman"/>
          <w:sz w:val="18"/>
          <w:szCs w:val="18"/>
        </w:rPr>
        <w:t xml:space="preserve">Las superficies de terrizo </w:t>
      </w:r>
      <w:r w:rsidR="00EE04FF" w:rsidRPr="00E61AAE">
        <w:rPr>
          <w:rFonts w:ascii="Times New Roman" w:hAnsi="Times New Roman" w:cs="Times New Roman"/>
          <w:sz w:val="18"/>
          <w:szCs w:val="18"/>
        </w:rPr>
        <w:t>(al tratarse de un espacio libre permeable).</w:t>
      </w:r>
    </w:p>
    <w:p w14:paraId="45F0E4D8" w14:textId="77777777" w:rsidR="000A57CF" w:rsidRPr="00E61AAE" w:rsidRDefault="000A57CF" w:rsidP="00B52ACB">
      <w:pPr>
        <w:pStyle w:val="Prrafodelista"/>
        <w:numPr>
          <w:ilvl w:val="1"/>
          <w:numId w:val="1"/>
        </w:numPr>
        <w:spacing w:after="0" w:line="360" w:lineRule="auto"/>
        <w:ind w:left="567" w:hanging="283"/>
        <w:jc w:val="both"/>
        <w:rPr>
          <w:rFonts w:ascii="Times New Roman" w:hAnsi="Times New Roman" w:cs="Times New Roman"/>
          <w:sz w:val="18"/>
          <w:szCs w:val="18"/>
        </w:rPr>
      </w:pPr>
      <w:r w:rsidRPr="00E61AAE">
        <w:rPr>
          <w:rFonts w:ascii="Times New Roman" w:hAnsi="Times New Roman" w:cs="Times New Roman"/>
          <w:sz w:val="18"/>
          <w:szCs w:val="18"/>
        </w:rPr>
        <w:t xml:space="preserve">Las superficies </w:t>
      </w:r>
      <w:r w:rsidR="00EE04FF" w:rsidRPr="00E61AAE">
        <w:rPr>
          <w:rFonts w:ascii="Times New Roman" w:hAnsi="Times New Roman" w:cs="Times New Roman"/>
          <w:sz w:val="18"/>
          <w:szCs w:val="18"/>
        </w:rPr>
        <w:t xml:space="preserve">de pavimentos porosos, </w:t>
      </w:r>
      <w:r w:rsidRPr="00E61AAE">
        <w:rPr>
          <w:rFonts w:ascii="Times New Roman" w:hAnsi="Times New Roman" w:cs="Times New Roman"/>
          <w:sz w:val="18"/>
          <w:szCs w:val="18"/>
        </w:rPr>
        <w:t xml:space="preserve">siempre que </w:t>
      </w:r>
      <w:r w:rsidRPr="00A07E2C">
        <w:rPr>
          <w:rFonts w:ascii="Times New Roman" w:hAnsi="Times New Roman" w:cs="Times New Roman"/>
          <w:color w:val="FF0000"/>
          <w:sz w:val="18"/>
          <w:szCs w:val="18"/>
        </w:rPr>
        <w:t>se aporte en el proyecto un detalle tipo</w:t>
      </w:r>
      <w:r w:rsidRPr="00E61AAE">
        <w:rPr>
          <w:rFonts w:ascii="Times New Roman" w:hAnsi="Times New Roman" w:cs="Times New Roman"/>
          <w:sz w:val="18"/>
          <w:szCs w:val="18"/>
        </w:rPr>
        <w:t xml:space="preserve"> que </w:t>
      </w:r>
      <w:r w:rsidR="00EE04FF" w:rsidRPr="00E61AAE">
        <w:rPr>
          <w:rFonts w:ascii="Times New Roman" w:hAnsi="Times New Roman" w:cs="Times New Roman"/>
          <w:sz w:val="18"/>
          <w:szCs w:val="18"/>
        </w:rPr>
        <w:t>represente</w:t>
      </w:r>
      <w:r w:rsidRPr="00E61AAE">
        <w:rPr>
          <w:rFonts w:ascii="Times New Roman" w:hAnsi="Times New Roman" w:cs="Times New Roman"/>
          <w:sz w:val="18"/>
          <w:szCs w:val="18"/>
        </w:rPr>
        <w:t xml:space="preserve"> tanto el propio pavimento como las características de las capas granulares sobre </w:t>
      </w:r>
      <w:r w:rsidR="006E7487" w:rsidRPr="00E61AAE">
        <w:rPr>
          <w:rFonts w:ascii="Times New Roman" w:hAnsi="Times New Roman" w:cs="Times New Roman"/>
          <w:sz w:val="18"/>
          <w:szCs w:val="18"/>
        </w:rPr>
        <w:t>las</w:t>
      </w:r>
      <w:r w:rsidRPr="00E61AAE">
        <w:rPr>
          <w:rFonts w:ascii="Times New Roman" w:hAnsi="Times New Roman" w:cs="Times New Roman"/>
          <w:sz w:val="18"/>
          <w:szCs w:val="18"/>
        </w:rPr>
        <w:t xml:space="preserve"> que se asentará.</w:t>
      </w:r>
    </w:p>
    <w:p w14:paraId="45F0E4D9" w14:textId="77777777" w:rsidR="00EE04FF" w:rsidRPr="00A07E2C" w:rsidRDefault="00EE04FF" w:rsidP="00B52ACB">
      <w:pPr>
        <w:pStyle w:val="Prrafodelista"/>
        <w:numPr>
          <w:ilvl w:val="1"/>
          <w:numId w:val="1"/>
        </w:numPr>
        <w:spacing w:after="0" w:line="360" w:lineRule="auto"/>
        <w:ind w:left="567" w:hanging="283"/>
        <w:jc w:val="both"/>
        <w:rPr>
          <w:rFonts w:ascii="Times New Roman" w:hAnsi="Times New Roman" w:cs="Times New Roman"/>
          <w:sz w:val="18"/>
          <w:szCs w:val="18"/>
        </w:rPr>
      </w:pPr>
      <w:r w:rsidRPr="00A07E2C">
        <w:rPr>
          <w:rFonts w:ascii="Times New Roman" w:hAnsi="Times New Roman" w:cs="Times New Roman"/>
          <w:sz w:val="18"/>
          <w:szCs w:val="18"/>
        </w:rPr>
        <w:t>Las superficies vegetadas que se ubiquen en las cubiertas.</w:t>
      </w:r>
    </w:p>
    <w:p w14:paraId="45F0E4DA" w14:textId="77777777" w:rsidR="00EE04FF" w:rsidRPr="00A07E2C" w:rsidRDefault="00EE04FF" w:rsidP="00B52ACB">
      <w:pPr>
        <w:pStyle w:val="Prrafodelista"/>
        <w:numPr>
          <w:ilvl w:val="1"/>
          <w:numId w:val="1"/>
        </w:numPr>
        <w:spacing w:after="0" w:line="360" w:lineRule="auto"/>
        <w:ind w:left="567" w:hanging="283"/>
        <w:jc w:val="both"/>
        <w:rPr>
          <w:rFonts w:ascii="Times New Roman" w:hAnsi="Times New Roman" w:cs="Times New Roman"/>
          <w:sz w:val="18"/>
          <w:szCs w:val="18"/>
        </w:rPr>
      </w:pPr>
      <w:r w:rsidRPr="00A07E2C">
        <w:rPr>
          <w:rFonts w:ascii="Times New Roman" w:hAnsi="Times New Roman" w:cs="Times New Roman"/>
          <w:sz w:val="18"/>
          <w:szCs w:val="18"/>
        </w:rPr>
        <w:t>Los jardines verticales.</w:t>
      </w:r>
    </w:p>
    <w:p w14:paraId="45F0E4DB" w14:textId="77777777" w:rsidR="000A57CF" w:rsidRPr="00795157" w:rsidRDefault="000A57CF" w:rsidP="000A57CF">
      <w:pPr>
        <w:spacing w:after="0" w:line="360" w:lineRule="auto"/>
        <w:jc w:val="both"/>
        <w:rPr>
          <w:rFonts w:ascii="Times New Roman" w:hAnsi="Times New Roman" w:cs="Times New Roman"/>
          <w:sz w:val="18"/>
          <w:szCs w:val="18"/>
          <w:highlight w:val="green"/>
        </w:rPr>
      </w:pPr>
    </w:p>
    <w:p w14:paraId="45F0E4DC" w14:textId="77777777" w:rsidR="000A57CF" w:rsidRPr="002D687E" w:rsidRDefault="00EE04FF" w:rsidP="00B52ACB">
      <w:pPr>
        <w:pStyle w:val="Prrafodelista"/>
        <w:numPr>
          <w:ilvl w:val="0"/>
          <w:numId w:val="1"/>
        </w:numPr>
        <w:spacing w:after="0" w:line="360" w:lineRule="auto"/>
        <w:ind w:left="284" w:hanging="284"/>
        <w:jc w:val="both"/>
        <w:rPr>
          <w:rFonts w:ascii="Times New Roman" w:hAnsi="Times New Roman" w:cs="Times New Roman"/>
          <w:sz w:val="18"/>
          <w:szCs w:val="18"/>
        </w:rPr>
      </w:pPr>
      <w:r w:rsidRPr="002D687E">
        <w:rPr>
          <w:rFonts w:ascii="Times New Roman" w:hAnsi="Times New Roman" w:cs="Times New Roman"/>
          <w:sz w:val="18"/>
          <w:szCs w:val="18"/>
        </w:rPr>
        <w:t xml:space="preserve">De la superficie de </w:t>
      </w:r>
      <w:r w:rsidRPr="002D687E">
        <w:rPr>
          <w:rFonts w:ascii="Times New Roman" w:hAnsi="Times New Roman" w:cs="Times New Roman"/>
          <w:color w:val="FF0000"/>
          <w:sz w:val="18"/>
          <w:szCs w:val="18"/>
        </w:rPr>
        <w:t xml:space="preserve">Z.V.O.A. </w:t>
      </w:r>
      <w:r w:rsidRPr="002D687E">
        <w:rPr>
          <w:rFonts w:ascii="Times New Roman" w:hAnsi="Times New Roman" w:cs="Times New Roman"/>
          <w:sz w:val="18"/>
          <w:szCs w:val="18"/>
        </w:rPr>
        <w:t xml:space="preserve">se podrá dedicar como </w:t>
      </w:r>
      <w:r w:rsidRPr="002D687E">
        <w:rPr>
          <w:rFonts w:ascii="Times New Roman" w:hAnsi="Times New Roman" w:cs="Times New Roman"/>
          <w:color w:val="FF0000"/>
          <w:sz w:val="18"/>
          <w:szCs w:val="18"/>
        </w:rPr>
        <w:t>máximo</w:t>
      </w:r>
      <w:r w:rsidRPr="002D687E">
        <w:rPr>
          <w:rFonts w:ascii="Times New Roman" w:hAnsi="Times New Roman" w:cs="Times New Roman"/>
          <w:sz w:val="18"/>
          <w:szCs w:val="18"/>
        </w:rPr>
        <w:t>:</w:t>
      </w:r>
    </w:p>
    <w:p w14:paraId="45F0E4DD" w14:textId="77777777" w:rsidR="00EE04FF" w:rsidRPr="002D687E" w:rsidRDefault="00EE04FF" w:rsidP="00B52ACB">
      <w:pPr>
        <w:pStyle w:val="Prrafodelista"/>
        <w:numPr>
          <w:ilvl w:val="1"/>
          <w:numId w:val="1"/>
        </w:numPr>
        <w:spacing w:after="0" w:line="360" w:lineRule="auto"/>
        <w:ind w:left="567" w:hanging="283"/>
        <w:jc w:val="both"/>
        <w:rPr>
          <w:rFonts w:ascii="Times New Roman" w:hAnsi="Times New Roman" w:cs="Times New Roman"/>
          <w:sz w:val="18"/>
          <w:szCs w:val="18"/>
        </w:rPr>
      </w:pPr>
      <w:r w:rsidRPr="002D687E">
        <w:rPr>
          <w:rFonts w:ascii="Times New Roman" w:hAnsi="Times New Roman" w:cs="Times New Roman"/>
          <w:sz w:val="18"/>
          <w:szCs w:val="18"/>
        </w:rPr>
        <w:t>Un 15% a pradera</w:t>
      </w:r>
      <w:r w:rsidR="00B52ACB" w:rsidRPr="002D687E">
        <w:rPr>
          <w:rFonts w:ascii="Times New Roman" w:hAnsi="Times New Roman" w:cs="Times New Roman"/>
          <w:sz w:val="18"/>
          <w:szCs w:val="18"/>
        </w:rPr>
        <w:t xml:space="preserve"> (computando la de parcela y la de cubierta)</w:t>
      </w:r>
      <w:r w:rsidRPr="002D687E">
        <w:rPr>
          <w:rFonts w:ascii="Times New Roman" w:hAnsi="Times New Roman" w:cs="Times New Roman"/>
          <w:sz w:val="18"/>
          <w:szCs w:val="18"/>
        </w:rPr>
        <w:t>.</w:t>
      </w:r>
    </w:p>
    <w:p w14:paraId="45F0E4DE" w14:textId="77777777" w:rsidR="00EE04FF" w:rsidRPr="002D687E" w:rsidRDefault="00EE04FF" w:rsidP="00B52ACB">
      <w:pPr>
        <w:pStyle w:val="Prrafodelista"/>
        <w:numPr>
          <w:ilvl w:val="1"/>
          <w:numId w:val="1"/>
        </w:numPr>
        <w:spacing w:after="0" w:line="360" w:lineRule="auto"/>
        <w:ind w:left="567" w:hanging="283"/>
        <w:jc w:val="both"/>
        <w:rPr>
          <w:rFonts w:ascii="Times New Roman" w:hAnsi="Times New Roman" w:cs="Times New Roman"/>
          <w:sz w:val="18"/>
          <w:szCs w:val="18"/>
        </w:rPr>
      </w:pPr>
      <w:r w:rsidRPr="002D687E">
        <w:rPr>
          <w:rFonts w:ascii="Times New Roman" w:hAnsi="Times New Roman" w:cs="Times New Roman"/>
          <w:sz w:val="18"/>
          <w:szCs w:val="18"/>
        </w:rPr>
        <w:t>Un 40% a arbustos</w:t>
      </w:r>
      <w:r w:rsidR="00B52ACB" w:rsidRPr="002D687E">
        <w:rPr>
          <w:rFonts w:ascii="Times New Roman" w:hAnsi="Times New Roman" w:cs="Times New Roman"/>
          <w:sz w:val="18"/>
          <w:szCs w:val="18"/>
        </w:rPr>
        <w:t xml:space="preserve"> (computando la de parcela y la de cubierta).</w:t>
      </w:r>
    </w:p>
    <w:p w14:paraId="45F0E4DF" w14:textId="77777777" w:rsidR="00EE04FF" w:rsidRPr="00795157" w:rsidRDefault="00EE04FF" w:rsidP="000A57CF">
      <w:pPr>
        <w:spacing w:after="0" w:line="360" w:lineRule="auto"/>
        <w:jc w:val="both"/>
        <w:rPr>
          <w:rFonts w:ascii="Times New Roman" w:hAnsi="Times New Roman" w:cs="Times New Roman"/>
          <w:sz w:val="18"/>
          <w:szCs w:val="18"/>
          <w:highlight w:val="green"/>
        </w:rPr>
      </w:pPr>
    </w:p>
    <w:p w14:paraId="45F0E4E0" w14:textId="77777777" w:rsidR="000A57CF" w:rsidRPr="00C2771C" w:rsidRDefault="00EE04FF" w:rsidP="000A57CF">
      <w:pPr>
        <w:spacing w:after="0" w:line="360" w:lineRule="auto"/>
        <w:jc w:val="both"/>
        <w:rPr>
          <w:rFonts w:ascii="Times New Roman" w:hAnsi="Times New Roman" w:cs="Times New Roman"/>
          <w:sz w:val="18"/>
          <w:szCs w:val="18"/>
          <w:u w:val="single"/>
        </w:rPr>
      </w:pPr>
      <w:r w:rsidRPr="00C2771C">
        <w:rPr>
          <w:rFonts w:ascii="Times New Roman" w:hAnsi="Times New Roman" w:cs="Times New Roman"/>
          <w:sz w:val="18"/>
          <w:szCs w:val="18"/>
          <w:u w:val="single"/>
        </w:rPr>
        <w:t>Caudal máximo de riego:</w:t>
      </w:r>
    </w:p>
    <w:p w14:paraId="45F0E4E1" w14:textId="77777777" w:rsidR="00686C12" w:rsidRPr="00C2771C" w:rsidRDefault="00686C12" w:rsidP="00686C12">
      <w:pPr>
        <w:pStyle w:val="Prrafodelista"/>
        <w:numPr>
          <w:ilvl w:val="0"/>
          <w:numId w:val="1"/>
        </w:numPr>
        <w:spacing w:after="0" w:line="360" w:lineRule="auto"/>
        <w:ind w:left="284" w:hanging="284"/>
        <w:jc w:val="both"/>
        <w:rPr>
          <w:rFonts w:ascii="Times New Roman" w:hAnsi="Times New Roman" w:cs="Times New Roman"/>
          <w:sz w:val="18"/>
          <w:szCs w:val="18"/>
        </w:rPr>
      </w:pPr>
      <w:r w:rsidRPr="00C2771C">
        <w:rPr>
          <w:rFonts w:ascii="Times New Roman" w:hAnsi="Times New Roman" w:cs="Times New Roman"/>
          <w:sz w:val="18"/>
          <w:szCs w:val="18"/>
        </w:rPr>
        <w:t>La Z.V.O.A. se proyectará de modo que la dosis de riego referida a su superficie total sea inferior a 1,8 l/m</w:t>
      </w:r>
      <w:r w:rsidRPr="00C2771C">
        <w:rPr>
          <w:rFonts w:ascii="Times New Roman" w:hAnsi="Times New Roman" w:cs="Times New Roman"/>
          <w:sz w:val="18"/>
          <w:szCs w:val="18"/>
          <w:vertAlign w:val="superscript"/>
        </w:rPr>
        <w:t>2</w:t>
      </w:r>
      <w:r w:rsidR="000A55DA" w:rsidRPr="00C2771C">
        <w:rPr>
          <w:rFonts w:ascii="Times New Roman" w:hAnsi="Times New Roman" w:cs="Times New Roman"/>
          <w:sz w:val="18"/>
          <w:szCs w:val="18"/>
        </w:rPr>
        <w:t>/día.</w:t>
      </w:r>
    </w:p>
    <w:p w14:paraId="45F0E4E2" w14:textId="77777777" w:rsidR="000A57CF" w:rsidRPr="00C2771C" w:rsidRDefault="00B52ACB" w:rsidP="00B52ACB">
      <w:pPr>
        <w:pStyle w:val="Prrafodelista"/>
        <w:numPr>
          <w:ilvl w:val="0"/>
          <w:numId w:val="1"/>
        </w:numPr>
        <w:spacing w:after="0" w:line="360" w:lineRule="auto"/>
        <w:ind w:left="284" w:hanging="284"/>
        <w:jc w:val="both"/>
        <w:rPr>
          <w:rFonts w:ascii="Times New Roman" w:hAnsi="Times New Roman" w:cs="Times New Roman"/>
          <w:sz w:val="18"/>
          <w:szCs w:val="18"/>
        </w:rPr>
      </w:pPr>
      <w:r w:rsidRPr="00C2771C">
        <w:rPr>
          <w:rFonts w:ascii="Times New Roman" w:hAnsi="Times New Roman" w:cs="Times New Roman"/>
          <w:sz w:val="18"/>
          <w:szCs w:val="18"/>
        </w:rPr>
        <w:t xml:space="preserve">Para comprobar que se cumple </w:t>
      </w:r>
      <w:r w:rsidR="00686C12" w:rsidRPr="00C2771C">
        <w:rPr>
          <w:rFonts w:ascii="Times New Roman" w:hAnsi="Times New Roman" w:cs="Times New Roman"/>
          <w:sz w:val="18"/>
          <w:szCs w:val="18"/>
        </w:rPr>
        <w:t>esta limitación</w:t>
      </w:r>
      <w:r w:rsidRPr="00C2771C">
        <w:rPr>
          <w:rFonts w:ascii="Times New Roman" w:hAnsi="Times New Roman" w:cs="Times New Roman"/>
          <w:sz w:val="18"/>
          <w:szCs w:val="18"/>
        </w:rPr>
        <w:t xml:space="preserve"> se facilita la siguiente fórmula</w:t>
      </w:r>
      <w:r w:rsidR="00DD00A5" w:rsidRPr="00C2771C">
        <w:rPr>
          <w:rFonts w:ascii="Times New Roman" w:hAnsi="Times New Roman" w:cs="Times New Roman"/>
          <w:sz w:val="18"/>
          <w:szCs w:val="18"/>
        </w:rPr>
        <w:t xml:space="preserve">, cuyas </w:t>
      </w:r>
      <w:r w:rsidR="00686C12" w:rsidRPr="00C2771C">
        <w:rPr>
          <w:rFonts w:ascii="Times New Roman" w:hAnsi="Times New Roman" w:cs="Times New Roman"/>
          <w:sz w:val="18"/>
          <w:szCs w:val="18"/>
        </w:rPr>
        <w:t xml:space="preserve">dotaciones </w:t>
      </w:r>
      <w:r w:rsidR="00DD00A5" w:rsidRPr="00C2771C">
        <w:rPr>
          <w:rFonts w:ascii="Times New Roman" w:hAnsi="Times New Roman" w:cs="Times New Roman"/>
          <w:sz w:val="18"/>
          <w:szCs w:val="18"/>
        </w:rPr>
        <w:t>son coherentes con</w:t>
      </w:r>
      <w:r w:rsidR="000A55DA" w:rsidRPr="00C2771C">
        <w:rPr>
          <w:rFonts w:ascii="Times New Roman" w:hAnsi="Times New Roman" w:cs="Times New Roman"/>
          <w:sz w:val="18"/>
          <w:szCs w:val="18"/>
        </w:rPr>
        <w:t xml:space="preserve"> la Ordenanza de P</w:t>
      </w:r>
      <w:r w:rsidR="00686C12" w:rsidRPr="00C2771C">
        <w:rPr>
          <w:rFonts w:ascii="Times New Roman" w:hAnsi="Times New Roman" w:cs="Times New Roman"/>
          <w:sz w:val="18"/>
          <w:szCs w:val="18"/>
        </w:rPr>
        <w:t>royecto y Obras de Urbanización de</w:t>
      </w:r>
      <w:r w:rsidR="00323840" w:rsidRPr="00C2771C">
        <w:rPr>
          <w:rFonts w:ascii="Times New Roman" w:hAnsi="Times New Roman" w:cs="Times New Roman"/>
          <w:sz w:val="18"/>
          <w:szCs w:val="18"/>
        </w:rPr>
        <w:t>l Ayuntamiento de</w:t>
      </w:r>
      <w:r w:rsidR="00686C12" w:rsidRPr="00C2771C">
        <w:rPr>
          <w:rFonts w:ascii="Times New Roman" w:hAnsi="Times New Roman" w:cs="Times New Roman"/>
          <w:sz w:val="18"/>
          <w:szCs w:val="18"/>
        </w:rPr>
        <w:t xml:space="preserve"> Alcobendas</w:t>
      </w:r>
      <w:r w:rsidR="00DD00A5" w:rsidRPr="00C2771C">
        <w:rPr>
          <w:rFonts w:ascii="Times New Roman" w:hAnsi="Times New Roman" w:cs="Times New Roman"/>
          <w:sz w:val="18"/>
          <w:szCs w:val="18"/>
        </w:rPr>
        <w:t xml:space="preserve"> (O.P.O.U.A.</w:t>
      </w:r>
      <w:r w:rsidR="00686C12" w:rsidRPr="00C2771C">
        <w:rPr>
          <w:rFonts w:ascii="Times New Roman" w:hAnsi="Times New Roman" w:cs="Times New Roman"/>
          <w:sz w:val="18"/>
          <w:szCs w:val="18"/>
        </w:rPr>
        <w:t>)</w:t>
      </w:r>
      <w:r w:rsidRPr="00C2771C">
        <w:rPr>
          <w:rFonts w:ascii="Times New Roman" w:hAnsi="Times New Roman" w:cs="Times New Roman"/>
          <w:sz w:val="18"/>
          <w:szCs w:val="18"/>
        </w:rPr>
        <w:t>:</w:t>
      </w:r>
    </w:p>
    <w:p w14:paraId="45F0E4E3" w14:textId="77777777" w:rsidR="00B52ACB" w:rsidRPr="00C2771C" w:rsidRDefault="00B52ACB" w:rsidP="00B52ACB">
      <w:pPr>
        <w:spacing w:after="0" w:line="360" w:lineRule="auto"/>
        <w:jc w:val="both"/>
        <w:rPr>
          <w:rFonts w:ascii="Times New Roman" w:hAnsi="Times New Roman" w:cs="Times New Roman"/>
          <w:sz w:val="18"/>
          <w:szCs w:val="18"/>
        </w:rPr>
      </w:pPr>
    </w:p>
    <w:tbl>
      <w:tblPr>
        <w:tblStyle w:val="Tablaconcuadrcula"/>
        <w:tblW w:w="7513" w:type="dxa"/>
        <w:tblInd w:w="675" w:type="dxa"/>
        <w:tblLook w:val="04A0" w:firstRow="1" w:lastRow="0" w:firstColumn="1" w:lastColumn="0" w:noHBand="0" w:noVBand="1"/>
      </w:tblPr>
      <w:tblGrid>
        <w:gridCol w:w="7513"/>
      </w:tblGrid>
      <w:tr w:rsidR="00686C12" w:rsidRPr="00795157" w14:paraId="45F0E4E8" w14:textId="77777777" w:rsidTr="00494492">
        <w:tc>
          <w:tcPr>
            <w:tcW w:w="7513" w:type="dxa"/>
          </w:tcPr>
          <w:p w14:paraId="45F0E4E4" w14:textId="77777777" w:rsidR="00686C12" w:rsidRPr="00C2771C" w:rsidRDefault="00686C12" w:rsidP="000A57CF">
            <w:pPr>
              <w:spacing w:line="360" w:lineRule="auto"/>
              <w:jc w:val="both"/>
              <w:rPr>
                <w:rFonts w:ascii="Times New Roman" w:hAnsi="Times New Roman" w:cs="Times New Roman"/>
                <w:sz w:val="18"/>
                <w:szCs w:val="18"/>
              </w:rPr>
            </w:pPr>
          </w:p>
          <w:p w14:paraId="45F0E4E5" w14:textId="77777777" w:rsidR="00686C12" w:rsidRPr="00C2771C" w:rsidRDefault="00686C12" w:rsidP="00686C12">
            <w:pPr>
              <w:spacing w:line="360" w:lineRule="auto"/>
              <w:jc w:val="both"/>
              <w:rPr>
                <w:rFonts w:ascii="Times New Roman" w:hAnsi="Times New Roman" w:cs="Times New Roman"/>
                <w:color w:val="FF0000"/>
                <w:sz w:val="18"/>
                <w:szCs w:val="18"/>
              </w:rPr>
            </w:pPr>
            <w:r w:rsidRPr="00C2771C">
              <w:rPr>
                <w:rFonts w:ascii="Times New Roman" w:hAnsi="Times New Roman" w:cs="Times New Roman"/>
                <w:color w:val="FF0000"/>
                <w:sz w:val="18"/>
                <w:szCs w:val="18"/>
              </w:rPr>
              <w:t xml:space="preserve"> </w:t>
            </w:r>
            <w:r w:rsidR="000A55DA" w:rsidRPr="00C2771C">
              <w:rPr>
                <w:rFonts w:ascii="Times New Roman" w:hAnsi="Times New Roman" w:cs="Times New Roman"/>
                <w:color w:val="FF0000"/>
                <w:sz w:val="18"/>
                <w:szCs w:val="18"/>
              </w:rPr>
              <w:t xml:space="preserve">   </w:t>
            </w:r>
            <w:r w:rsidR="000A55DA" w:rsidRPr="00C2771C">
              <w:rPr>
                <w:rFonts w:ascii="Times New Roman" w:hAnsi="Times New Roman" w:cs="Times New Roman"/>
                <w:color w:val="FF0000"/>
                <w:sz w:val="18"/>
                <w:szCs w:val="18"/>
                <w:u w:val="single"/>
              </w:rPr>
              <w:t>(</w:t>
            </w:r>
            <w:r w:rsidRPr="00C2771C">
              <w:rPr>
                <w:rFonts w:ascii="Times New Roman" w:hAnsi="Times New Roman" w:cs="Times New Roman"/>
                <w:color w:val="FF0000"/>
                <w:sz w:val="18"/>
                <w:szCs w:val="18"/>
                <w:u w:val="single"/>
              </w:rPr>
              <w:t>6 x Superficie de césped</w:t>
            </w:r>
            <w:r w:rsidR="000A55DA" w:rsidRPr="00C2771C">
              <w:rPr>
                <w:rFonts w:ascii="Times New Roman" w:hAnsi="Times New Roman" w:cs="Times New Roman"/>
                <w:color w:val="FF0000"/>
                <w:sz w:val="18"/>
                <w:szCs w:val="18"/>
                <w:u w:val="single"/>
              </w:rPr>
              <w:t>)</w:t>
            </w:r>
            <w:r w:rsidRPr="00C2771C">
              <w:rPr>
                <w:rFonts w:ascii="Times New Roman" w:hAnsi="Times New Roman" w:cs="Times New Roman"/>
                <w:color w:val="FF0000"/>
                <w:sz w:val="18"/>
                <w:szCs w:val="18"/>
                <w:u w:val="single"/>
              </w:rPr>
              <w:t xml:space="preserve"> + </w:t>
            </w:r>
            <w:r w:rsidR="000A55DA" w:rsidRPr="00C2771C">
              <w:rPr>
                <w:rFonts w:ascii="Times New Roman" w:hAnsi="Times New Roman" w:cs="Times New Roman"/>
                <w:color w:val="FF0000"/>
                <w:sz w:val="18"/>
                <w:szCs w:val="18"/>
                <w:u w:val="single"/>
              </w:rPr>
              <w:t>(</w:t>
            </w:r>
            <w:r w:rsidRPr="00C2771C">
              <w:rPr>
                <w:rFonts w:ascii="Times New Roman" w:hAnsi="Times New Roman" w:cs="Times New Roman"/>
                <w:color w:val="FF0000"/>
                <w:sz w:val="18"/>
                <w:szCs w:val="18"/>
                <w:u w:val="single"/>
              </w:rPr>
              <w:t>3 x Superficie de arbustos</w:t>
            </w:r>
            <w:r w:rsidR="000A55DA" w:rsidRPr="00C2771C">
              <w:rPr>
                <w:rFonts w:ascii="Times New Roman" w:hAnsi="Times New Roman" w:cs="Times New Roman"/>
                <w:color w:val="FF0000"/>
                <w:sz w:val="18"/>
                <w:szCs w:val="18"/>
                <w:u w:val="single"/>
              </w:rPr>
              <w:t>)</w:t>
            </w:r>
            <w:r w:rsidRPr="00C2771C">
              <w:rPr>
                <w:rFonts w:ascii="Times New Roman" w:hAnsi="Times New Roman" w:cs="Times New Roman"/>
                <w:color w:val="FF0000"/>
                <w:sz w:val="18"/>
                <w:szCs w:val="18"/>
                <w:u w:val="single"/>
              </w:rPr>
              <w:t xml:space="preserve"> + </w:t>
            </w:r>
            <w:r w:rsidR="000A55DA" w:rsidRPr="00C2771C">
              <w:rPr>
                <w:rFonts w:ascii="Times New Roman" w:hAnsi="Times New Roman" w:cs="Times New Roman"/>
                <w:color w:val="FF0000"/>
                <w:sz w:val="18"/>
                <w:szCs w:val="18"/>
                <w:u w:val="single"/>
              </w:rPr>
              <w:t>(</w:t>
            </w:r>
            <w:r w:rsidRPr="00C2771C">
              <w:rPr>
                <w:rFonts w:ascii="Times New Roman" w:hAnsi="Times New Roman" w:cs="Times New Roman"/>
                <w:color w:val="FF0000"/>
                <w:sz w:val="18"/>
                <w:szCs w:val="18"/>
                <w:u w:val="single"/>
              </w:rPr>
              <w:t xml:space="preserve">6,25 x número de </w:t>
            </w:r>
            <w:proofErr w:type="gramStart"/>
            <w:r w:rsidRPr="00C2771C">
              <w:rPr>
                <w:rFonts w:ascii="Times New Roman" w:hAnsi="Times New Roman" w:cs="Times New Roman"/>
                <w:color w:val="FF0000"/>
                <w:sz w:val="18"/>
                <w:szCs w:val="18"/>
                <w:u w:val="single"/>
              </w:rPr>
              <w:t>árboles</w:t>
            </w:r>
            <w:r w:rsidR="000A55DA" w:rsidRPr="00C2771C">
              <w:rPr>
                <w:rFonts w:ascii="Times New Roman" w:hAnsi="Times New Roman" w:cs="Times New Roman"/>
                <w:color w:val="FF0000"/>
                <w:sz w:val="18"/>
                <w:szCs w:val="18"/>
                <w:u w:val="single"/>
              </w:rPr>
              <w:t>)</w:t>
            </w:r>
            <w:r w:rsidRPr="00C2771C">
              <w:rPr>
                <w:rFonts w:ascii="Times New Roman" w:hAnsi="Times New Roman" w:cs="Times New Roman"/>
                <w:color w:val="FF0000"/>
                <w:sz w:val="18"/>
                <w:szCs w:val="18"/>
              </w:rPr>
              <w:t xml:space="preserve">  &lt;</w:t>
            </w:r>
            <w:proofErr w:type="gramEnd"/>
            <w:r w:rsidRPr="00C2771C">
              <w:rPr>
                <w:rFonts w:ascii="Times New Roman" w:hAnsi="Times New Roman" w:cs="Times New Roman"/>
                <w:color w:val="FF0000"/>
                <w:sz w:val="18"/>
                <w:szCs w:val="18"/>
              </w:rPr>
              <w:t xml:space="preserve"> 1,8</w:t>
            </w:r>
          </w:p>
          <w:p w14:paraId="45F0E4E6" w14:textId="77777777" w:rsidR="00686C12" w:rsidRPr="00C2771C" w:rsidRDefault="00686C12" w:rsidP="000A57CF">
            <w:pPr>
              <w:spacing w:line="360" w:lineRule="auto"/>
              <w:jc w:val="both"/>
              <w:rPr>
                <w:rFonts w:ascii="Times New Roman" w:hAnsi="Times New Roman" w:cs="Times New Roman"/>
                <w:color w:val="FF0000"/>
                <w:sz w:val="18"/>
                <w:szCs w:val="18"/>
              </w:rPr>
            </w:pPr>
            <w:r w:rsidRPr="00C2771C">
              <w:rPr>
                <w:rFonts w:ascii="Times New Roman" w:hAnsi="Times New Roman" w:cs="Times New Roman"/>
                <w:color w:val="FF0000"/>
                <w:sz w:val="18"/>
                <w:szCs w:val="18"/>
              </w:rPr>
              <w:t xml:space="preserve">                                  </w:t>
            </w:r>
            <w:r w:rsidR="00494492" w:rsidRPr="00C2771C">
              <w:rPr>
                <w:rFonts w:ascii="Times New Roman" w:hAnsi="Times New Roman" w:cs="Times New Roman"/>
                <w:color w:val="FF0000"/>
                <w:sz w:val="18"/>
                <w:szCs w:val="18"/>
              </w:rPr>
              <w:t xml:space="preserve">               </w:t>
            </w:r>
            <w:r w:rsidR="000A55DA" w:rsidRPr="00C2771C">
              <w:rPr>
                <w:rFonts w:ascii="Times New Roman" w:hAnsi="Times New Roman" w:cs="Times New Roman"/>
                <w:color w:val="FF0000"/>
                <w:sz w:val="18"/>
                <w:szCs w:val="18"/>
              </w:rPr>
              <w:t xml:space="preserve"> </w:t>
            </w:r>
            <w:r w:rsidRPr="00C2771C">
              <w:rPr>
                <w:rFonts w:ascii="Times New Roman" w:hAnsi="Times New Roman" w:cs="Times New Roman"/>
                <w:color w:val="FF0000"/>
                <w:sz w:val="18"/>
                <w:szCs w:val="18"/>
              </w:rPr>
              <w:t>Superficie de Z.V.O.A.</w:t>
            </w:r>
          </w:p>
          <w:p w14:paraId="45F0E4E7" w14:textId="77777777" w:rsidR="00686C12" w:rsidRPr="00C2771C" w:rsidRDefault="00686C12" w:rsidP="000A57CF">
            <w:pPr>
              <w:spacing w:line="360" w:lineRule="auto"/>
              <w:jc w:val="both"/>
              <w:rPr>
                <w:rFonts w:ascii="Times New Roman" w:hAnsi="Times New Roman" w:cs="Times New Roman"/>
                <w:sz w:val="18"/>
                <w:szCs w:val="18"/>
              </w:rPr>
            </w:pPr>
          </w:p>
        </w:tc>
      </w:tr>
    </w:tbl>
    <w:p w14:paraId="45F0E4E9" w14:textId="77777777" w:rsidR="00EE04FF" w:rsidRPr="00795157" w:rsidRDefault="00EE04FF" w:rsidP="000A57CF">
      <w:pPr>
        <w:spacing w:after="0" w:line="360" w:lineRule="auto"/>
        <w:jc w:val="both"/>
        <w:rPr>
          <w:rFonts w:ascii="Times New Roman" w:hAnsi="Times New Roman" w:cs="Times New Roman"/>
          <w:sz w:val="20"/>
          <w:szCs w:val="20"/>
          <w:highlight w:val="green"/>
        </w:rPr>
      </w:pPr>
    </w:p>
    <w:p w14:paraId="45F0E4EA" w14:textId="77777777" w:rsidR="003664CD" w:rsidRPr="00795157" w:rsidRDefault="003664CD" w:rsidP="000A57CF">
      <w:pPr>
        <w:spacing w:after="0" w:line="360" w:lineRule="auto"/>
        <w:jc w:val="both"/>
        <w:rPr>
          <w:rFonts w:ascii="Times New Roman" w:hAnsi="Times New Roman" w:cs="Times New Roman"/>
          <w:sz w:val="18"/>
          <w:szCs w:val="18"/>
          <w:highlight w:val="green"/>
        </w:rPr>
      </w:pPr>
    </w:p>
    <w:p w14:paraId="45F0E4EB" w14:textId="02C46611" w:rsidR="003664CD" w:rsidRPr="00FC5DC7" w:rsidRDefault="003664CD" w:rsidP="00AB24AC">
      <w:pPr>
        <w:pStyle w:val="Ttulo2"/>
        <w:spacing w:line="324" w:lineRule="auto"/>
        <w:jc w:val="left"/>
        <w:rPr>
          <w:rFonts w:ascii="Times New Roman" w:hAnsi="Times New Roman"/>
          <w:sz w:val="20"/>
          <w:u w:val="none"/>
        </w:rPr>
      </w:pPr>
      <w:bookmarkStart w:id="3" w:name="_Toc159930657"/>
      <w:r w:rsidRPr="00FC5DC7">
        <w:rPr>
          <w:rFonts w:ascii="Times New Roman" w:hAnsi="Times New Roman"/>
          <w:sz w:val="20"/>
          <w:u w:val="none"/>
        </w:rPr>
        <w:t>Pasos para justificar el epígrafe 1</w:t>
      </w:r>
      <w:r w:rsidR="00FC5DC7" w:rsidRPr="00FC5DC7">
        <w:rPr>
          <w:rFonts w:ascii="Times New Roman" w:hAnsi="Times New Roman"/>
          <w:sz w:val="20"/>
          <w:u w:val="none"/>
        </w:rPr>
        <w:t xml:space="preserve"> </w:t>
      </w:r>
      <w:r w:rsidR="00FC5DC7" w:rsidRPr="00B948E6">
        <w:rPr>
          <w:rFonts w:ascii="Times New Roman" w:hAnsi="Times New Roman"/>
          <w:sz w:val="20"/>
          <w:u w:val="none"/>
        </w:rPr>
        <w:t>de la Disposición adicional tercera</w:t>
      </w:r>
      <w:r w:rsidRPr="00B948E6">
        <w:rPr>
          <w:rFonts w:ascii="Times New Roman" w:hAnsi="Times New Roman"/>
          <w:sz w:val="20"/>
          <w:u w:val="none"/>
        </w:rPr>
        <w:t>:</w:t>
      </w:r>
      <w:bookmarkEnd w:id="3"/>
    </w:p>
    <w:p w14:paraId="45F0E4EC" w14:textId="77777777" w:rsidR="003664CD" w:rsidRPr="00795157" w:rsidRDefault="003664CD" w:rsidP="000A57CF">
      <w:pPr>
        <w:spacing w:after="0" w:line="360" w:lineRule="auto"/>
        <w:jc w:val="both"/>
        <w:rPr>
          <w:rFonts w:ascii="Times New Roman" w:hAnsi="Times New Roman" w:cs="Times New Roman"/>
          <w:sz w:val="18"/>
          <w:szCs w:val="18"/>
          <w:highlight w:val="green"/>
        </w:rPr>
      </w:pPr>
    </w:p>
    <w:p w14:paraId="45F0E4ED" w14:textId="21E0F68C" w:rsidR="003664CD" w:rsidRPr="00E24EFD" w:rsidRDefault="00613016" w:rsidP="003664CD">
      <w:pPr>
        <w:pStyle w:val="Prrafodelista"/>
        <w:numPr>
          <w:ilvl w:val="0"/>
          <w:numId w:val="2"/>
        </w:numPr>
        <w:spacing w:after="60" w:line="360" w:lineRule="auto"/>
        <w:ind w:left="284" w:hanging="142"/>
        <w:contextualSpacing w:val="0"/>
        <w:jc w:val="both"/>
        <w:rPr>
          <w:rFonts w:ascii="Times New Roman" w:hAnsi="Times New Roman" w:cs="Times New Roman"/>
          <w:sz w:val="18"/>
          <w:szCs w:val="18"/>
          <w:u w:val="single"/>
        </w:rPr>
      </w:pPr>
      <w:r w:rsidRPr="00E24EFD">
        <w:rPr>
          <w:rFonts w:ascii="Times New Roman" w:hAnsi="Times New Roman" w:cs="Times New Roman"/>
          <w:sz w:val="18"/>
          <w:szCs w:val="18"/>
          <w:u w:val="single"/>
        </w:rPr>
        <w:t>Delinear un p</w:t>
      </w:r>
      <w:r w:rsidR="003C247D" w:rsidRPr="00E24EFD">
        <w:rPr>
          <w:rFonts w:ascii="Times New Roman" w:hAnsi="Times New Roman" w:cs="Times New Roman"/>
          <w:sz w:val="18"/>
          <w:szCs w:val="18"/>
          <w:u w:val="single"/>
        </w:rPr>
        <w:t xml:space="preserve">lano de planta con las distintas superficies (permeables, impermeables, pradera de césped, arbustos, vegetación en cubierta, </w:t>
      </w:r>
      <w:proofErr w:type="spellStart"/>
      <w:r w:rsidR="003C247D" w:rsidRPr="00E24EFD">
        <w:rPr>
          <w:rFonts w:ascii="Times New Roman" w:hAnsi="Times New Roman" w:cs="Times New Roman"/>
          <w:sz w:val="18"/>
          <w:szCs w:val="18"/>
          <w:u w:val="single"/>
        </w:rPr>
        <w:t>etc</w:t>
      </w:r>
      <w:proofErr w:type="spellEnd"/>
      <w:r w:rsidR="003C247D" w:rsidRPr="00E24EFD">
        <w:rPr>
          <w:rFonts w:ascii="Times New Roman" w:hAnsi="Times New Roman" w:cs="Times New Roman"/>
          <w:sz w:val="18"/>
          <w:szCs w:val="18"/>
          <w:u w:val="single"/>
        </w:rPr>
        <w:t>).</w:t>
      </w:r>
    </w:p>
    <w:p w14:paraId="45F0E4EE" w14:textId="0CC5CE01" w:rsidR="003C247D" w:rsidRPr="0027354A" w:rsidRDefault="003C247D" w:rsidP="0027354A">
      <w:pPr>
        <w:spacing w:after="0" w:line="360" w:lineRule="auto"/>
        <w:ind w:left="284"/>
        <w:jc w:val="both"/>
        <w:rPr>
          <w:rFonts w:ascii="Times New Roman" w:hAnsi="Times New Roman" w:cs="Times New Roman"/>
          <w:sz w:val="18"/>
          <w:szCs w:val="18"/>
        </w:rPr>
      </w:pPr>
      <w:proofErr w:type="gramStart"/>
      <w:r w:rsidRPr="0027354A">
        <w:rPr>
          <w:rFonts w:ascii="Times New Roman" w:hAnsi="Times New Roman" w:cs="Times New Roman"/>
          <w:sz w:val="18"/>
          <w:szCs w:val="18"/>
        </w:rPr>
        <w:t>Las distintas superficies y elementos a representar</w:t>
      </w:r>
      <w:proofErr w:type="gramEnd"/>
      <w:r w:rsidRPr="0027354A">
        <w:rPr>
          <w:rFonts w:ascii="Times New Roman" w:hAnsi="Times New Roman" w:cs="Times New Roman"/>
          <w:sz w:val="18"/>
          <w:szCs w:val="18"/>
        </w:rPr>
        <w:t xml:space="preserve"> variarán en función de la solución que proponga el proyectista, y deberá</w:t>
      </w:r>
      <w:r w:rsidR="00613016" w:rsidRPr="0027354A">
        <w:rPr>
          <w:rFonts w:ascii="Times New Roman" w:hAnsi="Times New Roman" w:cs="Times New Roman"/>
          <w:sz w:val="18"/>
          <w:szCs w:val="18"/>
        </w:rPr>
        <w:t>n</w:t>
      </w:r>
      <w:r w:rsidRPr="0027354A">
        <w:rPr>
          <w:rFonts w:ascii="Times New Roman" w:hAnsi="Times New Roman" w:cs="Times New Roman"/>
          <w:sz w:val="18"/>
          <w:szCs w:val="18"/>
        </w:rPr>
        <w:t xml:space="preserve"> ser coherente</w:t>
      </w:r>
      <w:r w:rsidR="00613016" w:rsidRPr="0027354A">
        <w:rPr>
          <w:rFonts w:ascii="Times New Roman" w:hAnsi="Times New Roman" w:cs="Times New Roman"/>
          <w:sz w:val="18"/>
          <w:szCs w:val="18"/>
        </w:rPr>
        <w:t>s</w:t>
      </w:r>
      <w:r w:rsidRPr="0027354A">
        <w:rPr>
          <w:rFonts w:ascii="Times New Roman" w:hAnsi="Times New Roman" w:cs="Times New Roman"/>
          <w:sz w:val="18"/>
          <w:szCs w:val="18"/>
        </w:rPr>
        <w:t xml:space="preserve"> con el </w:t>
      </w:r>
      <w:r w:rsidR="00472129" w:rsidRPr="0027354A">
        <w:rPr>
          <w:rFonts w:ascii="Times New Roman" w:hAnsi="Times New Roman" w:cs="Times New Roman"/>
          <w:i/>
          <w:color w:val="FF0000"/>
          <w:sz w:val="18"/>
          <w:szCs w:val="18"/>
        </w:rPr>
        <w:t>“C</w:t>
      </w:r>
      <w:r w:rsidRPr="0027354A">
        <w:rPr>
          <w:rFonts w:ascii="Times New Roman" w:hAnsi="Times New Roman" w:cs="Times New Roman"/>
          <w:i/>
          <w:color w:val="FF0000"/>
          <w:sz w:val="18"/>
          <w:szCs w:val="18"/>
        </w:rPr>
        <w:t>uadro de parámetros de proyecto</w:t>
      </w:r>
      <w:r w:rsidR="00472129" w:rsidRPr="0027354A">
        <w:rPr>
          <w:rFonts w:ascii="Times New Roman" w:hAnsi="Times New Roman" w:cs="Times New Roman"/>
          <w:i/>
          <w:color w:val="FF0000"/>
          <w:sz w:val="18"/>
          <w:szCs w:val="18"/>
        </w:rPr>
        <w:t xml:space="preserve"> (ciclo integral del agua)”</w:t>
      </w:r>
      <w:r w:rsidRPr="0027354A">
        <w:rPr>
          <w:rFonts w:ascii="Times New Roman" w:hAnsi="Times New Roman" w:cs="Times New Roman"/>
          <w:color w:val="FF0000"/>
          <w:sz w:val="18"/>
          <w:szCs w:val="18"/>
        </w:rPr>
        <w:t xml:space="preserve"> </w:t>
      </w:r>
      <w:r w:rsidRPr="0027354A">
        <w:rPr>
          <w:rFonts w:ascii="Times New Roman" w:hAnsi="Times New Roman" w:cs="Times New Roman"/>
          <w:sz w:val="18"/>
          <w:szCs w:val="18"/>
        </w:rPr>
        <w:t>de la hoja EXCEL</w:t>
      </w:r>
      <w:r w:rsidR="00E24EFD" w:rsidRPr="0027354A">
        <w:rPr>
          <w:rFonts w:ascii="Times New Roman" w:hAnsi="Times New Roman" w:cs="Times New Roman"/>
          <w:sz w:val="18"/>
          <w:szCs w:val="18"/>
        </w:rPr>
        <w:t xml:space="preserve"> “SUDS. Parámetros generales”.</w:t>
      </w:r>
    </w:p>
    <w:p w14:paraId="45F0E4EF" w14:textId="77777777" w:rsidR="003C247D" w:rsidRPr="00795157" w:rsidRDefault="003C247D" w:rsidP="003C247D">
      <w:pPr>
        <w:pStyle w:val="Prrafodelista"/>
        <w:spacing w:after="60" w:line="360" w:lineRule="auto"/>
        <w:ind w:left="284"/>
        <w:contextualSpacing w:val="0"/>
        <w:jc w:val="both"/>
        <w:rPr>
          <w:rFonts w:ascii="Times New Roman" w:hAnsi="Times New Roman" w:cs="Times New Roman"/>
          <w:sz w:val="18"/>
          <w:szCs w:val="18"/>
          <w:highlight w:val="green"/>
        </w:rPr>
      </w:pPr>
    </w:p>
    <w:p w14:paraId="45F0E4F1" w14:textId="4CB49C69" w:rsidR="003C247D" w:rsidRPr="00B948E6" w:rsidRDefault="003C247D" w:rsidP="00701659">
      <w:pPr>
        <w:pStyle w:val="Prrafodelista"/>
        <w:numPr>
          <w:ilvl w:val="0"/>
          <w:numId w:val="2"/>
        </w:numPr>
        <w:spacing w:after="60" w:line="360" w:lineRule="auto"/>
        <w:ind w:left="284" w:hanging="142"/>
        <w:contextualSpacing w:val="0"/>
        <w:jc w:val="both"/>
        <w:rPr>
          <w:rFonts w:ascii="Times New Roman" w:hAnsi="Times New Roman" w:cs="Times New Roman"/>
          <w:sz w:val="18"/>
          <w:szCs w:val="18"/>
        </w:rPr>
      </w:pPr>
      <w:r w:rsidRPr="00B948E6">
        <w:rPr>
          <w:rFonts w:ascii="Times New Roman" w:hAnsi="Times New Roman" w:cs="Times New Roman"/>
          <w:sz w:val="18"/>
          <w:szCs w:val="18"/>
          <w:u w:val="single"/>
        </w:rPr>
        <w:t xml:space="preserve">Incorporar los datos del plano al </w:t>
      </w:r>
      <w:r w:rsidR="00E4448A" w:rsidRPr="00B948E6">
        <w:rPr>
          <w:rFonts w:ascii="Times New Roman" w:hAnsi="Times New Roman" w:cs="Times New Roman"/>
          <w:sz w:val="18"/>
          <w:szCs w:val="18"/>
          <w:u w:val="single"/>
        </w:rPr>
        <w:t xml:space="preserve">archivo </w:t>
      </w:r>
      <w:r w:rsidR="00694D9C" w:rsidRPr="00B948E6">
        <w:rPr>
          <w:rFonts w:ascii="Times New Roman" w:hAnsi="Times New Roman" w:cs="Times New Roman"/>
          <w:sz w:val="18"/>
          <w:szCs w:val="18"/>
          <w:u w:val="single"/>
        </w:rPr>
        <w:t>“</w:t>
      </w:r>
      <w:r w:rsidR="00553ACA" w:rsidRPr="00B948E6">
        <w:rPr>
          <w:rFonts w:ascii="Times New Roman" w:hAnsi="Times New Roman" w:cs="Times New Roman"/>
          <w:sz w:val="18"/>
          <w:szCs w:val="18"/>
          <w:u w:val="single"/>
        </w:rPr>
        <w:t xml:space="preserve">SUDS. </w:t>
      </w:r>
      <w:r w:rsidR="00E4448A" w:rsidRPr="00B948E6">
        <w:rPr>
          <w:rFonts w:ascii="Times New Roman" w:hAnsi="Times New Roman" w:cs="Times New Roman"/>
          <w:sz w:val="18"/>
          <w:szCs w:val="18"/>
          <w:u w:val="single"/>
        </w:rPr>
        <w:t>Parámetros</w:t>
      </w:r>
      <w:r w:rsidR="00553ACA" w:rsidRPr="00B948E6">
        <w:rPr>
          <w:rFonts w:ascii="Times New Roman" w:hAnsi="Times New Roman" w:cs="Times New Roman"/>
          <w:sz w:val="18"/>
          <w:szCs w:val="18"/>
          <w:u w:val="single"/>
        </w:rPr>
        <w:t xml:space="preserve"> g</w:t>
      </w:r>
      <w:r w:rsidR="00E4448A" w:rsidRPr="00B948E6">
        <w:rPr>
          <w:rFonts w:ascii="Times New Roman" w:hAnsi="Times New Roman" w:cs="Times New Roman"/>
          <w:sz w:val="18"/>
          <w:szCs w:val="18"/>
          <w:u w:val="single"/>
        </w:rPr>
        <w:t>enerales</w:t>
      </w:r>
      <w:r w:rsidR="00694D9C" w:rsidRPr="00B948E6">
        <w:rPr>
          <w:rFonts w:ascii="Times New Roman" w:hAnsi="Times New Roman" w:cs="Times New Roman"/>
          <w:sz w:val="18"/>
          <w:szCs w:val="18"/>
          <w:u w:val="single"/>
        </w:rPr>
        <w:t>”</w:t>
      </w:r>
      <w:r w:rsidRPr="00B948E6">
        <w:rPr>
          <w:rFonts w:ascii="Times New Roman" w:hAnsi="Times New Roman" w:cs="Times New Roman"/>
          <w:sz w:val="18"/>
          <w:szCs w:val="18"/>
          <w:u w:val="single"/>
        </w:rPr>
        <w:t>:</w:t>
      </w:r>
    </w:p>
    <w:p w14:paraId="45F0E4F2" w14:textId="28794BE3" w:rsidR="003C247D" w:rsidRPr="00B948E6" w:rsidRDefault="003C247D" w:rsidP="0027354A">
      <w:pPr>
        <w:spacing w:after="0" w:line="360" w:lineRule="auto"/>
        <w:ind w:left="284"/>
        <w:jc w:val="both"/>
        <w:rPr>
          <w:rFonts w:ascii="Times New Roman" w:hAnsi="Times New Roman" w:cs="Times New Roman"/>
          <w:sz w:val="18"/>
          <w:szCs w:val="18"/>
        </w:rPr>
      </w:pPr>
      <w:r w:rsidRPr="00B948E6">
        <w:rPr>
          <w:rFonts w:ascii="Times New Roman" w:hAnsi="Times New Roman" w:cs="Times New Roman"/>
          <w:sz w:val="18"/>
          <w:szCs w:val="18"/>
        </w:rPr>
        <w:t xml:space="preserve">En la pestaña </w:t>
      </w:r>
      <w:r w:rsidR="00B52CE0" w:rsidRPr="00B948E6">
        <w:rPr>
          <w:rFonts w:ascii="Times New Roman" w:hAnsi="Times New Roman" w:cs="Times New Roman"/>
          <w:sz w:val="18"/>
          <w:szCs w:val="18"/>
        </w:rPr>
        <w:t>de “</w:t>
      </w:r>
      <w:proofErr w:type="spellStart"/>
      <w:r w:rsidR="00B52CE0" w:rsidRPr="00B948E6">
        <w:rPr>
          <w:rFonts w:ascii="Times New Roman" w:hAnsi="Times New Roman" w:cs="Times New Roman"/>
          <w:sz w:val="18"/>
          <w:szCs w:val="18"/>
        </w:rPr>
        <w:t>Superf</w:t>
      </w:r>
      <w:proofErr w:type="spellEnd"/>
      <w:r w:rsidR="00B52CE0" w:rsidRPr="00B948E6">
        <w:rPr>
          <w:rFonts w:ascii="Times New Roman" w:hAnsi="Times New Roman" w:cs="Times New Roman"/>
          <w:sz w:val="18"/>
          <w:szCs w:val="18"/>
        </w:rPr>
        <w:t xml:space="preserve"> + </w:t>
      </w:r>
      <w:proofErr w:type="spellStart"/>
      <w:r w:rsidR="00B52CE0" w:rsidRPr="00B948E6">
        <w:rPr>
          <w:rFonts w:ascii="Times New Roman" w:hAnsi="Times New Roman" w:cs="Times New Roman"/>
          <w:sz w:val="18"/>
          <w:szCs w:val="18"/>
        </w:rPr>
        <w:t>Volum</w:t>
      </w:r>
      <w:proofErr w:type="spellEnd"/>
      <w:r w:rsidR="00694D9C" w:rsidRPr="00B948E6">
        <w:rPr>
          <w:rFonts w:ascii="Times New Roman" w:hAnsi="Times New Roman" w:cs="Times New Roman"/>
          <w:sz w:val="18"/>
          <w:szCs w:val="18"/>
        </w:rPr>
        <w:t>”</w:t>
      </w:r>
      <w:r w:rsidR="00B52CE0" w:rsidRPr="00B948E6">
        <w:rPr>
          <w:rFonts w:ascii="Times New Roman" w:hAnsi="Times New Roman" w:cs="Times New Roman"/>
          <w:sz w:val="18"/>
          <w:szCs w:val="18"/>
        </w:rPr>
        <w:t xml:space="preserve"> </w:t>
      </w:r>
      <w:r w:rsidR="00613016" w:rsidRPr="00B948E6">
        <w:rPr>
          <w:rFonts w:ascii="Times New Roman" w:hAnsi="Times New Roman" w:cs="Times New Roman"/>
          <w:sz w:val="18"/>
          <w:szCs w:val="18"/>
        </w:rPr>
        <w:t>podrá</w:t>
      </w:r>
      <w:r w:rsidRPr="00B948E6">
        <w:rPr>
          <w:rFonts w:ascii="Times New Roman" w:hAnsi="Times New Roman" w:cs="Times New Roman"/>
          <w:sz w:val="18"/>
          <w:szCs w:val="18"/>
        </w:rPr>
        <w:t xml:space="preserve"> comprobarse si se cumple con los parámetros fijados en la </w:t>
      </w:r>
      <w:r w:rsidR="00852CB7" w:rsidRPr="00B948E6">
        <w:rPr>
          <w:rFonts w:ascii="Times New Roman" w:hAnsi="Times New Roman" w:cs="Times New Roman"/>
          <w:sz w:val="18"/>
          <w:szCs w:val="18"/>
        </w:rPr>
        <w:t xml:space="preserve">citada </w:t>
      </w:r>
      <w:r w:rsidRPr="00B948E6">
        <w:rPr>
          <w:rFonts w:ascii="Times New Roman" w:hAnsi="Times New Roman" w:cs="Times New Roman"/>
          <w:sz w:val="18"/>
          <w:szCs w:val="18"/>
        </w:rPr>
        <w:t>Disposición Adicional 3ª.</w:t>
      </w:r>
    </w:p>
    <w:p w14:paraId="45F0E4F3" w14:textId="77777777" w:rsidR="003C247D" w:rsidRPr="00795157" w:rsidRDefault="003C247D" w:rsidP="003C247D">
      <w:pPr>
        <w:pStyle w:val="Prrafodelista"/>
        <w:spacing w:after="60" w:line="360" w:lineRule="auto"/>
        <w:ind w:left="284"/>
        <w:contextualSpacing w:val="0"/>
        <w:jc w:val="both"/>
        <w:rPr>
          <w:rFonts w:ascii="Times New Roman" w:hAnsi="Times New Roman" w:cs="Times New Roman"/>
          <w:sz w:val="18"/>
          <w:szCs w:val="18"/>
          <w:highlight w:val="green"/>
        </w:rPr>
      </w:pPr>
    </w:p>
    <w:p w14:paraId="45F0E4F5" w14:textId="77777777" w:rsidR="00FA0354" w:rsidRPr="00795157" w:rsidRDefault="00FA0354">
      <w:pPr>
        <w:rPr>
          <w:rFonts w:ascii="Times New Roman" w:hAnsi="Times New Roman" w:cs="Times New Roman"/>
          <w:sz w:val="20"/>
          <w:szCs w:val="20"/>
          <w:highlight w:val="green"/>
        </w:rPr>
      </w:pPr>
      <w:r w:rsidRPr="00795157">
        <w:rPr>
          <w:rFonts w:ascii="Times New Roman" w:hAnsi="Times New Roman" w:cs="Times New Roman"/>
          <w:sz w:val="20"/>
          <w:szCs w:val="20"/>
          <w:highlight w:val="green"/>
        </w:rPr>
        <w:br w:type="page"/>
      </w:r>
    </w:p>
    <w:p w14:paraId="45F0E4F6" w14:textId="77777777" w:rsidR="00EE04FF" w:rsidRPr="00852CB7" w:rsidRDefault="00FA0354" w:rsidP="00773666">
      <w:pPr>
        <w:pStyle w:val="Ttulo1"/>
        <w:spacing w:line="324" w:lineRule="auto"/>
        <w:rPr>
          <w:rFonts w:ascii="Times New Roman" w:hAnsi="Times New Roman"/>
          <w:sz w:val="20"/>
          <w:u w:val="single"/>
        </w:rPr>
      </w:pPr>
      <w:bookmarkStart w:id="4" w:name="_Toc159930658"/>
      <w:r w:rsidRPr="00852CB7">
        <w:rPr>
          <w:rFonts w:ascii="Times New Roman" w:hAnsi="Times New Roman"/>
          <w:sz w:val="20"/>
          <w:u w:val="single"/>
        </w:rPr>
        <w:lastRenderedPageBreak/>
        <w:t>2. Capacidad del sistema de drenaje interior de las parcelas.</w:t>
      </w:r>
      <w:bookmarkEnd w:id="4"/>
    </w:p>
    <w:p w14:paraId="45F0E4F7" w14:textId="77777777" w:rsidR="00FA0354" w:rsidRPr="00795157" w:rsidRDefault="00FA0354" w:rsidP="000A57CF">
      <w:pPr>
        <w:spacing w:after="0" w:line="360" w:lineRule="auto"/>
        <w:jc w:val="both"/>
        <w:rPr>
          <w:rFonts w:ascii="Times New Roman" w:hAnsi="Times New Roman" w:cs="Times New Roman"/>
          <w:sz w:val="18"/>
          <w:szCs w:val="18"/>
          <w:highlight w:val="green"/>
        </w:rPr>
      </w:pPr>
    </w:p>
    <w:p w14:paraId="45F0E4F8" w14:textId="4ED6F7E8" w:rsidR="00D7541C" w:rsidRPr="00852CB7" w:rsidRDefault="00D7541C" w:rsidP="00AB24AC">
      <w:pPr>
        <w:pStyle w:val="Ttulo2"/>
        <w:spacing w:line="324" w:lineRule="auto"/>
        <w:jc w:val="left"/>
        <w:rPr>
          <w:rFonts w:ascii="Times New Roman" w:hAnsi="Times New Roman"/>
          <w:sz w:val="20"/>
          <w:u w:val="none"/>
        </w:rPr>
      </w:pPr>
      <w:bookmarkStart w:id="5" w:name="_Toc159930659"/>
      <w:r w:rsidRPr="00852CB7">
        <w:rPr>
          <w:rFonts w:ascii="Times New Roman" w:hAnsi="Times New Roman"/>
          <w:sz w:val="20"/>
          <w:u w:val="none"/>
        </w:rPr>
        <w:t xml:space="preserve">Extractos de la </w:t>
      </w:r>
      <w:r w:rsidRPr="00B948E6">
        <w:rPr>
          <w:rFonts w:ascii="Times New Roman" w:hAnsi="Times New Roman"/>
          <w:sz w:val="20"/>
          <w:u w:val="none"/>
        </w:rPr>
        <w:t>Ordenanza</w:t>
      </w:r>
      <w:r w:rsidR="00852CB7" w:rsidRPr="00B948E6">
        <w:rPr>
          <w:rFonts w:ascii="Times New Roman" w:hAnsi="Times New Roman"/>
          <w:sz w:val="20"/>
          <w:u w:val="none"/>
        </w:rPr>
        <w:t xml:space="preserve"> de edificación</w:t>
      </w:r>
      <w:r w:rsidRPr="00B948E6">
        <w:rPr>
          <w:rFonts w:ascii="Times New Roman" w:hAnsi="Times New Roman"/>
          <w:sz w:val="20"/>
          <w:u w:val="none"/>
        </w:rPr>
        <w:t>:</w:t>
      </w:r>
      <w:bookmarkEnd w:id="5"/>
    </w:p>
    <w:p w14:paraId="45F0E4F9" w14:textId="77777777" w:rsidR="00D7541C" w:rsidRPr="00795157" w:rsidRDefault="00D7541C" w:rsidP="000A57CF">
      <w:pPr>
        <w:spacing w:after="0" w:line="360" w:lineRule="auto"/>
        <w:jc w:val="both"/>
        <w:rPr>
          <w:rFonts w:ascii="Times New Roman" w:hAnsi="Times New Roman" w:cs="Times New Roman"/>
          <w:sz w:val="18"/>
          <w:szCs w:val="18"/>
          <w:highlight w:val="green"/>
        </w:rPr>
      </w:pPr>
    </w:p>
    <w:p w14:paraId="45F0E4FA" w14:textId="77777777" w:rsidR="00FA0354" w:rsidRPr="003538D8" w:rsidRDefault="00FA0354" w:rsidP="00FA0354">
      <w:pPr>
        <w:spacing w:after="0" w:line="360" w:lineRule="auto"/>
        <w:ind w:left="426"/>
        <w:jc w:val="both"/>
        <w:rPr>
          <w:rFonts w:ascii="Times New Roman" w:hAnsi="Times New Roman" w:cs="Times New Roman"/>
          <w:i/>
          <w:sz w:val="18"/>
          <w:szCs w:val="18"/>
        </w:rPr>
      </w:pPr>
      <w:r w:rsidRPr="003538D8">
        <w:rPr>
          <w:rFonts w:ascii="Times New Roman" w:hAnsi="Times New Roman" w:cs="Times New Roman"/>
          <w:i/>
          <w:sz w:val="18"/>
          <w:szCs w:val="18"/>
        </w:rPr>
        <w:t xml:space="preserve">…Los Proyectos de Edificación </w:t>
      </w:r>
      <w:r w:rsidRPr="003538D8">
        <w:rPr>
          <w:rFonts w:ascii="Times New Roman" w:hAnsi="Times New Roman" w:cs="Times New Roman"/>
          <w:i/>
          <w:sz w:val="18"/>
          <w:szCs w:val="18"/>
          <w:u w:val="single"/>
        </w:rPr>
        <w:t>deberán justificar la capacidad del sistema de drenaje interior de la parcela mediante dispositivos que permitan laminar y/o infiltrar</w:t>
      </w:r>
      <w:r w:rsidRPr="003538D8">
        <w:rPr>
          <w:rFonts w:ascii="Times New Roman" w:hAnsi="Times New Roman" w:cs="Times New Roman"/>
          <w:i/>
          <w:sz w:val="18"/>
          <w:szCs w:val="18"/>
        </w:rPr>
        <w:t xml:space="preserve"> al terreno el agua de lluvia (elementos tipo Sistemas de Drenaje Urbano </w:t>
      </w:r>
      <w:proofErr w:type="gramStart"/>
      <w:r w:rsidRPr="003538D8">
        <w:rPr>
          <w:rFonts w:ascii="Times New Roman" w:hAnsi="Times New Roman" w:cs="Times New Roman"/>
          <w:i/>
          <w:sz w:val="18"/>
          <w:szCs w:val="18"/>
        </w:rPr>
        <w:t>Sostenible)…</w:t>
      </w:r>
      <w:proofErr w:type="gramEnd"/>
      <w:r w:rsidR="00FD6121" w:rsidRPr="003538D8">
        <w:rPr>
          <w:rFonts w:ascii="Times New Roman" w:hAnsi="Times New Roman" w:cs="Times New Roman"/>
          <w:i/>
          <w:sz w:val="18"/>
          <w:szCs w:val="18"/>
        </w:rPr>
        <w:t>.</w:t>
      </w:r>
    </w:p>
    <w:p w14:paraId="45F0E4FB" w14:textId="77777777" w:rsidR="00FA0354" w:rsidRPr="00795157" w:rsidRDefault="00FA0354" w:rsidP="000A57CF">
      <w:pPr>
        <w:spacing w:after="0" w:line="360" w:lineRule="auto"/>
        <w:jc w:val="both"/>
        <w:rPr>
          <w:rFonts w:ascii="Times New Roman" w:hAnsi="Times New Roman" w:cs="Times New Roman"/>
          <w:sz w:val="18"/>
          <w:szCs w:val="18"/>
          <w:highlight w:val="green"/>
        </w:rPr>
      </w:pPr>
    </w:p>
    <w:p w14:paraId="45F0E4FC" w14:textId="77777777" w:rsidR="00FA2B45" w:rsidRPr="003538D8" w:rsidRDefault="00FA2B45" w:rsidP="00FA2B45">
      <w:pPr>
        <w:spacing w:after="0" w:line="360" w:lineRule="auto"/>
        <w:ind w:left="426"/>
        <w:jc w:val="both"/>
        <w:rPr>
          <w:rFonts w:ascii="Times New Roman" w:hAnsi="Times New Roman" w:cs="Times New Roman"/>
          <w:i/>
          <w:sz w:val="18"/>
          <w:szCs w:val="18"/>
        </w:rPr>
      </w:pPr>
      <w:r w:rsidRPr="003538D8">
        <w:rPr>
          <w:rFonts w:ascii="Times New Roman" w:hAnsi="Times New Roman" w:cs="Times New Roman"/>
          <w:i/>
          <w:sz w:val="18"/>
          <w:szCs w:val="18"/>
        </w:rPr>
        <w:t>…Todos los proyect</w:t>
      </w:r>
      <w:r w:rsidR="002C47B3" w:rsidRPr="003538D8">
        <w:rPr>
          <w:rFonts w:ascii="Times New Roman" w:hAnsi="Times New Roman" w:cs="Times New Roman"/>
          <w:i/>
          <w:sz w:val="18"/>
          <w:szCs w:val="18"/>
        </w:rPr>
        <w:t xml:space="preserve">os </w:t>
      </w:r>
      <w:r w:rsidR="002C47B3" w:rsidRPr="003538D8">
        <w:rPr>
          <w:rFonts w:ascii="Times New Roman" w:hAnsi="Times New Roman" w:cs="Times New Roman"/>
          <w:i/>
          <w:sz w:val="18"/>
          <w:szCs w:val="18"/>
          <w:u w:val="single"/>
        </w:rPr>
        <w:t>incorporarán un estudio y/o a</w:t>
      </w:r>
      <w:r w:rsidRPr="003538D8">
        <w:rPr>
          <w:rFonts w:ascii="Times New Roman" w:hAnsi="Times New Roman" w:cs="Times New Roman"/>
          <w:i/>
          <w:sz w:val="18"/>
          <w:szCs w:val="18"/>
          <w:u w:val="single"/>
        </w:rPr>
        <w:t>nejo específico</w:t>
      </w:r>
      <w:r w:rsidRPr="003538D8">
        <w:rPr>
          <w:rFonts w:ascii="Times New Roman" w:hAnsi="Times New Roman" w:cs="Times New Roman"/>
          <w:i/>
          <w:sz w:val="18"/>
          <w:szCs w:val="18"/>
        </w:rPr>
        <w:t xml:space="preserve"> con las </w:t>
      </w:r>
      <w:r w:rsidRPr="003538D8">
        <w:rPr>
          <w:rFonts w:ascii="Times New Roman" w:hAnsi="Times New Roman" w:cs="Times New Roman"/>
          <w:i/>
          <w:sz w:val="18"/>
          <w:szCs w:val="18"/>
          <w:u w:val="single"/>
        </w:rPr>
        <w:t>soluciones constructivas</w:t>
      </w:r>
      <w:r w:rsidRPr="003538D8">
        <w:rPr>
          <w:rFonts w:ascii="Times New Roman" w:hAnsi="Times New Roman" w:cs="Times New Roman"/>
          <w:i/>
          <w:sz w:val="18"/>
          <w:szCs w:val="18"/>
        </w:rPr>
        <w:t xml:space="preserve"> y el cálculo del volumen a implantar cumpliendo los ratios de la tabla anterior, </w:t>
      </w:r>
      <w:r w:rsidRPr="003538D8">
        <w:rPr>
          <w:rFonts w:ascii="Times New Roman" w:hAnsi="Times New Roman" w:cs="Times New Roman"/>
          <w:i/>
          <w:sz w:val="18"/>
          <w:szCs w:val="18"/>
          <w:u w:val="single"/>
        </w:rPr>
        <w:t>planos</w:t>
      </w:r>
      <w:r w:rsidRPr="003538D8">
        <w:rPr>
          <w:rFonts w:ascii="Times New Roman" w:hAnsi="Times New Roman" w:cs="Times New Roman"/>
          <w:i/>
          <w:sz w:val="18"/>
          <w:szCs w:val="18"/>
        </w:rPr>
        <w:t xml:space="preserve"> (de ubicación en la parcela y detalles</w:t>
      </w:r>
      <w:proofErr w:type="gramStart"/>
      <w:r w:rsidRPr="003538D8">
        <w:rPr>
          <w:rFonts w:ascii="Times New Roman" w:hAnsi="Times New Roman" w:cs="Times New Roman"/>
          <w:i/>
          <w:sz w:val="18"/>
          <w:szCs w:val="18"/>
        </w:rPr>
        <w:t>),…</w:t>
      </w:r>
      <w:proofErr w:type="gramEnd"/>
    </w:p>
    <w:p w14:paraId="45F0E4FD" w14:textId="77777777" w:rsidR="00FA2B45" w:rsidRPr="00795157" w:rsidRDefault="00FA2B45" w:rsidP="000A57CF">
      <w:pPr>
        <w:spacing w:after="0" w:line="360" w:lineRule="auto"/>
        <w:jc w:val="both"/>
        <w:rPr>
          <w:rFonts w:ascii="Times New Roman" w:hAnsi="Times New Roman" w:cs="Times New Roman"/>
          <w:sz w:val="18"/>
          <w:szCs w:val="18"/>
          <w:highlight w:val="green"/>
        </w:rPr>
      </w:pPr>
    </w:p>
    <w:p w14:paraId="45F0E4FE" w14:textId="77777777" w:rsidR="00FA0354" w:rsidRPr="003538D8" w:rsidRDefault="00FD6121" w:rsidP="00FD6121">
      <w:pPr>
        <w:spacing w:after="0" w:line="360" w:lineRule="auto"/>
        <w:ind w:left="426"/>
        <w:jc w:val="both"/>
        <w:rPr>
          <w:rFonts w:ascii="Times New Roman" w:hAnsi="Times New Roman" w:cs="Times New Roman"/>
          <w:i/>
          <w:sz w:val="18"/>
          <w:szCs w:val="18"/>
        </w:rPr>
      </w:pPr>
      <w:proofErr w:type="gramStart"/>
      <w:r w:rsidRPr="003538D8">
        <w:rPr>
          <w:rFonts w:ascii="Times New Roman" w:hAnsi="Times New Roman" w:cs="Times New Roman"/>
          <w:i/>
          <w:sz w:val="18"/>
          <w:szCs w:val="18"/>
        </w:rPr>
        <w:t>….</w:t>
      </w:r>
      <w:proofErr w:type="gramEnd"/>
      <w:r w:rsidRPr="003538D8">
        <w:rPr>
          <w:rFonts w:ascii="Times New Roman" w:hAnsi="Times New Roman" w:cs="Times New Roman"/>
          <w:i/>
          <w:sz w:val="18"/>
          <w:szCs w:val="18"/>
        </w:rPr>
        <w:t xml:space="preserve">el anejo incorporará los resultados del </w:t>
      </w:r>
      <w:r w:rsidRPr="003538D8">
        <w:rPr>
          <w:rFonts w:ascii="Times New Roman" w:hAnsi="Times New Roman" w:cs="Times New Roman"/>
          <w:i/>
          <w:sz w:val="18"/>
          <w:szCs w:val="18"/>
          <w:u w:val="single"/>
        </w:rPr>
        <w:t>ensayo de permeabilidad en zanja</w:t>
      </w:r>
      <w:r w:rsidRPr="003538D8">
        <w:rPr>
          <w:rFonts w:ascii="Times New Roman" w:hAnsi="Times New Roman" w:cs="Times New Roman"/>
          <w:i/>
          <w:sz w:val="18"/>
          <w:szCs w:val="18"/>
        </w:rPr>
        <w:t xml:space="preserve">, que se realizará conforme a </w:t>
      </w:r>
      <w:r w:rsidR="00B655C0" w:rsidRPr="003538D8">
        <w:rPr>
          <w:rFonts w:ascii="Times New Roman" w:hAnsi="Times New Roman" w:cs="Times New Roman"/>
          <w:i/>
          <w:sz w:val="18"/>
          <w:szCs w:val="18"/>
        </w:rPr>
        <w:t>lo señalado en el capítulo de “</w:t>
      </w:r>
      <w:r w:rsidRPr="003538D8">
        <w:rPr>
          <w:rFonts w:ascii="Times New Roman" w:hAnsi="Times New Roman" w:cs="Times New Roman"/>
          <w:i/>
          <w:sz w:val="18"/>
          <w:szCs w:val="18"/>
        </w:rPr>
        <w:t>Drenaje urbano sostenible” de la Ordenanza municipal de Proyecto y Obras de Urbanización)….</w:t>
      </w:r>
    </w:p>
    <w:p w14:paraId="45F0E4FF" w14:textId="77777777" w:rsidR="00FA0354" w:rsidRPr="00795157" w:rsidRDefault="00FA0354" w:rsidP="000A57CF">
      <w:pPr>
        <w:spacing w:after="0" w:line="360" w:lineRule="auto"/>
        <w:jc w:val="both"/>
        <w:rPr>
          <w:rFonts w:ascii="Times New Roman" w:hAnsi="Times New Roman" w:cs="Times New Roman"/>
          <w:sz w:val="18"/>
          <w:szCs w:val="18"/>
          <w:highlight w:val="green"/>
        </w:rPr>
      </w:pPr>
    </w:p>
    <w:p w14:paraId="45F0E500" w14:textId="3B80DBD4" w:rsidR="00FD6121" w:rsidRPr="003538D8" w:rsidRDefault="00FD6121" w:rsidP="00FD6121">
      <w:pPr>
        <w:spacing w:after="0" w:line="360" w:lineRule="auto"/>
        <w:ind w:left="426"/>
        <w:jc w:val="both"/>
        <w:rPr>
          <w:rFonts w:ascii="Times New Roman" w:hAnsi="Times New Roman" w:cs="Times New Roman"/>
          <w:i/>
          <w:sz w:val="18"/>
          <w:szCs w:val="18"/>
        </w:rPr>
      </w:pPr>
      <w:proofErr w:type="gramStart"/>
      <w:r w:rsidRPr="003538D8">
        <w:rPr>
          <w:rFonts w:ascii="Times New Roman" w:hAnsi="Times New Roman" w:cs="Times New Roman"/>
          <w:i/>
          <w:sz w:val="18"/>
          <w:szCs w:val="18"/>
        </w:rPr>
        <w:t>….</w:t>
      </w:r>
      <w:proofErr w:type="gramEnd"/>
      <w:r w:rsidRPr="003538D8">
        <w:rPr>
          <w:rFonts w:ascii="Times New Roman" w:hAnsi="Times New Roman" w:cs="Times New Roman"/>
          <w:i/>
          <w:sz w:val="18"/>
          <w:szCs w:val="18"/>
        </w:rPr>
        <w:t xml:space="preserve">Una vez calculado el volumen de SUDS deberá seleccionarse una geometría del mismo que garantice el vaciado del sistema en menos de </w:t>
      </w:r>
      <w:r w:rsidRPr="003538D8">
        <w:rPr>
          <w:rFonts w:ascii="Times New Roman" w:hAnsi="Times New Roman" w:cs="Times New Roman"/>
          <w:i/>
          <w:sz w:val="18"/>
          <w:szCs w:val="18"/>
          <w:u w:val="single"/>
        </w:rPr>
        <w:t>48 horas</w:t>
      </w:r>
      <w:r w:rsidRPr="003538D8">
        <w:rPr>
          <w:rFonts w:ascii="Times New Roman" w:hAnsi="Times New Roman" w:cs="Times New Roman"/>
          <w:i/>
          <w:sz w:val="18"/>
          <w:szCs w:val="18"/>
        </w:rPr>
        <w:t>.</w:t>
      </w:r>
    </w:p>
    <w:p w14:paraId="597E2529" w14:textId="57648B3B" w:rsidR="00DA1AED" w:rsidRDefault="00DA1AED" w:rsidP="00FD6121">
      <w:pPr>
        <w:spacing w:after="0" w:line="360" w:lineRule="auto"/>
        <w:ind w:left="426"/>
        <w:jc w:val="both"/>
        <w:rPr>
          <w:rFonts w:ascii="Times New Roman" w:hAnsi="Times New Roman" w:cs="Times New Roman"/>
          <w:i/>
          <w:sz w:val="18"/>
          <w:szCs w:val="18"/>
          <w:highlight w:val="green"/>
        </w:rPr>
      </w:pPr>
    </w:p>
    <w:p w14:paraId="4C964CED" w14:textId="3EBEF13D" w:rsidR="00DA1AED" w:rsidRPr="00B948E6" w:rsidRDefault="003538D8" w:rsidP="00DA1AED">
      <w:pPr>
        <w:spacing w:after="0" w:line="360" w:lineRule="auto"/>
        <w:ind w:left="426"/>
        <w:jc w:val="both"/>
        <w:rPr>
          <w:rFonts w:ascii="Times New Roman" w:hAnsi="Times New Roman" w:cs="Times New Roman"/>
          <w:i/>
          <w:sz w:val="18"/>
          <w:szCs w:val="18"/>
        </w:rPr>
      </w:pPr>
      <w:proofErr w:type="gramStart"/>
      <w:r>
        <w:rPr>
          <w:rFonts w:ascii="Times New Roman" w:hAnsi="Times New Roman" w:cs="Times New Roman"/>
          <w:i/>
          <w:color w:val="0070C0"/>
          <w:sz w:val="18"/>
          <w:szCs w:val="18"/>
        </w:rPr>
        <w:t>….</w:t>
      </w:r>
      <w:proofErr w:type="gramEnd"/>
      <w:r w:rsidR="00DA1AED" w:rsidRPr="00B948E6">
        <w:rPr>
          <w:rFonts w:ascii="Times New Roman" w:hAnsi="Times New Roman" w:cs="Times New Roman"/>
          <w:i/>
          <w:sz w:val="18"/>
          <w:szCs w:val="18"/>
        </w:rPr>
        <w:t xml:space="preserve">Si no fuera posible cumplir con los ratios señalados anteriormente </w:t>
      </w:r>
      <w:r w:rsidR="00DA1AED" w:rsidRPr="00B948E6">
        <w:rPr>
          <w:rFonts w:ascii="Times New Roman" w:hAnsi="Times New Roman" w:cs="Times New Roman"/>
          <w:i/>
          <w:sz w:val="18"/>
          <w:szCs w:val="18"/>
          <w:u w:val="single"/>
        </w:rPr>
        <w:t>para la infiltración al terreno</w:t>
      </w:r>
      <w:r w:rsidR="00DA1AED" w:rsidRPr="00B948E6">
        <w:rPr>
          <w:rFonts w:ascii="Times New Roman" w:hAnsi="Times New Roman" w:cs="Times New Roman"/>
          <w:i/>
          <w:sz w:val="18"/>
          <w:szCs w:val="18"/>
        </w:rPr>
        <w:t xml:space="preserve"> del agua de lluvia, deberá justificarse en el estudio y/o anejo específico, presentándose una propuesta alternativa que será evaluada por los servicios técnicos municipales. Deberán estudiarse pormenorizadamente los siguientes casos particulares:</w:t>
      </w:r>
    </w:p>
    <w:p w14:paraId="3D120B2C" w14:textId="348A7FD5" w:rsidR="00DA1AED" w:rsidRPr="00B948E6" w:rsidRDefault="00DA1AED" w:rsidP="00DA1AED">
      <w:pPr>
        <w:pStyle w:val="Prrafodelista"/>
        <w:numPr>
          <w:ilvl w:val="2"/>
          <w:numId w:val="1"/>
        </w:numPr>
        <w:spacing w:after="0" w:line="360" w:lineRule="auto"/>
        <w:ind w:left="851" w:hanging="284"/>
        <w:jc w:val="both"/>
        <w:rPr>
          <w:rFonts w:ascii="Times New Roman" w:hAnsi="Times New Roman" w:cs="Times New Roman"/>
          <w:i/>
          <w:sz w:val="18"/>
          <w:szCs w:val="18"/>
        </w:rPr>
      </w:pPr>
      <w:r w:rsidRPr="00B948E6">
        <w:rPr>
          <w:rFonts w:ascii="Times New Roman" w:hAnsi="Times New Roman" w:cs="Times New Roman"/>
          <w:i/>
          <w:sz w:val="18"/>
          <w:szCs w:val="18"/>
          <w:u w:val="single"/>
        </w:rPr>
        <w:t>Posibles afecciones de la infiltración</w:t>
      </w:r>
      <w:r w:rsidRPr="00B948E6">
        <w:rPr>
          <w:rFonts w:ascii="Times New Roman" w:hAnsi="Times New Roman" w:cs="Times New Roman"/>
          <w:i/>
          <w:sz w:val="18"/>
          <w:szCs w:val="18"/>
        </w:rPr>
        <w:t xml:space="preserve"> a las estructuras o cimentaciones limítrofes.</w:t>
      </w:r>
    </w:p>
    <w:p w14:paraId="7843601C" w14:textId="68C592EB" w:rsidR="00DA1AED" w:rsidRPr="00B948E6" w:rsidRDefault="00DA1AED" w:rsidP="00DA1AED">
      <w:pPr>
        <w:pStyle w:val="Prrafodelista"/>
        <w:numPr>
          <w:ilvl w:val="2"/>
          <w:numId w:val="1"/>
        </w:numPr>
        <w:spacing w:after="0" w:line="360" w:lineRule="auto"/>
        <w:ind w:left="851" w:hanging="284"/>
        <w:jc w:val="both"/>
        <w:rPr>
          <w:rFonts w:ascii="Times New Roman" w:hAnsi="Times New Roman" w:cs="Times New Roman"/>
          <w:i/>
          <w:sz w:val="18"/>
          <w:szCs w:val="18"/>
        </w:rPr>
      </w:pPr>
      <w:r w:rsidRPr="00B948E6">
        <w:rPr>
          <w:rFonts w:ascii="Times New Roman" w:hAnsi="Times New Roman" w:cs="Times New Roman"/>
          <w:i/>
          <w:sz w:val="18"/>
          <w:szCs w:val="18"/>
        </w:rPr>
        <w:t>Parcelas con ocupación del 100% bajo rasante, o si existen infraestructuras que puedan verse afectadas por las mismas.</w:t>
      </w:r>
    </w:p>
    <w:p w14:paraId="473E4182" w14:textId="136AC5E9" w:rsidR="00DA1AED" w:rsidRPr="00B948E6" w:rsidRDefault="00DA1AED" w:rsidP="00DA1AED">
      <w:pPr>
        <w:pStyle w:val="Prrafodelista"/>
        <w:numPr>
          <w:ilvl w:val="2"/>
          <w:numId w:val="1"/>
        </w:numPr>
        <w:spacing w:after="0" w:line="360" w:lineRule="auto"/>
        <w:ind w:left="851" w:hanging="284"/>
        <w:jc w:val="both"/>
        <w:rPr>
          <w:rFonts w:ascii="Times New Roman" w:hAnsi="Times New Roman" w:cs="Times New Roman"/>
          <w:i/>
          <w:sz w:val="18"/>
          <w:szCs w:val="18"/>
        </w:rPr>
      </w:pPr>
      <w:r w:rsidRPr="00B948E6">
        <w:rPr>
          <w:rFonts w:ascii="Times New Roman" w:hAnsi="Times New Roman" w:cs="Times New Roman"/>
          <w:i/>
          <w:sz w:val="18"/>
          <w:szCs w:val="18"/>
        </w:rPr>
        <w:t xml:space="preserve">Parcelas con terrenos cuyo </w:t>
      </w:r>
      <w:r w:rsidRPr="00B948E6">
        <w:rPr>
          <w:rFonts w:ascii="Times New Roman" w:hAnsi="Times New Roman" w:cs="Times New Roman"/>
          <w:i/>
          <w:sz w:val="18"/>
          <w:szCs w:val="18"/>
          <w:u w:val="single"/>
        </w:rPr>
        <w:t>coeficiente de permeabilidad no permite la infiltración</w:t>
      </w:r>
      <w:r w:rsidR="001B6A4E" w:rsidRPr="00B948E6">
        <w:rPr>
          <w:rFonts w:ascii="Times New Roman" w:hAnsi="Times New Roman" w:cs="Times New Roman"/>
          <w:i/>
          <w:sz w:val="18"/>
          <w:szCs w:val="18"/>
          <w:u w:val="single"/>
        </w:rPr>
        <w:t>.</w:t>
      </w:r>
    </w:p>
    <w:p w14:paraId="45F0E501" w14:textId="77777777" w:rsidR="00FD6121" w:rsidRPr="00795157" w:rsidRDefault="00FD6121" w:rsidP="000A57CF">
      <w:pPr>
        <w:spacing w:after="0" w:line="360" w:lineRule="auto"/>
        <w:jc w:val="both"/>
        <w:rPr>
          <w:rFonts w:ascii="Times New Roman" w:hAnsi="Times New Roman" w:cs="Times New Roman"/>
          <w:sz w:val="18"/>
          <w:szCs w:val="18"/>
          <w:highlight w:val="green"/>
        </w:rPr>
      </w:pPr>
    </w:p>
    <w:p w14:paraId="45F0E502" w14:textId="77777777" w:rsidR="008B6A7B" w:rsidRPr="00795157" w:rsidRDefault="008B6A7B" w:rsidP="000A57CF">
      <w:pPr>
        <w:spacing w:after="0" w:line="360" w:lineRule="auto"/>
        <w:jc w:val="both"/>
        <w:rPr>
          <w:rFonts w:ascii="Times New Roman" w:hAnsi="Times New Roman" w:cs="Times New Roman"/>
          <w:sz w:val="18"/>
          <w:szCs w:val="18"/>
          <w:highlight w:val="green"/>
        </w:rPr>
      </w:pPr>
    </w:p>
    <w:p w14:paraId="45F0E504" w14:textId="77777777" w:rsidR="00B52AD1" w:rsidRPr="00795157" w:rsidRDefault="00B52AD1">
      <w:pPr>
        <w:rPr>
          <w:rFonts w:ascii="Times New Roman" w:hAnsi="Times New Roman" w:cs="Times New Roman"/>
          <w:b/>
          <w:sz w:val="18"/>
          <w:szCs w:val="18"/>
          <w:highlight w:val="green"/>
        </w:rPr>
      </w:pPr>
      <w:r w:rsidRPr="00795157">
        <w:rPr>
          <w:rFonts w:ascii="Times New Roman" w:hAnsi="Times New Roman" w:cs="Times New Roman"/>
          <w:b/>
          <w:sz w:val="18"/>
          <w:szCs w:val="18"/>
          <w:highlight w:val="green"/>
        </w:rPr>
        <w:br w:type="page"/>
      </w:r>
    </w:p>
    <w:p w14:paraId="45F0E505" w14:textId="77777777" w:rsidR="00B32D8B" w:rsidRPr="007620E4" w:rsidRDefault="00B32D8B" w:rsidP="00AB24AC">
      <w:pPr>
        <w:pStyle w:val="Ttulo2"/>
        <w:spacing w:line="324" w:lineRule="auto"/>
        <w:jc w:val="left"/>
        <w:rPr>
          <w:rFonts w:ascii="Times New Roman" w:hAnsi="Times New Roman"/>
          <w:sz w:val="20"/>
          <w:u w:val="none"/>
        </w:rPr>
      </w:pPr>
      <w:bookmarkStart w:id="6" w:name="_Toc159930660"/>
      <w:r w:rsidRPr="007620E4">
        <w:rPr>
          <w:rFonts w:ascii="Times New Roman" w:hAnsi="Times New Roman"/>
          <w:sz w:val="20"/>
          <w:u w:val="none"/>
        </w:rPr>
        <w:lastRenderedPageBreak/>
        <w:t>Planteamientos previos para el diseño del conjunto DRENAJE INTERIOR + SUDS:</w:t>
      </w:r>
      <w:bookmarkEnd w:id="6"/>
    </w:p>
    <w:p w14:paraId="45F0E506" w14:textId="77777777" w:rsidR="00035DB2" w:rsidRPr="007620E4" w:rsidRDefault="00035DB2" w:rsidP="00035DB2">
      <w:pPr>
        <w:pStyle w:val="Prrafodelista"/>
        <w:spacing w:after="0" w:line="360" w:lineRule="auto"/>
        <w:ind w:left="284"/>
        <w:jc w:val="both"/>
        <w:rPr>
          <w:rFonts w:ascii="Times New Roman" w:hAnsi="Times New Roman" w:cs="Times New Roman"/>
          <w:sz w:val="18"/>
          <w:szCs w:val="18"/>
        </w:rPr>
      </w:pPr>
    </w:p>
    <w:p w14:paraId="468E5C33" w14:textId="3AD31668" w:rsidR="00576419" w:rsidRPr="00B948E6" w:rsidRDefault="00576419" w:rsidP="00AB5CF6">
      <w:pPr>
        <w:pStyle w:val="Prrafodelista"/>
        <w:numPr>
          <w:ilvl w:val="0"/>
          <w:numId w:val="1"/>
        </w:numPr>
        <w:spacing w:after="0" w:line="360" w:lineRule="auto"/>
        <w:ind w:left="284" w:hanging="284"/>
        <w:jc w:val="both"/>
        <w:rPr>
          <w:rFonts w:ascii="Times New Roman" w:hAnsi="Times New Roman" w:cs="Times New Roman"/>
          <w:sz w:val="18"/>
          <w:szCs w:val="18"/>
        </w:rPr>
      </w:pPr>
      <w:r w:rsidRPr="00B948E6">
        <w:rPr>
          <w:rFonts w:ascii="Times New Roman" w:hAnsi="Times New Roman" w:cs="Times New Roman"/>
          <w:sz w:val="18"/>
          <w:szCs w:val="18"/>
        </w:rPr>
        <w:t>La solución propuesta debe</w:t>
      </w:r>
      <w:r w:rsidR="008C10AC" w:rsidRPr="00B948E6">
        <w:rPr>
          <w:rFonts w:ascii="Times New Roman" w:hAnsi="Times New Roman" w:cs="Times New Roman"/>
          <w:sz w:val="18"/>
          <w:szCs w:val="18"/>
        </w:rPr>
        <w:t xml:space="preserve"> </w:t>
      </w:r>
      <w:r w:rsidR="008C10AC" w:rsidRPr="00B948E6">
        <w:rPr>
          <w:rFonts w:ascii="Times New Roman" w:hAnsi="Times New Roman" w:cs="Times New Roman"/>
          <w:color w:val="FF0000"/>
          <w:sz w:val="18"/>
          <w:szCs w:val="18"/>
        </w:rPr>
        <w:t xml:space="preserve">incorporar </w:t>
      </w:r>
      <w:r w:rsidR="004274F8" w:rsidRPr="00B948E6">
        <w:rPr>
          <w:rFonts w:ascii="Times New Roman" w:hAnsi="Times New Roman" w:cs="Times New Roman"/>
          <w:color w:val="FF0000"/>
          <w:sz w:val="18"/>
          <w:szCs w:val="18"/>
        </w:rPr>
        <w:t>OBLIGATORIAMENTE</w:t>
      </w:r>
      <w:r w:rsidR="00417AE5" w:rsidRPr="00B948E6">
        <w:rPr>
          <w:rFonts w:ascii="Times New Roman" w:hAnsi="Times New Roman" w:cs="Times New Roman"/>
          <w:color w:val="FF0000"/>
          <w:sz w:val="18"/>
          <w:szCs w:val="18"/>
        </w:rPr>
        <w:t xml:space="preserve"> el </w:t>
      </w:r>
      <w:r w:rsidR="00901EE4" w:rsidRPr="00B948E6">
        <w:rPr>
          <w:rFonts w:ascii="Times New Roman" w:hAnsi="Times New Roman" w:cs="Times New Roman"/>
          <w:color w:val="FF0000"/>
          <w:sz w:val="18"/>
          <w:szCs w:val="18"/>
        </w:rPr>
        <w:t>coeficiente</w:t>
      </w:r>
      <w:r w:rsidR="00417AE5" w:rsidRPr="00B948E6">
        <w:rPr>
          <w:rFonts w:ascii="Times New Roman" w:hAnsi="Times New Roman" w:cs="Times New Roman"/>
          <w:color w:val="FF0000"/>
          <w:sz w:val="18"/>
          <w:szCs w:val="18"/>
        </w:rPr>
        <w:t xml:space="preserve"> de permeabilidad</w:t>
      </w:r>
      <w:r w:rsidR="00901EE4" w:rsidRPr="00B948E6">
        <w:rPr>
          <w:rFonts w:ascii="Times New Roman" w:hAnsi="Times New Roman" w:cs="Times New Roman"/>
          <w:color w:val="FF0000"/>
          <w:sz w:val="18"/>
          <w:szCs w:val="18"/>
        </w:rPr>
        <w:t xml:space="preserve"> del terreno</w:t>
      </w:r>
      <w:r w:rsidR="009565ED" w:rsidRPr="00B948E6">
        <w:rPr>
          <w:rFonts w:ascii="Times New Roman" w:hAnsi="Times New Roman" w:cs="Times New Roman"/>
          <w:color w:val="FF0000"/>
          <w:sz w:val="18"/>
          <w:szCs w:val="18"/>
        </w:rPr>
        <w:t xml:space="preserve"> (K)</w:t>
      </w:r>
      <w:r w:rsidR="00417AE5" w:rsidRPr="00B948E6">
        <w:rPr>
          <w:rFonts w:ascii="Times New Roman" w:hAnsi="Times New Roman" w:cs="Times New Roman"/>
          <w:color w:val="FF0000"/>
          <w:sz w:val="18"/>
          <w:szCs w:val="18"/>
        </w:rPr>
        <w:t xml:space="preserve"> </w:t>
      </w:r>
      <w:r w:rsidR="009565ED" w:rsidRPr="00B948E6">
        <w:rPr>
          <w:rFonts w:ascii="Times New Roman" w:hAnsi="Times New Roman" w:cs="Times New Roman"/>
          <w:sz w:val="18"/>
          <w:szCs w:val="18"/>
        </w:rPr>
        <w:t>calculado</w:t>
      </w:r>
      <w:r w:rsidR="00417AE5" w:rsidRPr="00B948E6">
        <w:rPr>
          <w:rFonts w:ascii="Times New Roman" w:hAnsi="Times New Roman" w:cs="Times New Roman"/>
          <w:sz w:val="18"/>
          <w:szCs w:val="18"/>
        </w:rPr>
        <w:t xml:space="preserve"> conforme a lo señalado en la O</w:t>
      </w:r>
      <w:r w:rsidR="00C7395C" w:rsidRPr="00B948E6">
        <w:rPr>
          <w:rFonts w:ascii="Times New Roman" w:hAnsi="Times New Roman" w:cs="Times New Roman"/>
          <w:sz w:val="18"/>
          <w:szCs w:val="18"/>
        </w:rPr>
        <w:t>rdenanza de Proyecto y Obras</w:t>
      </w:r>
      <w:r w:rsidR="002936FA" w:rsidRPr="00B948E6">
        <w:rPr>
          <w:rFonts w:ascii="Times New Roman" w:hAnsi="Times New Roman" w:cs="Times New Roman"/>
          <w:sz w:val="18"/>
          <w:szCs w:val="18"/>
        </w:rPr>
        <w:t xml:space="preserve"> de Urbanización del Ayuntamiento de Alcobendas:</w:t>
      </w:r>
    </w:p>
    <w:p w14:paraId="541FF36B" w14:textId="3F0C86C8" w:rsidR="008C10AC" w:rsidRPr="00B948E6" w:rsidRDefault="001A15C9" w:rsidP="002936FA">
      <w:pPr>
        <w:pStyle w:val="Prrafodelista"/>
        <w:numPr>
          <w:ilvl w:val="1"/>
          <w:numId w:val="1"/>
        </w:numPr>
        <w:spacing w:after="0" w:line="360" w:lineRule="auto"/>
        <w:ind w:left="567" w:hanging="283"/>
        <w:jc w:val="both"/>
        <w:rPr>
          <w:rFonts w:ascii="Times New Roman" w:hAnsi="Times New Roman" w:cs="Times New Roman"/>
          <w:sz w:val="18"/>
          <w:szCs w:val="18"/>
        </w:rPr>
      </w:pPr>
      <w:r w:rsidRPr="00B948E6">
        <w:rPr>
          <w:rFonts w:ascii="Times New Roman" w:hAnsi="Times New Roman" w:cs="Times New Roman"/>
          <w:sz w:val="18"/>
          <w:szCs w:val="18"/>
        </w:rPr>
        <w:t xml:space="preserve">Permite evaluar </w:t>
      </w:r>
      <w:r w:rsidR="001C4A30" w:rsidRPr="00B948E6">
        <w:rPr>
          <w:rFonts w:ascii="Times New Roman" w:hAnsi="Times New Roman" w:cs="Times New Roman"/>
          <w:sz w:val="18"/>
          <w:szCs w:val="18"/>
        </w:rPr>
        <w:t>si se puede o no infiltrar al terreno</w:t>
      </w:r>
      <w:r w:rsidR="00DD1DFE" w:rsidRPr="00B948E6">
        <w:rPr>
          <w:rFonts w:ascii="Times New Roman" w:hAnsi="Times New Roman" w:cs="Times New Roman"/>
          <w:sz w:val="18"/>
          <w:szCs w:val="18"/>
        </w:rPr>
        <w:t xml:space="preserve">, </w:t>
      </w:r>
      <w:r w:rsidR="00BE299D" w:rsidRPr="00B948E6">
        <w:rPr>
          <w:rFonts w:ascii="Times New Roman" w:hAnsi="Times New Roman" w:cs="Times New Roman"/>
          <w:color w:val="FF0000"/>
          <w:sz w:val="18"/>
          <w:szCs w:val="18"/>
        </w:rPr>
        <w:t xml:space="preserve">NO SIENDO POSIBLE </w:t>
      </w:r>
      <w:r w:rsidR="00E21E65" w:rsidRPr="00B948E6">
        <w:rPr>
          <w:rFonts w:ascii="Times New Roman" w:hAnsi="Times New Roman" w:cs="Times New Roman"/>
          <w:color w:val="FF0000"/>
          <w:sz w:val="18"/>
          <w:szCs w:val="18"/>
        </w:rPr>
        <w:t xml:space="preserve">QUE LOS SERVICIOS TÉCNICOS MUNICIPALES EVALÚEN </w:t>
      </w:r>
      <w:r w:rsidR="00BE299D" w:rsidRPr="00B948E6">
        <w:rPr>
          <w:rFonts w:ascii="Times New Roman" w:hAnsi="Times New Roman" w:cs="Times New Roman"/>
          <w:color w:val="FF0000"/>
          <w:sz w:val="18"/>
          <w:szCs w:val="18"/>
        </w:rPr>
        <w:t>LA PROPUESTA SUDS GLOBAL</w:t>
      </w:r>
      <w:r w:rsidR="007F2F78" w:rsidRPr="00B948E6">
        <w:rPr>
          <w:rFonts w:ascii="Times New Roman" w:hAnsi="Times New Roman" w:cs="Times New Roman"/>
          <w:color w:val="FF0000"/>
          <w:sz w:val="18"/>
          <w:szCs w:val="18"/>
        </w:rPr>
        <w:t xml:space="preserve"> DE LA</w:t>
      </w:r>
      <w:r w:rsidR="00BE299D" w:rsidRPr="00B948E6">
        <w:rPr>
          <w:rFonts w:ascii="Times New Roman" w:hAnsi="Times New Roman" w:cs="Times New Roman"/>
          <w:color w:val="FF0000"/>
          <w:sz w:val="18"/>
          <w:szCs w:val="18"/>
        </w:rPr>
        <w:t xml:space="preserve"> PARCELA </w:t>
      </w:r>
      <w:r w:rsidR="007F2F78" w:rsidRPr="00B948E6">
        <w:rPr>
          <w:rFonts w:ascii="Times New Roman" w:hAnsi="Times New Roman" w:cs="Times New Roman"/>
          <w:color w:val="FF0000"/>
          <w:sz w:val="18"/>
          <w:szCs w:val="18"/>
        </w:rPr>
        <w:t>SIN ESTE DATO.</w:t>
      </w:r>
    </w:p>
    <w:p w14:paraId="0E5B3CC9" w14:textId="031C2DC9" w:rsidR="00901EE4" w:rsidRPr="006024E9" w:rsidRDefault="00901EE4" w:rsidP="00901EE4">
      <w:pPr>
        <w:pStyle w:val="Prrafodelista"/>
        <w:numPr>
          <w:ilvl w:val="1"/>
          <w:numId w:val="1"/>
        </w:numPr>
        <w:spacing w:after="0" w:line="360" w:lineRule="auto"/>
        <w:ind w:left="567" w:hanging="283"/>
        <w:jc w:val="both"/>
        <w:rPr>
          <w:rFonts w:ascii="Times New Roman" w:hAnsi="Times New Roman" w:cs="Times New Roman"/>
          <w:sz w:val="18"/>
          <w:szCs w:val="18"/>
        </w:rPr>
      </w:pPr>
      <w:r w:rsidRPr="006024E9">
        <w:rPr>
          <w:rFonts w:ascii="Times New Roman" w:hAnsi="Times New Roman" w:cs="Times New Roman"/>
          <w:color w:val="FF0000"/>
          <w:sz w:val="18"/>
          <w:szCs w:val="18"/>
        </w:rPr>
        <w:t xml:space="preserve">El </w:t>
      </w:r>
      <w:r w:rsidR="00D922DE">
        <w:rPr>
          <w:rFonts w:ascii="Times New Roman" w:hAnsi="Times New Roman" w:cs="Times New Roman"/>
          <w:color w:val="FF0000"/>
          <w:sz w:val="18"/>
          <w:szCs w:val="18"/>
        </w:rPr>
        <w:t>coeficiente</w:t>
      </w:r>
      <w:r w:rsidRPr="006024E9">
        <w:rPr>
          <w:rFonts w:ascii="Times New Roman" w:hAnsi="Times New Roman" w:cs="Times New Roman"/>
          <w:color w:val="FF0000"/>
          <w:sz w:val="18"/>
          <w:szCs w:val="18"/>
        </w:rPr>
        <w:t xml:space="preserve"> que aporte el </w:t>
      </w:r>
      <w:r w:rsidRPr="00656CF0">
        <w:rPr>
          <w:rFonts w:ascii="Times New Roman" w:hAnsi="Times New Roman" w:cs="Times New Roman"/>
          <w:color w:val="FF0000"/>
          <w:sz w:val="18"/>
          <w:szCs w:val="18"/>
        </w:rPr>
        <w:t>proyectista únicamente será válido</w:t>
      </w:r>
      <w:r w:rsidRPr="006024E9">
        <w:rPr>
          <w:rFonts w:ascii="Times New Roman" w:hAnsi="Times New Roman" w:cs="Times New Roman"/>
          <w:color w:val="FF0000"/>
          <w:sz w:val="18"/>
          <w:szCs w:val="18"/>
        </w:rPr>
        <w:t xml:space="preserve"> si se calcula </w:t>
      </w:r>
      <w:r w:rsidR="00F15FE3" w:rsidRPr="00232349">
        <w:rPr>
          <w:rFonts w:ascii="Times New Roman" w:hAnsi="Times New Roman" w:cs="Times New Roman"/>
          <w:color w:val="FF0000"/>
          <w:sz w:val="18"/>
          <w:szCs w:val="18"/>
        </w:rPr>
        <w:t>conforme a</w:t>
      </w:r>
      <w:r w:rsidRPr="00232349">
        <w:rPr>
          <w:rFonts w:ascii="Times New Roman" w:hAnsi="Times New Roman" w:cs="Times New Roman"/>
          <w:color w:val="FF0000"/>
          <w:sz w:val="18"/>
          <w:szCs w:val="18"/>
        </w:rPr>
        <w:t xml:space="preserve"> </w:t>
      </w:r>
      <w:r w:rsidRPr="006024E9">
        <w:rPr>
          <w:rFonts w:ascii="Times New Roman" w:hAnsi="Times New Roman" w:cs="Times New Roman"/>
          <w:color w:val="FF0000"/>
          <w:sz w:val="18"/>
          <w:szCs w:val="18"/>
        </w:rPr>
        <w:t xml:space="preserve">las condiciones descritas en la O.P.O.U.A., </w:t>
      </w:r>
      <w:r w:rsidRPr="00B948E6">
        <w:rPr>
          <w:rFonts w:ascii="Times New Roman" w:hAnsi="Times New Roman" w:cs="Times New Roman"/>
          <w:sz w:val="18"/>
          <w:szCs w:val="18"/>
        </w:rPr>
        <w:t xml:space="preserve">que permiten homogeneizar el cálculo de los tiempos de infiltración de todos los proyectos y verificar si se cumple con las 48 horas máximas señaladas en la Ordenanza </w:t>
      </w:r>
      <w:r w:rsidRPr="006024E9">
        <w:rPr>
          <w:rFonts w:ascii="Times New Roman" w:hAnsi="Times New Roman" w:cs="Times New Roman"/>
          <w:sz w:val="18"/>
          <w:szCs w:val="18"/>
        </w:rPr>
        <w:t>(</w:t>
      </w:r>
      <w:r w:rsidRPr="006024E9">
        <w:rPr>
          <w:rFonts w:ascii="Times New Roman" w:hAnsi="Times New Roman" w:cs="Times New Roman"/>
          <w:color w:val="FF0000"/>
          <w:sz w:val="18"/>
          <w:szCs w:val="18"/>
        </w:rPr>
        <w:t>cualquier cálculo realizado a partir de otros ensayos será considerado NO VÁLIDO</w:t>
      </w:r>
      <w:r w:rsidRPr="006024E9">
        <w:rPr>
          <w:rFonts w:ascii="Times New Roman" w:hAnsi="Times New Roman" w:cs="Times New Roman"/>
          <w:sz w:val="18"/>
          <w:szCs w:val="18"/>
        </w:rPr>
        <w:t>).</w:t>
      </w:r>
    </w:p>
    <w:p w14:paraId="722B70A6" w14:textId="373604FE" w:rsidR="001C4A30" w:rsidRPr="00B948E6" w:rsidRDefault="00480F23" w:rsidP="002936FA">
      <w:pPr>
        <w:pStyle w:val="Prrafodelista"/>
        <w:numPr>
          <w:ilvl w:val="1"/>
          <w:numId w:val="1"/>
        </w:numPr>
        <w:spacing w:after="0" w:line="360" w:lineRule="auto"/>
        <w:ind w:left="567" w:hanging="283"/>
        <w:jc w:val="both"/>
        <w:rPr>
          <w:rFonts w:ascii="Times New Roman" w:hAnsi="Times New Roman" w:cs="Times New Roman"/>
          <w:sz w:val="18"/>
          <w:szCs w:val="18"/>
        </w:rPr>
      </w:pPr>
      <w:r w:rsidRPr="00B948E6">
        <w:rPr>
          <w:rFonts w:ascii="Times New Roman" w:hAnsi="Times New Roman" w:cs="Times New Roman"/>
          <w:sz w:val="18"/>
          <w:szCs w:val="18"/>
        </w:rPr>
        <w:t>S</w:t>
      </w:r>
      <w:r w:rsidR="009569C2" w:rsidRPr="00B948E6">
        <w:rPr>
          <w:rFonts w:ascii="Times New Roman" w:hAnsi="Times New Roman" w:cs="Times New Roman"/>
          <w:sz w:val="18"/>
          <w:szCs w:val="18"/>
        </w:rPr>
        <w:t>i</w:t>
      </w:r>
      <w:r w:rsidR="001C4A30" w:rsidRPr="00B948E6">
        <w:rPr>
          <w:rFonts w:ascii="Times New Roman" w:hAnsi="Times New Roman" w:cs="Times New Roman"/>
          <w:sz w:val="18"/>
          <w:szCs w:val="18"/>
        </w:rPr>
        <w:t xml:space="preserve"> se justifica que la infiltración</w:t>
      </w:r>
      <w:r w:rsidR="009569C2" w:rsidRPr="00B948E6">
        <w:rPr>
          <w:rFonts w:ascii="Times New Roman" w:hAnsi="Times New Roman" w:cs="Times New Roman"/>
          <w:sz w:val="18"/>
          <w:szCs w:val="18"/>
        </w:rPr>
        <w:t xml:space="preserve"> no es viable en el proyecto analizado</w:t>
      </w:r>
      <w:r w:rsidRPr="00B948E6">
        <w:rPr>
          <w:rFonts w:ascii="Times New Roman" w:hAnsi="Times New Roman" w:cs="Times New Roman"/>
          <w:sz w:val="18"/>
          <w:szCs w:val="18"/>
        </w:rPr>
        <w:t xml:space="preserve"> entonces podrá</w:t>
      </w:r>
      <w:r w:rsidR="00B7401D" w:rsidRPr="00B948E6">
        <w:rPr>
          <w:rFonts w:ascii="Times New Roman" w:hAnsi="Times New Roman" w:cs="Times New Roman"/>
          <w:sz w:val="18"/>
          <w:szCs w:val="18"/>
        </w:rPr>
        <w:t xml:space="preserve">n </w:t>
      </w:r>
      <w:r w:rsidR="008967B9" w:rsidRPr="00B948E6">
        <w:rPr>
          <w:rFonts w:ascii="Times New Roman" w:hAnsi="Times New Roman" w:cs="Times New Roman"/>
          <w:sz w:val="18"/>
          <w:szCs w:val="18"/>
        </w:rPr>
        <w:t>proponerse</w:t>
      </w:r>
      <w:r w:rsidR="00B7401D" w:rsidRPr="00B948E6">
        <w:rPr>
          <w:rFonts w:ascii="Times New Roman" w:hAnsi="Times New Roman" w:cs="Times New Roman"/>
          <w:sz w:val="18"/>
          <w:szCs w:val="18"/>
        </w:rPr>
        <w:t xml:space="preserve"> </w:t>
      </w:r>
      <w:r w:rsidR="004274F8" w:rsidRPr="00B948E6">
        <w:rPr>
          <w:rFonts w:ascii="Times New Roman" w:hAnsi="Times New Roman" w:cs="Times New Roman"/>
          <w:sz w:val="18"/>
          <w:szCs w:val="18"/>
        </w:rPr>
        <w:t>otras soluciones.</w:t>
      </w:r>
    </w:p>
    <w:p w14:paraId="4705001A" w14:textId="77777777" w:rsidR="002936FA" w:rsidRDefault="002936FA" w:rsidP="008C10AC">
      <w:pPr>
        <w:pStyle w:val="Prrafodelista"/>
        <w:spacing w:after="0" w:line="360" w:lineRule="auto"/>
        <w:ind w:left="284"/>
        <w:jc w:val="both"/>
        <w:rPr>
          <w:rFonts w:ascii="Times New Roman" w:hAnsi="Times New Roman" w:cs="Times New Roman"/>
          <w:sz w:val="18"/>
          <w:szCs w:val="18"/>
        </w:rPr>
      </w:pPr>
    </w:p>
    <w:p w14:paraId="45F0E507" w14:textId="58B22DA8" w:rsidR="007F0DB6" w:rsidRPr="007620E4" w:rsidRDefault="00B32D8B" w:rsidP="00AB5CF6">
      <w:pPr>
        <w:pStyle w:val="Prrafodelista"/>
        <w:numPr>
          <w:ilvl w:val="0"/>
          <w:numId w:val="1"/>
        </w:numPr>
        <w:spacing w:after="0" w:line="360" w:lineRule="auto"/>
        <w:ind w:left="284" w:hanging="284"/>
        <w:jc w:val="both"/>
        <w:rPr>
          <w:rFonts w:ascii="Times New Roman" w:hAnsi="Times New Roman" w:cs="Times New Roman"/>
          <w:sz w:val="18"/>
          <w:szCs w:val="18"/>
        </w:rPr>
      </w:pPr>
      <w:r w:rsidRPr="007620E4">
        <w:rPr>
          <w:rFonts w:ascii="Times New Roman" w:hAnsi="Times New Roman" w:cs="Times New Roman"/>
          <w:sz w:val="18"/>
          <w:szCs w:val="18"/>
        </w:rPr>
        <w:t>La solución propuesta por el proyectista</w:t>
      </w:r>
      <w:r w:rsidR="00D054DB" w:rsidRPr="007620E4">
        <w:rPr>
          <w:rFonts w:ascii="Times New Roman" w:hAnsi="Times New Roman" w:cs="Times New Roman"/>
          <w:sz w:val="18"/>
          <w:szCs w:val="18"/>
        </w:rPr>
        <w:t xml:space="preserve"> se diseñará conforme a las siguientes determinaciones</w:t>
      </w:r>
      <w:r w:rsidR="007F0DB6" w:rsidRPr="007620E4">
        <w:rPr>
          <w:rFonts w:ascii="Times New Roman" w:hAnsi="Times New Roman" w:cs="Times New Roman"/>
          <w:sz w:val="18"/>
          <w:szCs w:val="18"/>
        </w:rPr>
        <w:t>:</w:t>
      </w:r>
    </w:p>
    <w:p w14:paraId="45F0E508" w14:textId="4FC8F69A" w:rsidR="00B32D8B" w:rsidRDefault="007F0DB6" w:rsidP="007F0DB6">
      <w:pPr>
        <w:pStyle w:val="Prrafodelista"/>
        <w:numPr>
          <w:ilvl w:val="1"/>
          <w:numId w:val="1"/>
        </w:numPr>
        <w:spacing w:after="0" w:line="360" w:lineRule="auto"/>
        <w:ind w:left="567" w:hanging="283"/>
        <w:jc w:val="both"/>
        <w:rPr>
          <w:rFonts w:ascii="Times New Roman" w:hAnsi="Times New Roman" w:cs="Times New Roman"/>
          <w:sz w:val="18"/>
          <w:szCs w:val="18"/>
        </w:rPr>
      </w:pPr>
      <w:r w:rsidRPr="007620E4">
        <w:rPr>
          <w:rFonts w:ascii="Times New Roman" w:hAnsi="Times New Roman" w:cs="Times New Roman"/>
          <w:sz w:val="18"/>
          <w:szCs w:val="18"/>
        </w:rPr>
        <w:t>D</w:t>
      </w:r>
      <w:r w:rsidR="00B32D8B" w:rsidRPr="007620E4">
        <w:rPr>
          <w:rFonts w:ascii="Times New Roman" w:hAnsi="Times New Roman" w:cs="Times New Roman"/>
          <w:sz w:val="18"/>
          <w:szCs w:val="18"/>
        </w:rPr>
        <w:t xml:space="preserve">ebe </w:t>
      </w:r>
      <w:r w:rsidR="00B32D8B" w:rsidRPr="007620E4">
        <w:rPr>
          <w:rFonts w:ascii="Times New Roman" w:hAnsi="Times New Roman" w:cs="Times New Roman"/>
          <w:color w:val="FF0000"/>
          <w:sz w:val="18"/>
          <w:szCs w:val="18"/>
        </w:rPr>
        <w:t>garantizar</w:t>
      </w:r>
      <w:r w:rsidR="008F019A">
        <w:rPr>
          <w:rFonts w:ascii="Times New Roman" w:hAnsi="Times New Roman" w:cs="Times New Roman"/>
          <w:color w:val="FF0000"/>
          <w:sz w:val="18"/>
          <w:szCs w:val="18"/>
        </w:rPr>
        <w:t>se</w:t>
      </w:r>
      <w:r w:rsidR="00AB5CF6" w:rsidRPr="007620E4">
        <w:rPr>
          <w:rFonts w:ascii="Times New Roman" w:hAnsi="Times New Roman" w:cs="Times New Roman"/>
          <w:color w:val="FF0000"/>
          <w:sz w:val="18"/>
          <w:szCs w:val="18"/>
        </w:rPr>
        <w:t xml:space="preserve"> q</w:t>
      </w:r>
      <w:r w:rsidR="00B32D8B" w:rsidRPr="007620E4">
        <w:rPr>
          <w:rFonts w:ascii="Times New Roman" w:hAnsi="Times New Roman" w:cs="Times New Roman"/>
          <w:color w:val="FF0000"/>
          <w:sz w:val="18"/>
          <w:szCs w:val="18"/>
        </w:rPr>
        <w:t xml:space="preserve">ue la totalidad de las pluviales </w:t>
      </w:r>
      <w:r w:rsidR="00B32D8B" w:rsidRPr="007620E4">
        <w:rPr>
          <w:rFonts w:ascii="Times New Roman" w:hAnsi="Times New Roman" w:cs="Times New Roman"/>
          <w:sz w:val="18"/>
          <w:szCs w:val="18"/>
        </w:rPr>
        <w:t>que caen en la parcela</w:t>
      </w:r>
      <w:r w:rsidR="00D35162" w:rsidRPr="007620E4">
        <w:rPr>
          <w:rFonts w:ascii="Times New Roman" w:hAnsi="Times New Roman" w:cs="Times New Roman"/>
          <w:sz w:val="18"/>
          <w:szCs w:val="18"/>
        </w:rPr>
        <w:t xml:space="preserve"> </w:t>
      </w:r>
      <w:r w:rsidR="00D35162" w:rsidRPr="007620E4">
        <w:rPr>
          <w:rFonts w:ascii="Times New Roman" w:hAnsi="Times New Roman" w:cs="Times New Roman"/>
          <w:color w:val="FF0000"/>
          <w:sz w:val="18"/>
          <w:szCs w:val="18"/>
        </w:rPr>
        <w:t>(incluida la escorrentía generada por las zonas permeables</w:t>
      </w:r>
      <w:r w:rsidR="007620E4" w:rsidRPr="007620E4">
        <w:rPr>
          <w:rFonts w:ascii="Times New Roman" w:hAnsi="Times New Roman" w:cs="Times New Roman"/>
          <w:color w:val="FF0000"/>
          <w:sz w:val="18"/>
          <w:szCs w:val="18"/>
        </w:rPr>
        <w:t>, las praderas y las zonas arbustivas</w:t>
      </w:r>
      <w:r w:rsidR="007620E4" w:rsidRPr="007620E4">
        <w:rPr>
          <w:rFonts w:ascii="Times New Roman" w:hAnsi="Times New Roman" w:cs="Times New Roman"/>
          <w:sz w:val="18"/>
          <w:szCs w:val="18"/>
        </w:rPr>
        <w:t>)</w:t>
      </w:r>
      <w:r w:rsidR="00B32D8B" w:rsidRPr="007620E4">
        <w:rPr>
          <w:rFonts w:ascii="Times New Roman" w:hAnsi="Times New Roman" w:cs="Times New Roman"/>
          <w:sz w:val="18"/>
          <w:szCs w:val="18"/>
        </w:rPr>
        <w:t xml:space="preserve"> </w:t>
      </w:r>
      <w:r w:rsidR="009D75A3" w:rsidRPr="00B948E6">
        <w:rPr>
          <w:rFonts w:ascii="Times New Roman" w:hAnsi="Times New Roman" w:cs="Times New Roman"/>
          <w:sz w:val="18"/>
          <w:szCs w:val="18"/>
        </w:rPr>
        <w:t>pasan por los S.U.D.S</w:t>
      </w:r>
      <w:r w:rsidR="00107FE2" w:rsidRPr="00B948E6">
        <w:rPr>
          <w:rFonts w:ascii="Times New Roman" w:hAnsi="Times New Roman" w:cs="Times New Roman"/>
          <w:sz w:val="18"/>
          <w:szCs w:val="18"/>
        </w:rPr>
        <w:t>. para infiltrarse al terreno o</w:t>
      </w:r>
      <w:r w:rsidR="009D75A3" w:rsidRPr="00B948E6">
        <w:rPr>
          <w:rFonts w:ascii="Times New Roman" w:hAnsi="Times New Roman" w:cs="Times New Roman"/>
          <w:sz w:val="18"/>
          <w:szCs w:val="18"/>
        </w:rPr>
        <w:t xml:space="preserve"> </w:t>
      </w:r>
      <w:r w:rsidR="00107FE2" w:rsidRPr="00B948E6">
        <w:rPr>
          <w:rFonts w:ascii="Times New Roman" w:hAnsi="Times New Roman" w:cs="Times New Roman"/>
          <w:sz w:val="18"/>
          <w:szCs w:val="18"/>
        </w:rPr>
        <w:t>ser laminados</w:t>
      </w:r>
      <w:r w:rsidR="00585520" w:rsidRPr="00B948E6">
        <w:rPr>
          <w:rFonts w:ascii="Times New Roman" w:hAnsi="Times New Roman" w:cs="Times New Roman"/>
          <w:sz w:val="18"/>
          <w:szCs w:val="18"/>
        </w:rPr>
        <w:t xml:space="preserve"> antes de</w:t>
      </w:r>
      <w:r w:rsidR="00B32D8B" w:rsidRPr="00B948E6">
        <w:rPr>
          <w:rFonts w:ascii="Times New Roman" w:hAnsi="Times New Roman" w:cs="Times New Roman"/>
          <w:sz w:val="18"/>
          <w:szCs w:val="18"/>
        </w:rPr>
        <w:t xml:space="preserve"> verterse a los colectores situados en viario público.</w:t>
      </w:r>
    </w:p>
    <w:p w14:paraId="42DF43FF" w14:textId="2077E05B" w:rsidR="00B13A50" w:rsidRPr="00B948E6" w:rsidRDefault="00B13A50" w:rsidP="00B13A50">
      <w:pPr>
        <w:pStyle w:val="Prrafodelista"/>
        <w:numPr>
          <w:ilvl w:val="1"/>
          <w:numId w:val="1"/>
        </w:numPr>
        <w:spacing w:after="0" w:line="360" w:lineRule="auto"/>
        <w:ind w:left="567" w:hanging="283"/>
        <w:jc w:val="both"/>
        <w:rPr>
          <w:rFonts w:ascii="Times New Roman" w:hAnsi="Times New Roman" w:cs="Times New Roman"/>
          <w:sz w:val="18"/>
          <w:szCs w:val="18"/>
        </w:rPr>
      </w:pPr>
      <w:r w:rsidRPr="00B948E6">
        <w:rPr>
          <w:rFonts w:ascii="Times New Roman" w:hAnsi="Times New Roman" w:cs="Times New Roman"/>
          <w:sz w:val="18"/>
          <w:szCs w:val="18"/>
        </w:rPr>
        <w:t xml:space="preserve">Puede recurrirse a la </w:t>
      </w:r>
      <w:r w:rsidR="00166DCC" w:rsidRPr="00AD797F">
        <w:rPr>
          <w:rFonts w:ascii="Times New Roman" w:hAnsi="Times New Roman" w:cs="Times New Roman"/>
          <w:b/>
          <w:bCs/>
          <w:sz w:val="18"/>
          <w:szCs w:val="18"/>
          <w:u w:val="single"/>
        </w:rPr>
        <w:t>COMBINACIÓN DE VARIAS SOLUCIONES</w:t>
      </w:r>
      <w:r w:rsidR="00166DCC" w:rsidRPr="00B948E6">
        <w:rPr>
          <w:rFonts w:ascii="Times New Roman" w:hAnsi="Times New Roman" w:cs="Times New Roman"/>
          <w:sz w:val="18"/>
          <w:szCs w:val="18"/>
        </w:rPr>
        <w:t xml:space="preserve"> </w:t>
      </w:r>
      <w:r w:rsidRPr="00B948E6">
        <w:rPr>
          <w:rFonts w:ascii="Times New Roman" w:hAnsi="Times New Roman" w:cs="Times New Roman"/>
          <w:sz w:val="18"/>
          <w:szCs w:val="18"/>
        </w:rPr>
        <w:t>para alcanzar el volumen</w:t>
      </w:r>
      <w:r w:rsidR="00B51608" w:rsidRPr="00B948E6">
        <w:rPr>
          <w:rFonts w:ascii="Times New Roman" w:hAnsi="Times New Roman" w:cs="Times New Roman"/>
          <w:sz w:val="18"/>
          <w:szCs w:val="18"/>
        </w:rPr>
        <w:t xml:space="preserve"> total</w:t>
      </w:r>
      <w:r w:rsidRPr="00B948E6">
        <w:rPr>
          <w:rFonts w:ascii="Times New Roman" w:hAnsi="Times New Roman" w:cs="Times New Roman"/>
          <w:sz w:val="18"/>
          <w:szCs w:val="18"/>
        </w:rPr>
        <w:t xml:space="preserve"> S.U.D.S. exigido</w:t>
      </w:r>
      <w:r w:rsidR="00B51608" w:rsidRPr="00B948E6">
        <w:rPr>
          <w:rFonts w:ascii="Times New Roman" w:hAnsi="Times New Roman" w:cs="Times New Roman"/>
          <w:sz w:val="18"/>
          <w:szCs w:val="18"/>
        </w:rPr>
        <w:t xml:space="preserve"> para la parcela</w:t>
      </w:r>
      <w:r w:rsidRPr="00B948E6">
        <w:rPr>
          <w:rFonts w:ascii="Times New Roman" w:hAnsi="Times New Roman" w:cs="Times New Roman"/>
          <w:sz w:val="18"/>
          <w:szCs w:val="18"/>
        </w:rPr>
        <w:t>:</w:t>
      </w:r>
    </w:p>
    <w:p w14:paraId="0A4062FC" w14:textId="486BF7BF" w:rsidR="00B13A50" w:rsidRPr="004222E5" w:rsidRDefault="00B13A50" w:rsidP="00B13A50">
      <w:pPr>
        <w:pStyle w:val="Prrafodelista"/>
        <w:numPr>
          <w:ilvl w:val="2"/>
          <w:numId w:val="1"/>
        </w:numPr>
        <w:spacing w:after="0" w:line="360" w:lineRule="auto"/>
        <w:ind w:left="851" w:hanging="284"/>
        <w:jc w:val="both"/>
        <w:rPr>
          <w:rFonts w:ascii="Times New Roman" w:hAnsi="Times New Roman" w:cs="Times New Roman"/>
          <w:sz w:val="18"/>
          <w:szCs w:val="18"/>
        </w:rPr>
      </w:pPr>
      <w:r w:rsidRPr="004222E5">
        <w:rPr>
          <w:rFonts w:ascii="Times New Roman" w:hAnsi="Times New Roman" w:cs="Times New Roman"/>
          <w:sz w:val="18"/>
          <w:szCs w:val="18"/>
        </w:rPr>
        <w:t xml:space="preserve">En este caso </w:t>
      </w:r>
      <w:r w:rsidRPr="004222E5">
        <w:rPr>
          <w:rFonts w:ascii="Times New Roman" w:hAnsi="Times New Roman" w:cs="Times New Roman"/>
          <w:color w:val="00B050"/>
          <w:sz w:val="18"/>
          <w:szCs w:val="18"/>
        </w:rPr>
        <w:t>se recomienda</w:t>
      </w:r>
      <w:r w:rsidR="00F65030" w:rsidRPr="004222E5">
        <w:rPr>
          <w:rFonts w:ascii="Times New Roman" w:hAnsi="Times New Roman" w:cs="Times New Roman"/>
          <w:color w:val="00B050"/>
          <w:sz w:val="18"/>
          <w:szCs w:val="18"/>
        </w:rPr>
        <w:t xml:space="preserve"> </w:t>
      </w:r>
      <w:r w:rsidR="00F65030" w:rsidRPr="004222E5">
        <w:rPr>
          <w:rFonts w:ascii="Times New Roman" w:hAnsi="Times New Roman" w:cs="Times New Roman"/>
          <w:sz w:val="18"/>
          <w:szCs w:val="18"/>
        </w:rPr>
        <w:t>que</w:t>
      </w:r>
      <w:r w:rsidR="00682794" w:rsidRPr="004222E5">
        <w:rPr>
          <w:rFonts w:ascii="Times New Roman" w:hAnsi="Times New Roman" w:cs="Times New Roman"/>
          <w:sz w:val="18"/>
          <w:szCs w:val="18"/>
        </w:rPr>
        <w:t>,</w:t>
      </w:r>
      <w:r w:rsidRPr="004222E5">
        <w:rPr>
          <w:rFonts w:ascii="Times New Roman" w:hAnsi="Times New Roman" w:cs="Times New Roman"/>
          <w:sz w:val="18"/>
          <w:szCs w:val="18"/>
        </w:rPr>
        <w:t xml:space="preserve"> por cada una de las soluciones que se decida implantar, </w:t>
      </w:r>
      <w:r w:rsidR="00682794" w:rsidRPr="004222E5">
        <w:rPr>
          <w:rFonts w:ascii="Times New Roman" w:hAnsi="Times New Roman" w:cs="Times New Roman"/>
          <w:color w:val="00B050"/>
          <w:sz w:val="18"/>
          <w:szCs w:val="18"/>
        </w:rPr>
        <w:t>se emplee</w:t>
      </w:r>
      <w:r w:rsidRPr="004222E5">
        <w:rPr>
          <w:rFonts w:ascii="Times New Roman" w:hAnsi="Times New Roman" w:cs="Times New Roman"/>
          <w:color w:val="00B050"/>
          <w:sz w:val="18"/>
          <w:szCs w:val="18"/>
        </w:rPr>
        <w:t xml:space="preserve"> una de las hojas EXCEL </w:t>
      </w:r>
      <w:r w:rsidR="00682794" w:rsidRPr="004222E5">
        <w:rPr>
          <w:rFonts w:ascii="Times New Roman" w:hAnsi="Times New Roman" w:cs="Times New Roman"/>
          <w:color w:val="00B050"/>
          <w:sz w:val="18"/>
          <w:szCs w:val="18"/>
        </w:rPr>
        <w:t xml:space="preserve">específicas </w:t>
      </w:r>
      <w:r w:rsidRPr="004222E5">
        <w:rPr>
          <w:rFonts w:ascii="Times New Roman" w:hAnsi="Times New Roman" w:cs="Times New Roman"/>
          <w:color w:val="00B050"/>
          <w:sz w:val="18"/>
          <w:szCs w:val="18"/>
        </w:rPr>
        <w:t>puestas a disposición de los proyectistas.</w:t>
      </w:r>
    </w:p>
    <w:p w14:paraId="790856E7" w14:textId="006550DE" w:rsidR="009869DD" w:rsidRPr="004222E5" w:rsidRDefault="003311D8" w:rsidP="00B13A50">
      <w:pPr>
        <w:pStyle w:val="Prrafodelista"/>
        <w:numPr>
          <w:ilvl w:val="2"/>
          <w:numId w:val="1"/>
        </w:numPr>
        <w:spacing w:after="0" w:line="360" w:lineRule="auto"/>
        <w:ind w:left="851" w:hanging="284"/>
        <w:jc w:val="both"/>
        <w:rPr>
          <w:rFonts w:ascii="Times New Roman" w:hAnsi="Times New Roman" w:cs="Times New Roman"/>
          <w:sz w:val="18"/>
          <w:szCs w:val="18"/>
        </w:rPr>
      </w:pPr>
      <w:r w:rsidRPr="00A95FCA">
        <w:rPr>
          <w:rFonts w:ascii="Times New Roman" w:hAnsi="Times New Roman" w:cs="Times New Roman"/>
          <w:color w:val="FF0000"/>
          <w:sz w:val="18"/>
          <w:szCs w:val="18"/>
        </w:rPr>
        <w:t xml:space="preserve">El </w:t>
      </w:r>
      <w:r w:rsidRPr="0007599A">
        <w:rPr>
          <w:rFonts w:ascii="Times New Roman" w:hAnsi="Times New Roman" w:cs="Times New Roman"/>
          <w:b/>
          <w:bCs/>
          <w:color w:val="FF0000"/>
          <w:sz w:val="18"/>
          <w:szCs w:val="18"/>
          <w:u w:val="single"/>
        </w:rPr>
        <w:t>reparto</w:t>
      </w:r>
      <w:r w:rsidRPr="00A95FCA">
        <w:rPr>
          <w:rFonts w:ascii="Times New Roman" w:hAnsi="Times New Roman" w:cs="Times New Roman"/>
          <w:color w:val="FF0000"/>
          <w:sz w:val="18"/>
          <w:szCs w:val="18"/>
        </w:rPr>
        <w:t xml:space="preserve"> del volumen </w:t>
      </w:r>
      <w:r w:rsidR="00B51608" w:rsidRPr="00A95FCA">
        <w:rPr>
          <w:rFonts w:ascii="Times New Roman" w:hAnsi="Times New Roman" w:cs="Times New Roman"/>
          <w:color w:val="FF0000"/>
          <w:sz w:val="18"/>
          <w:szCs w:val="18"/>
        </w:rPr>
        <w:t>total</w:t>
      </w:r>
      <w:r w:rsidR="000A6F45">
        <w:rPr>
          <w:rFonts w:ascii="Times New Roman" w:hAnsi="Times New Roman" w:cs="Times New Roman"/>
          <w:color w:val="FF0000"/>
          <w:sz w:val="18"/>
          <w:szCs w:val="18"/>
        </w:rPr>
        <w:t xml:space="preserve"> </w:t>
      </w:r>
      <w:r w:rsidR="000A6F45" w:rsidRPr="00232349">
        <w:rPr>
          <w:rFonts w:ascii="Times New Roman" w:hAnsi="Times New Roman" w:cs="Times New Roman"/>
          <w:color w:val="FF0000"/>
          <w:sz w:val="18"/>
          <w:szCs w:val="18"/>
        </w:rPr>
        <w:t>entre los distintos</w:t>
      </w:r>
      <w:r w:rsidR="00B51608" w:rsidRPr="000A6F45">
        <w:rPr>
          <w:rFonts w:ascii="Times New Roman" w:hAnsi="Times New Roman" w:cs="Times New Roman"/>
          <w:color w:val="0070C0"/>
          <w:sz w:val="18"/>
          <w:szCs w:val="18"/>
        </w:rPr>
        <w:t xml:space="preserve"> </w:t>
      </w:r>
      <w:r w:rsidRPr="00A95FCA">
        <w:rPr>
          <w:rFonts w:ascii="Times New Roman" w:hAnsi="Times New Roman" w:cs="Times New Roman"/>
          <w:color w:val="FF0000"/>
          <w:sz w:val="18"/>
          <w:szCs w:val="18"/>
        </w:rPr>
        <w:t xml:space="preserve">SUDS deberá ser coherente </w:t>
      </w:r>
      <w:r w:rsidR="00077221" w:rsidRPr="00A95FCA">
        <w:rPr>
          <w:rFonts w:ascii="Times New Roman" w:hAnsi="Times New Roman" w:cs="Times New Roman"/>
          <w:color w:val="FF0000"/>
          <w:sz w:val="18"/>
          <w:szCs w:val="18"/>
        </w:rPr>
        <w:t>con la</w:t>
      </w:r>
      <w:r w:rsidR="003B4164" w:rsidRPr="00A95FCA">
        <w:rPr>
          <w:rFonts w:ascii="Times New Roman" w:hAnsi="Times New Roman" w:cs="Times New Roman"/>
          <w:color w:val="FF0000"/>
          <w:sz w:val="18"/>
          <w:szCs w:val="18"/>
        </w:rPr>
        <w:t>s características de las cuencas que viertan a cada elemento que se proyecte</w:t>
      </w:r>
      <w:r w:rsidR="00D803D1" w:rsidRPr="004222E5">
        <w:rPr>
          <w:rFonts w:ascii="Times New Roman" w:hAnsi="Times New Roman" w:cs="Times New Roman"/>
          <w:sz w:val="18"/>
          <w:szCs w:val="18"/>
        </w:rPr>
        <w:t xml:space="preserve">, considerando la </w:t>
      </w:r>
      <w:r w:rsidR="00077221" w:rsidRPr="004222E5">
        <w:rPr>
          <w:rFonts w:ascii="Times New Roman" w:hAnsi="Times New Roman" w:cs="Times New Roman"/>
          <w:sz w:val="18"/>
          <w:szCs w:val="18"/>
        </w:rPr>
        <w:t>superficie</w:t>
      </w:r>
      <w:r w:rsidR="00D803D1" w:rsidRPr="004222E5">
        <w:rPr>
          <w:rFonts w:ascii="Times New Roman" w:hAnsi="Times New Roman" w:cs="Times New Roman"/>
          <w:sz w:val="18"/>
          <w:szCs w:val="18"/>
        </w:rPr>
        <w:t>, topografía</w:t>
      </w:r>
      <w:r w:rsidR="00077221" w:rsidRPr="004222E5">
        <w:rPr>
          <w:rFonts w:ascii="Times New Roman" w:hAnsi="Times New Roman" w:cs="Times New Roman"/>
          <w:sz w:val="18"/>
          <w:szCs w:val="18"/>
        </w:rPr>
        <w:t xml:space="preserve"> y coeficiente</w:t>
      </w:r>
      <w:r w:rsidR="00AE7165" w:rsidRPr="004222E5">
        <w:rPr>
          <w:rFonts w:ascii="Times New Roman" w:hAnsi="Times New Roman" w:cs="Times New Roman"/>
          <w:sz w:val="18"/>
          <w:szCs w:val="18"/>
        </w:rPr>
        <w:t xml:space="preserve"> de escorrentía</w:t>
      </w:r>
      <w:r w:rsidR="00D803D1" w:rsidRPr="004222E5">
        <w:rPr>
          <w:rFonts w:ascii="Times New Roman" w:hAnsi="Times New Roman" w:cs="Times New Roman"/>
          <w:sz w:val="18"/>
          <w:szCs w:val="18"/>
        </w:rPr>
        <w:t xml:space="preserve"> de </w:t>
      </w:r>
      <w:proofErr w:type="gramStart"/>
      <w:r w:rsidR="00D803D1" w:rsidRPr="004222E5">
        <w:rPr>
          <w:rFonts w:ascii="Times New Roman" w:hAnsi="Times New Roman" w:cs="Times New Roman"/>
          <w:sz w:val="18"/>
          <w:szCs w:val="18"/>
        </w:rPr>
        <w:t>las mismas</w:t>
      </w:r>
      <w:proofErr w:type="gramEnd"/>
      <w:r w:rsidR="002925B6" w:rsidRPr="0089315D">
        <w:rPr>
          <w:rFonts w:ascii="Times New Roman" w:hAnsi="Times New Roman" w:cs="Times New Roman"/>
          <w:sz w:val="18"/>
          <w:szCs w:val="18"/>
        </w:rPr>
        <w:t xml:space="preserve">. </w:t>
      </w:r>
      <w:r w:rsidR="00A9061F" w:rsidRPr="0089315D">
        <w:rPr>
          <w:rFonts w:ascii="Times New Roman" w:hAnsi="Times New Roman" w:cs="Times New Roman"/>
          <w:sz w:val="18"/>
          <w:szCs w:val="18"/>
        </w:rPr>
        <w:t xml:space="preserve">Se recomienda emplear un coeficiente de escorrentía de </w:t>
      </w:r>
      <w:r w:rsidR="00A9061F" w:rsidRPr="0089315D">
        <w:rPr>
          <w:rFonts w:ascii="Times New Roman" w:hAnsi="Times New Roman" w:cs="Times New Roman"/>
          <w:color w:val="00B050"/>
          <w:sz w:val="18"/>
          <w:szCs w:val="18"/>
        </w:rPr>
        <w:t xml:space="preserve">0,95 </w:t>
      </w:r>
      <w:r w:rsidR="00A9061F" w:rsidRPr="0089315D">
        <w:rPr>
          <w:rFonts w:ascii="Times New Roman" w:hAnsi="Times New Roman" w:cs="Times New Roman"/>
          <w:sz w:val="18"/>
          <w:szCs w:val="18"/>
        </w:rPr>
        <w:t xml:space="preserve">en superficies impermeables, y </w:t>
      </w:r>
      <w:r w:rsidR="00A9061F" w:rsidRPr="0089315D">
        <w:rPr>
          <w:rFonts w:ascii="Times New Roman" w:hAnsi="Times New Roman" w:cs="Times New Roman"/>
          <w:color w:val="00B050"/>
          <w:sz w:val="18"/>
          <w:szCs w:val="18"/>
        </w:rPr>
        <w:t>0,225</w:t>
      </w:r>
      <w:r w:rsidR="008F019A" w:rsidRPr="0089315D">
        <w:rPr>
          <w:rFonts w:ascii="Times New Roman" w:hAnsi="Times New Roman" w:cs="Times New Roman"/>
          <w:color w:val="00B050"/>
          <w:sz w:val="18"/>
          <w:szCs w:val="18"/>
        </w:rPr>
        <w:t xml:space="preserve"> </w:t>
      </w:r>
      <w:r w:rsidR="008F019A" w:rsidRPr="0089315D">
        <w:rPr>
          <w:rFonts w:ascii="Times New Roman" w:hAnsi="Times New Roman" w:cs="Times New Roman"/>
          <w:sz w:val="18"/>
          <w:szCs w:val="18"/>
        </w:rPr>
        <w:t>para las permeables</w:t>
      </w:r>
      <w:r w:rsidR="00DE0343" w:rsidRPr="0089315D">
        <w:rPr>
          <w:rFonts w:ascii="Times New Roman" w:hAnsi="Times New Roman" w:cs="Times New Roman"/>
          <w:sz w:val="18"/>
          <w:szCs w:val="18"/>
        </w:rPr>
        <w:t>, praderas y superficies arbustivas</w:t>
      </w:r>
      <w:r w:rsidR="008F019A" w:rsidRPr="0089315D">
        <w:rPr>
          <w:rFonts w:ascii="Times New Roman" w:hAnsi="Times New Roman" w:cs="Times New Roman"/>
          <w:sz w:val="18"/>
          <w:szCs w:val="18"/>
        </w:rPr>
        <w:t>.</w:t>
      </w:r>
    </w:p>
    <w:p w14:paraId="4D2025AB" w14:textId="77777777" w:rsidR="00B13A50" w:rsidRPr="007620E4" w:rsidRDefault="00B13A50" w:rsidP="00DE0343">
      <w:pPr>
        <w:pStyle w:val="Prrafodelista"/>
        <w:spacing w:after="0" w:line="360" w:lineRule="auto"/>
        <w:ind w:left="567"/>
        <w:jc w:val="both"/>
        <w:rPr>
          <w:rFonts w:ascii="Times New Roman" w:hAnsi="Times New Roman" w:cs="Times New Roman"/>
          <w:sz w:val="18"/>
          <w:szCs w:val="18"/>
        </w:rPr>
      </w:pPr>
    </w:p>
    <w:p w14:paraId="45F0E509" w14:textId="1807ADB7" w:rsidR="007F0DB6" w:rsidRPr="00232349" w:rsidRDefault="007F0DB6" w:rsidP="007F0DB6">
      <w:pPr>
        <w:pStyle w:val="Prrafodelista"/>
        <w:numPr>
          <w:ilvl w:val="1"/>
          <w:numId w:val="1"/>
        </w:numPr>
        <w:spacing w:after="0" w:line="360" w:lineRule="auto"/>
        <w:ind w:left="567" w:hanging="283"/>
        <w:jc w:val="both"/>
        <w:rPr>
          <w:rFonts w:ascii="Times New Roman" w:hAnsi="Times New Roman" w:cs="Times New Roman"/>
          <w:sz w:val="18"/>
          <w:szCs w:val="18"/>
        </w:rPr>
      </w:pPr>
      <w:r w:rsidRPr="00A95FCA">
        <w:rPr>
          <w:rFonts w:ascii="Times New Roman" w:hAnsi="Times New Roman" w:cs="Times New Roman"/>
          <w:sz w:val="18"/>
          <w:szCs w:val="18"/>
        </w:rPr>
        <w:t>En el caso de solucione</w:t>
      </w:r>
      <w:r w:rsidRPr="00232349">
        <w:rPr>
          <w:rFonts w:ascii="Times New Roman" w:hAnsi="Times New Roman" w:cs="Times New Roman"/>
          <w:sz w:val="18"/>
          <w:szCs w:val="18"/>
        </w:rPr>
        <w:t>s tipo “</w:t>
      </w:r>
      <w:r w:rsidR="00ED68C4" w:rsidRPr="00232349">
        <w:rPr>
          <w:rFonts w:ascii="Times New Roman" w:hAnsi="Times New Roman" w:cs="Times New Roman"/>
          <w:sz w:val="18"/>
          <w:szCs w:val="18"/>
        </w:rPr>
        <w:t>tanque</w:t>
      </w:r>
      <w:r w:rsidRPr="00232349">
        <w:rPr>
          <w:rFonts w:ascii="Times New Roman" w:hAnsi="Times New Roman" w:cs="Times New Roman"/>
          <w:sz w:val="18"/>
          <w:szCs w:val="18"/>
        </w:rPr>
        <w:t xml:space="preserve"> enterrado impermeable” </w:t>
      </w:r>
      <w:r w:rsidR="0075199F" w:rsidRPr="00232349">
        <w:rPr>
          <w:rFonts w:ascii="Times New Roman" w:hAnsi="Times New Roman" w:cs="Times New Roman"/>
          <w:sz w:val="18"/>
          <w:szCs w:val="18"/>
        </w:rPr>
        <w:t xml:space="preserve">o “zanja drenante” </w:t>
      </w:r>
      <w:r w:rsidRPr="00232349">
        <w:rPr>
          <w:rFonts w:ascii="Times New Roman" w:hAnsi="Times New Roman" w:cs="Times New Roman"/>
          <w:sz w:val="18"/>
          <w:szCs w:val="18"/>
        </w:rPr>
        <w:t>no será necesario cumplir con las limit</w:t>
      </w:r>
      <w:r w:rsidR="00525E4D" w:rsidRPr="00232349">
        <w:rPr>
          <w:rFonts w:ascii="Times New Roman" w:hAnsi="Times New Roman" w:cs="Times New Roman"/>
          <w:sz w:val="18"/>
          <w:szCs w:val="18"/>
        </w:rPr>
        <w:t>aciones (3 metros a linderos,</w:t>
      </w:r>
      <w:r w:rsidRPr="00232349">
        <w:rPr>
          <w:rFonts w:ascii="Times New Roman" w:hAnsi="Times New Roman" w:cs="Times New Roman"/>
          <w:sz w:val="18"/>
          <w:szCs w:val="18"/>
        </w:rPr>
        <w:t xml:space="preserve"> 8 metros a cimentaciones,</w:t>
      </w:r>
      <w:r w:rsidR="00525E4D" w:rsidRPr="00232349">
        <w:rPr>
          <w:rFonts w:ascii="Times New Roman" w:hAnsi="Times New Roman" w:cs="Times New Roman"/>
          <w:sz w:val="18"/>
          <w:szCs w:val="18"/>
        </w:rPr>
        <w:t xml:space="preserve"> </w:t>
      </w:r>
      <w:r w:rsidR="00C77D8C" w:rsidRPr="00232349">
        <w:rPr>
          <w:rFonts w:ascii="Times New Roman" w:hAnsi="Times New Roman" w:cs="Times New Roman"/>
          <w:sz w:val="18"/>
          <w:szCs w:val="18"/>
        </w:rPr>
        <w:t>30</w:t>
      </w:r>
      <w:r w:rsidR="00525E4D" w:rsidRPr="00232349">
        <w:rPr>
          <w:rFonts w:ascii="Times New Roman" w:hAnsi="Times New Roman" w:cs="Times New Roman"/>
          <w:sz w:val="18"/>
          <w:szCs w:val="18"/>
        </w:rPr>
        <w:t xml:space="preserve"> metros a fosas sépticas)</w:t>
      </w:r>
      <w:r w:rsidRPr="00232349">
        <w:rPr>
          <w:rFonts w:ascii="Times New Roman" w:hAnsi="Times New Roman" w:cs="Times New Roman"/>
          <w:sz w:val="18"/>
          <w:szCs w:val="18"/>
        </w:rPr>
        <w:t xml:space="preserve"> al tratarse de </w:t>
      </w:r>
      <w:r w:rsidR="00AC303C" w:rsidRPr="00232349">
        <w:rPr>
          <w:rFonts w:ascii="Times New Roman" w:hAnsi="Times New Roman" w:cs="Times New Roman"/>
          <w:sz w:val="18"/>
          <w:szCs w:val="18"/>
        </w:rPr>
        <w:t>soluciones</w:t>
      </w:r>
      <w:r w:rsidRPr="00232349">
        <w:rPr>
          <w:rFonts w:ascii="Times New Roman" w:hAnsi="Times New Roman" w:cs="Times New Roman"/>
          <w:sz w:val="18"/>
          <w:szCs w:val="18"/>
        </w:rPr>
        <w:t xml:space="preserve"> en la</w:t>
      </w:r>
      <w:r w:rsidR="00AC303C" w:rsidRPr="00232349">
        <w:rPr>
          <w:rFonts w:ascii="Times New Roman" w:hAnsi="Times New Roman" w:cs="Times New Roman"/>
          <w:sz w:val="18"/>
          <w:szCs w:val="18"/>
        </w:rPr>
        <w:t>s</w:t>
      </w:r>
      <w:r w:rsidRPr="00232349">
        <w:rPr>
          <w:rFonts w:ascii="Times New Roman" w:hAnsi="Times New Roman" w:cs="Times New Roman"/>
          <w:sz w:val="18"/>
          <w:szCs w:val="18"/>
        </w:rPr>
        <w:t xml:space="preserve"> que no se produce infiltración a</w:t>
      </w:r>
      <w:r w:rsidR="00B655C0" w:rsidRPr="00232349">
        <w:rPr>
          <w:rFonts w:ascii="Times New Roman" w:hAnsi="Times New Roman" w:cs="Times New Roman"/>
          <w:sz w:val="18"/>
          <w:szCs w:val="18"/>
        </w:rPr>
        <w:t>l</w:t>
      </w:r>
      <w:r w:rsidRPr="00232349">
        <w:rPr>
          <w:rFonts w:ascii="Times New Roman" w:hAnsi="Times New Roman" w:cs="Times New Roman"/>
          <w:sz w:val="18"/>
          <w:szCs w:val="18"/>
        </w:rPr>
        <w:t xml:space="preserve"> terreno.</w:t>
      </w:r>
    </w:p>
    <w:p w14:paraId="45F0E50A" w14:textId="31C2A82D" w:rsidR="003A0C4B" w:rsidRPr="00AC303C" w:rsidRDefault="003A0C4B" w:rsidP="00B655C0">
      <w:pPr>
        <w:pStyle w:val="Prrafodelista"/>
        <w:numPr>
          <w:ilvl w:val="1"/>
          <w:numId w:val="1"/>
        </w:numPr>
        <w:spacing w:after="0" w:line="360" w:lineRule="auto"/>
        <w:ind w:left="567" w:hanging="283"/>
        <w:jc w:val="both"/>
        <w:rPr>
          <w:rFonts w:ascii="Times New Roman" w:hAnsi="Times New Roman" w:cs="Times New Roman"/>
          <w:sz w:val="18"/>
          <w:szCs w:val="18"/>
        </w:rPr>
      </w:pPr>
      <w:r w:rsidRPr="00232349">
        <w:rPr>
          <w:rFonts w:ascii="Times New Roman" w:hAnsi="Times New Roman" w:cs="Times New Roman"/>
          <w:sz w:val="18"/>
          <w:szCs w:val="18"/>
        </w:rPr>
        <w:t xml:space="preserve">Si se opta por proponer un </w:t>
      </w:r>
      <w:r w:rsidR="00ED68C4" w:rsidRPr="00232349">
        <w:rPr>
          <w:rFonts w:ascii="Times New Roman" w:hAnsi="Times New Roman" w:cs="Times New Roman"/>
          <w:sz w:val="18"/>
          <w:szCs w:val="18"/>
        </w:rPr>
        <w:t>tanque</w:t>
      </w:r>
      <w:r w:rsidRPr="00232349">
        <w:rPr>
          <w:rFonts w:ascii="Times New Roman" w:hAnsi="Times New Roman" w:cs="Times New Roman"/>
          <w:sz w:val="18"/>
          <w:szCs w:val="18"/>
        </w:rPr>
        <w:t xml:space="preserve"> enterrado </w:t>
      </w:r>
      <w:r w:rsidRPr="00AC303C">
        <w:rPr>
          <w:rFonts w:ascii="Times New Roman" w:hAnsi="Times New Roman" w:cs="Times New Roman"/>
          <w:sz w:val="18"/>
          <w:szCs w:val="18"/>
        </w:rPr>
        <w:t xml:space="preserve">y </w:t>
      </w:r>
      <w:r w:rsidR="00525E4D" w:rsidRPr="00AC303C">
        <w:rPr>
          <w:rFonts w:ascii="Times New Roman" w:hAnsi="Times New Roman" w:cs="Times New Roman"/>
          <w:sz w:val="18"/>
          <w:szCs w:val="18"/>
        </w:rPr>
        <w:t xml:space="preserve">además </w:t>
      </w:r>
      <w:r w:rsidRPr="00AC303C">
        <w:rPr>
          <w:rFonts w:ascii="Times New Roman" w:hAnsi="Times New Roman" w:cs="Times New Roman"/>
          <w:sz w:val="18"/>
          <w:szCs w:val="18"/>
        </w:rPr>
        <w:t xml:space="preserve">un depósito de riego para reutilizar el agua </w:t>
      </w:r>
      <w:r w:rsidR="00B655C0" w:rsidRPr="00AC303C">
        <w:rPr>
          <w:rFonts w:ascii="Times New Roman" w:hAnsi="Times New Roman" w:cs="Times New Roman"/>
          <w:sz w:val="18"/>
          <w:szCs w:val="18"/>
        </w:rPr>
        <w:t xml:space="preserve">de lluvia las dos instalaciones </w:t>
      </w:r>
      <w:r w:rsidR="00B655C0" w:rsidRPr="00AC303C">
        <w:rPr>
          <w:rFonts w:ascii="Times New Roman" w:hAnsi="Times New Roman" w:cs="Times New Roman"/>
          <w:color w:val="FF0000"/>
          <w:sz w:val="18"/>
          <w:szCs w:val="18"/>
        </w:rPr>
        <w:t>d</w:t>
      </w:r>
      <w:r w:rsidRPr="00AC303C">
        <w:rPr>
          <w:rFonts w:ascii="Times New Roman" w:hAnsi="Times New Roman" w:cs="Times New Roman"/>
          <w:color w:val="FF0000"/>
          <w:sz w:val="18"/>
          <w:szCs w:val="18"/>
        </w:rPr>
        <w:t xml:space="preserve">eberán situarse “en serie”, </w:t>
      </w:r>
      <w:r w:rsidRPr="00DF48EB">
        <w:rPr>
          <w:rFonts w:ascii="Times New Roman" w:hAnsi="Times New Roman" w:cs="Times New Roman"/>
          <w:color w:val="FF0000"/>
          <w:sz w:val="18"/>
          <w:szCs w:val="18"/>
        </w:rPr>
        <w:t>con el depósito</w:t>
      </w:r>
      <w:r w:rsidR="00252D17" w:rsidRPr="00DF48EB">
        <w:rPr>
          <w:rFonts w:ascii="Times New Roman" w:hAnsi="Times New Roman" w:cs="Times New Roman"/>
          <w:color w:val="FF0000"/>
          <w:sz w:val="18"/>
          <w:szCs w:val="18"/>
        </w:rPr>
        <w:t xml:space="preserve"> de riego</w:t>
      </w:r>
      <w:r w:rsidRPr="00DF48EB">
        <w:rPr>
          <w:rFonts w:ascii="Times New Roman" w:hAnsi="Times New Roman" w:cs="Times New Roman"/>
          <w:color w:val="FF0000"/>
          <w:sz w:val="18"/>
          <w:szCs w:val="18"/>
        </w:rPr>
        <w:t xml:space="preserve"> ubicado aguas a</w:t>
      </w:r>
      <w:r w:rsidR="00B655C0" w:rsidRPr="00DF48EB">
        <w:rPr>
          <w:rFonts w:ascii="Times New Roman" w:hAnsi="Times New Roman" w:cs="Times New Roman"/>
          <w:color w:val="FF0000"/>
          <w:sz w:val="18"/>
          <w:szCs w:val="18"/>
        </w:rPr>
        <w:t>rriba</w:t>
      </w:r>
      <w:r w:rsidRPr="00DF48EB">
        <w:rPr>
          <w:rFonts w:ascii="Times New Roman" w:hAnsi="Times New Roman" w:cs="Times New Roman"/>
          <w:color w:val="FF0000"/>
          <w:sz w:val="18"/>
          <w:szCs w:val="18"/>
        </w:rPr>
        <w:t xml:space="preserve"> del S.U.D.S.</w:t>
      </w:r>
    </w:p>
    <w:p w14:paraId="45F0E50D" w14:textId="77777777" w:rsidR="00F75ADD" w:rsidRPr="00795157" w:rsidRDefault="00F75ADD" w:rsidP="00035DB2">
      <w:pPr>
        <w:pStyle w:val="Prrafodelista"/>
        <w:spacing w:after="0" w:line="360" w:lineRule="auto"/>
        <w:ind w:left="284"/>
        <w:jc w:val="both"/>
        <w:rPr>
          <w:rFonts w:ascii="Times New Roman" w:hAnsi="Times New Roman" w:cs="Times New Roman"/>
          <w:sz w:val="18"/>
          <w:szCs w:val="18"/>
          <w:highlight w:val="green"/>
        </w:rPr>
      </w:pPr>
    </w:p>
    <w:p w14:paraId="45F0E50E" w14:textId="77777777" w:rsidR="00B32D8B" w:rsidRPr="00052187" w:rsidRDefault="00B32D8B" w:rsidP="00B32D8B">
      <w:pPr>
        <w:pStyle w:val="Prrafodelista"/>
        <w:numPr>
          <w:ilvl w:val="0"/>
          <w:numId w:val="1"/>
        </w:numPr>
        <w:spacing w:after="0" w:line="360" w:lineRule="auto"/>
        <w:ind w:left="284" w:hanging="284"/>
        <w:jc w:val="both"/>
        <w:rPr>
          <w:rFonts w:ascii="Times New Roman" w:hAnsi="Times New Roman" w:cs="Times New Roman"/>
          <w:sz w:val="18"/>
          <w:szCs w:val="18"/>
        </w:rPr>
      </w:pPr>
      <w:r w:rsidRPr="00052187">
        <w:rPr>
          <w:rFonts w:ascii="Times New Roman" w:hAnsi="Times New Roman" w:cs="Times New Roman"/>
          <w:sz w:val="18"/>
          <w:szCs w:val="18"/>
        </w:rPr>
        <w:t xml:space="preserve">A la hora de diseñar una solución se </w:t>
      </w:r>
      <w:r w:rsidRPr="00052187">
        <w:rPr>
          <w:rFonts w:ascii="Times New Roman" w:hAnsi="Times New Roman" w:cs="Times New Roman"/>
          <w:b/>
          <w:color w:val="00B050"/>
          <w:sz w:val="18"/>
          <w:szCs w:val="18"/>
        </w:rPr>
        <w:t>recomienda</w:t>
      </w:r>
      <w:r w:rsidRPr="00052187">
        <w:rPr>
          <w:rFonts w:ascii="Times New Roman" w:hAnsi="Times New Roman" w:cs="Times New Roman"/>
          <w:sz w:val="18"/>
          <w:szCs w:val="18"/>
        </w:rPr>
        <w:t xml:space="preserve"> con</w:t>
      </w:r>
      <w:r w:rsidR="004B35FD" w:rsidRPr="00052187">
        <w:rPr>
          <w:rFonts w:ascii="Times New Roman" w:hAnsi="Times New Roman" w:cs="Times New Roman"/>
          <w:sz w:val="18"/>
          <w:szCs w:val="18"/>
        </w:rPr>
        <w:t>siderar lo</w:t>
      </w:r>
      <w:r w:rsidRPr="00052187">
        <w:rPr>
          <w:rFonts w:ascii="Times New Roman" w:hAnsi="Times New Roman" w:cs="Times New Roman"/>
          <w:sz w:val="18"/>
          <w:szCs w:val="18"/>
        </w:rPr>
        <w:t xml:space="preserve">s siguientes </w:t>
      </w:r>
      <w:r w:rsidR="004B35FD" w:rsidRPr="00052187">
        <w:rPr>
          <w:rFonts w:ascii="Times New Roman" w:hAnsi="Times New Roman" w:cs="Times New Roman"/>
          <w:sz w:val="18"/>
          <w:szCs w:val="18"/>
        </w:rPr>
        <w:t>aspectos</w:t>
      </w:r>
      <w:r w:rsidRPr="00052187">
        <w:rPr>
          <w:rFonts w:ascii="Times New Roman" w:hAnsi="Times New Roman" w:cs="Times New Roman"/>
          <w:sz w:val="18"/>
          <w:szCs w:val="18"/>
        </w:rPr>
        <w:t>:</w:t>
      </w:r>
    </w:p>
    <w:p w14:paraId="45F0E50F" w14:textId="77777777" w:rsidR="00B32D8B" w:rsidRPr="00052187" w:rsidRDefault="00B32D8B" w:rsidP="00B32D8B">
      <w:pPr>
        <w:pStyle w:val="Prrafodelista"/>
        <w:numPr>
          <w:ilvl w:val="1"/>
          <w:numId w:val="1"/>
        </w:numPr>
        <w:spacing w:after="0" w:line="360" w:lineRule="auto"/>
        <w:ind w:left="567" w:hanging="283"/>
        <w:jc w:val="both"/>
        <w:rPr>
          <w:rFonts w:ascii="Times New Roman" w:hAnsi="Times New Roman" w:cs="Times New Roman"/>
          <w:color w:val="00B050"/>
          <w:sz w:val="18"/>
          <w:szCs w:val="18"/>
        </w:rPr>
      </w:pPr>
      <w:r w:rsidRPr="00052187">
        <w:rPr>
          <w:rFonts w:ascii="Times New Roman" w:hAnsi="Times New Roman" w:cs="Times New Roman"/>
          <w:color w:val="00B050"/>
          <w:sz w:val="18"/>
          <w:szCs w:val="18"/>
        </w:rPr>
        <w:t xml:space="preserve">Maximizar el uso de </w:t>
      </w:r>
      <w:r w:rsidRPr="00052187">
        <w:rPr>
          <w:rFonts w:ascii="Times New Roman" w:hAnsi="Times New Roman" w:cs="Times New Roman"/>
          <w:color w:val="00B050"/>
          <w:sz w:val="18"/>
          <w:szCs w:val="18"/>
          <w:u w:val="single"/>
        </w:rPr>
        <w:t>pavimentos drenantes</w:t>
      </w:r>
      <w:r w:rsidRPr="00052187">
        <w:rPr>
          <w:rFonts w:ascii="Times New Roman" w:hAnsi="Times New Roman" w:cs="Times New Roman"/>
          <w:color w:val="00B050"/>
          <w:sz w:val="18"/>
          <w:szCs w:val="18"/>
        </w:rPr>
        <w:t xml:space="preserve"> </w:t>
      </w:r>
      <w:r w:rsidRPr="00FB37C6">
        <w:rPr>
          <w:rFonts w:ascii="Times New Roman" w:hAnsi="Times New Roman" w:cs="Times New Roman"/>
          <w:sz w:val="18"/>
          <w:szCs w:val="18"/>
        </w:rPr>
        <w:t xml:space="preserve">(piezas drenantes, juntas drenantes, hormigón poroso, césped armado, </w:t>
      </w:r>
      <w:proofErr w:type="spellStart"/>
      <w:r w:rsidRPr="00FB37C6">
        <w:rPr>
          <w:rFonts w:ascii="Times New Roman" w:hAnsi="Times New Roman" w:cs="Times New Roman"/>
          <w:sz w:val="18"/>
          <w:szCs w:val="18"/>
        </w:rPr>
        <w:t>etc</w:t>
      </w:r>
      <w:proofErr w:type="spellEnd"/>
      <w:r w:rsidRPr="00FB37C6">
        <w:rPr>
          <w:rFonts w:ascii="Times New Roman" w:hAnsi="Times New Roman" w:cs="Times New Roman"/>
          <w:sz w:val="18"/>
          <w:szCs w:val="18"/>
        </w:rPr>
        <w:t>), que infiltren al terreno directamente. Esta recomendación permitirá:</w:t>
      </w:r>
    </w:p>
    <w:p w14:paraId="45F0E510" w14:textId="77777777" w:rsidR="00D054DB" w:rsidRPr="00FB37C6" w:rsidRDefault="00D054DB" w:rsidP="00D054DB">
      <w:pPr>
        <w:pStyle w:val="Prrafodelista"/>
        <w:numPr>
          <w:ilvl w:val="2"/>
          <w:numId w:val="1"/>
        </w:numPr>
        <w:spacing w:after="0" w:line="360" w:lineRule="auto"/>
        <w:ind w:left="851" w:hanging="284"/>
        <w:jc w:val="both"/>
        <w:rPr>
          <w:rFonts w:ascii="Times New Roman" w:hAnsi="Times New Roman" w:cs="Times New Roman"/>
          <w:sz w:val="18"/>
          <w:szCs w:val="18"/>
        </w:rPr>
      </w:pPr>
      <w:r w:rsidRPr="00FB37C6">
        <w:rPr>
          <w:rFonts w:ascii="Times New Roman" w:hAnsi="Times New Roman" w:cs="Times New Roman"/>
          <w:sz w:val="18"/>
          <w:szCs w:val="18"/>
        </w:rPr>
        <w:t>Reducir la longitud de la red interior de drenaje, evitando tener que captar el caudal correspondiente a superficies que están situadas lejos de los S.U.D.S.</w:t>
      </w:r>
    </w:p>
    <w:p w14:paraId="45F0E511" w14:textId="77777777" w:rsidR="00D054DB" w:rsidRPr="00FB37C6" w:rsidRDefault="00D054DB" w:rsidP="00D054DB">
      <w:pPr>
        <w:pStyle w:val="Prrafodelista"/>
        <w:numPr>
          <w:ilvl w:val="2"/>
          <w:numId w:val="1"/>
        </w:numPr>
        <w:spacing w:after="0" w:line="360" w:lineRule="auto"/>
        <w:ind w:left="851" w:hanging="284"/>
        <w:jc w:val="both"/>
        <w:rPr>
          <w:rFonts w:ascii="Times New Roman" w:hAnsi="Times New Roman" w:cs="Times New Roman"/>
          <w:sz w:val="18"/>
          <w:szCs w:val="18"/>
        </w:rPr>
      </w:pPr>
      <w:r w:rsidRPr="00FB37C6">
        <w:rPr>
          <w:rFonts w:ascii="Times New Roman" w:hAnsi="Times New Roman" w:cs="Times New Roman"/>
          <w:sz w:val="18"/>
          <w:szCs w:val="18"/>
        </w:rPr>
        <w:t>Minimizar la implantación de arquetas, rejillas y/o imbornales.</w:t>
      </w:r>
    </w:p>
    <w:p w14:paraId="45F0E512" w14:textId="77777777" w:rsidR="00B32D8B" w:rsidRPr="008412EF" w:rsidRDefault="00B32D8B" w:rsidP="00B32D8B">
      <w:pPr>
        <w:pStyle w:val="Prrafodelista"/>
        <w:numPr>
          <w:ilvl w:val="2"/>
          <w:numId w:val="1"/>
        </w:numPr>
        <w:spacing w:after="0" w:line="360" w:lineRule="auto"/>
        <w:ind w:left="851" w:hanging="284"/>
        <w:jc w:val="both"/>
        <w:rPr>
          <w:rFonts w:ascii="Times New Roman" w:hAnsi="Times New Roman" w:cs="Times New Roman"/>
          <w:sz w:val="18"/>
          <w:szCs w:val="18"/>
        </w:rPr>
      </w:pPr>
      <w:r w:rsidRPr="008412EF">
        <w:rPr>
          <w:rFonts w:ascii="Times New Roman" w:hAnsi="Times New Roman" w:cs="Times New Roman"/>
          <w:sz w:val="18"/>
          <w:szCs w:val="18"/>
        </w:rPr>
        <w:t>Poder situar los S.U.D.S. lo más someros posible, al no tener que captar el caudal de rejillas o imbornales “desfavorables” situados lejos de</w:t>
      </w:r>
      <w:r w:rsidR="00D054DB" w:rsidRPr="008412EF">
        <w:rPr>
          <w:rFonts w:ascii="Times New Roman" w:hAnsi="Times New Roman" w:cs="Times New Roman"/>
          <w:sz w:val="18"/>
          <w:szCs w:val="18"/>
        </w:rPr>
        <w:t xml:space="preserve"> </w:t>
      </w:r>
      <w:r w:rsidRPr="008412EF">
        <w:rPr>
          <w:rFonts w:ascii="Times New Roman" w:hAnsi="Times New Roman" w:cs="Times New Roman"/>
          <w:sz w:val="18"/>
          <w:szCs w:val="18"/>
        </w:rPr>
        <w:t>l</w:t>
      </w:r>
      <w:r w:rsidR="00D054DB" w:rsidRPr="008412EF">
        <w:rPr>
          <w:rFonts w:ascii="Times New Roman" w:hAnsi="Times New Roman" w:cs="Times New Roman"/>
          <w:sz w:val="18"/>
          <w:szCs w:val="18"/>
        </w:rPr>
        <w:t>os</w:t>
      </w:r>
      <w:r w:rsidRPr="008412EF">
        <w:rPr>
          <w:rFonts w:ascii="Times New Roman" w:hAnsi="Times New Roman" w:cs="Times New Roman"/>
          <w:sz w:val="18"/>
          <w:szCs w:val="18"/>
        </w:rPr>
        <w:t xml:space="preserve"> mismo</w:t>
      </w:r>
      <w:r w:rsidR="00D054DB" w:rsidRPr="008412EF">
        <w:rPr>
          <w:rFonts w:ascii="Times New Roman" w:hAnsi="Times New Roman" w:cs="Times New Roman"/>
          <w:sz w:val="18"/>
          <w:szCs w:val="18"/>
        </w:rPr>
        <w:t>s</w:t>
      </w:r>
      <w:r w:rsidRPr="008412EF">
        <w:rPr>
          <w:rFonts w:ascii="Times New Roman" w:hAnsi="Times New Roman" w:cs="Times New Roman"/>
          <w:sz w:val="18"/>
          <w:szCs w:val="18"/>
        </w:rPr>
        <w:t xml:space="preserve"> y/o a una cota inferior.</w:t>
      </w:r>
    </w:p>
    <w:p w14:paraId="45F0E513" w14:textId="77777777" w:rsidR="00B32D8B" w:rsidRPr="00795157" w:rsidRDefault="00B32D8B" w:rsidP="00D1628A">
      <w:pPr>
        <w:pStyle w:val="Prrafodelista"/>
        <w:spacing w:after="0" w:line="360" w:lineRule="auto"/>
        <w:ind w:left="567"/>
        <w:jc w:val="both"/>
        <w:rPr>
          <w:rFonts w:ascii="Times New Roman" w:hAnsi="Times New Roman" w:cs="Times New Roman"/>
          <w:sz w:val="18"/>
          <w:szCs w:val="18"/>
          <w:highlight w:val="green"/>
        </w:rPr>
      </w:pPr>
    </w:p>
    <w:p w14:paraId="45F0E514" w14:textId="77777777" w:rsidR="00B32D8B" w:rsidRPr="00953E99" w:rsidRDefault="00B32D8B" w:rsidP="00B32D8B">
      <w:pPr>
        <w:pStyle w:val="Prrafodelista"/>
        <w:numPr>
          <w:ilvl w:val="1"/>
          <w:numId w:val="1"/>
        </w:numPr>
        <w:spacing w:after="0" w:line="360" w:lineRule="auto"/>
        <w:ind w:left="567" w:hanging="283"/>
        <w:jc w:val="both"/>
        <w:rPr>
          <w:rFonts w:ascii="Times New Roman" w:hAnsi="Times New Roman" w:cs="Times New Roman"/>
          <w:sz w:val="18"/>
          <w:szCs w:val="18"/>
        </w:rPr>
      </w:pPr>
      <w:r w:rsidRPr="00953E99">
        <w:rPr>
          <w:rFonts w:ascii="Times New Roman" w:hAnsi="Times New Roman" w:cs="Times New Roman"/>
          <w:sz w:val="18"/>
          <w:szCs w:val="18"/>
        </w:rPr>
        <w:lastRenderedPageBreak/>
        <w:t xml:space="preserve">Diseñar las </w:t>
      </w:r>
      <w:r w:rsidRPr="00953E99">
        <w:rPr>
          <w:rFonts w:ascii="Times New Roman" w:hAnsi="Times New Roman" w:cs="Times New Roman"/>
          <w:color w:val="00B050"/>
          <w:sz w:val="18"/>
          <w:szCs w:val="18"/>
        </w:rPr>
        <w:t xml:space="preserve">pendientes de las soleras impermeables para que </w:t>
      </w:r>
      <w:r w:rsidRPr="00953E99">
        <w:rPr>
          <w:rFonts w:ascii="Times New Roman" w:hAnsi="Times New Roman" w:cs="Times New Roman"/>
          <w:color w:val="00B050"/>
          <w:sz w:val="18"/>
          <w:szCs w:val="18"/>
          <w:u w:val="single"/>
        </w:rPr>
        <w:t>viertan hacia las Z.V.O.A.</w:t>
      </w:r>
      <w:r w:rsidRPr="00953E99">
        <w:rPr>
          <w:rFonts w:ascii="Times New Roman" w:hAnsi="Times New Roman" w:cs="Times New Roman"/>
          <w:sz w:val="18"/>
          <w:szCs w:val="18"/>
        </w:rPr>
        <w:t xml:space="preserve"> del proyecto en lugar de canalizarlas hacia la red de drenaje interior de la parcela.</w:t>
      </w:r>
    </w:p>
    <w:p w14:paraId="45F0E515" w14:textId="77777777" w:rsidR="00B32D8B" w:rsidRPr="00953E99" w:rsidRDefault="00B32D8B" w:rsidP="00B32D8B">
      <w:pPr>
        <w:pStyle w:val="Prrafodelista"/>
        <w:numPr>
          <w:ilvl w:val="1"/>
          <w:numId w:val="1"/>
        </w:numPr>
        <w:spacing w:after="0" w:line="360" w:lineRule="auto"/>
        <w:ind w:left="567" w:hanging="283"/>
        <w:jc w:val="both"/>
        <w:rPr>
          <w:rFonts w:ascii="Times New Roman" w:hAnsi="Times New Roman" w:cs="Times New Roman"/>
          <w:sz w:val="18"/>
          <w:szCs w:val="18"/>
        </w:rPr>
      </w:pPr>
      <w:r w:rsidRPr="00953E99">
        <w:rPr>
          <w:rFonts w:ascii="Times New Roman" w:hAnsi="Times New Roman" w:cs="Times New Roman"/>
          <w:sz w:val="18"/>
          <w:szCs w:val="18"/>
        </w:rPr>
        <w:t xml:space="preserve">Implantar </w:t>
      </w:r>
      <w:r w:rsidRPr="00953E99">
        <w:rPr>
          <w:rFonts w:ascii="Times New Roman" w:hAnsi="Times New Roman" w:cs="Times New Roman"/>
          <w:color w:val="00B050"/>
          <w:sz w:val="18"/>
          <w:szCs w:val="18"/>
          <w:u w:val="single"/>
        </w:rPr>
        <w:t>cunetas verdes</w:t>
      </w:r>
      <w:r w:rsidRPr="00953E99">
        <w:rPr>
          <w:rFonts w:ascii="Times New Roman" w:hAnsi="Times New Roman" w:cs="Times New Roman"/>
          <w:color w:val="00B050"/>
          <w:sz w:val="18"/>
          <w:szCs w:val="18"/>
        </w:rPr>
        <w:t xml:space="preserve"> y zanjas </w:t>
      </w:r>
      <w:r w:rsidR="002E5250" w:rsidRPr="00953E99">
        <w:rPr>
          <w:rFonts w:ascii="Times New Roman" w:hAnsi="Times New Roman" w:cs="Times New Roman"/>
          <w:color w:val="00B050"/>
          <w:sz w:val="18"/>
          <w:szCs w:val="18"/>
        </w:rPr>
        <w:t>de infiltración</w:t>
      </w:r>
      <w:r w:rsidRPr="00953E99">
        <w:rPr>
          <w:rFonts w:ascii="Times New Roman" w:hAnsi="Times New Roman" w:cs="Times New Roman"/>
          <w:color w:val="00B050"/>
          <w:sz w:val="18"/>
          <w:szCs w:val="18"/>
        </w:rPr>
        <w:t xml:space="preserve"> siempre que sea posible</w:t>
      </w:r>
      <w:r w:rsidRPr="00953E99">
        <w:rPr>
          <w:rFonts w:ascii="Times New Roman" w:hAnsi="Times New Roman" w:cs="Times New Roman"/>
          <w:sz w:val="18"/>
          <w:szCs w:val="18"/>
        </w:rPr>
        <w:t>, minimizando los tramos de drenaje interior a ejecutar mediante colectores impermeables.</w:t>
      </w:r>
    </w:p>
    <w:p w14:paraId="45F0E516" w14:textId="77777777" w:rsidR="00AB5CF6" w:rsidRPr="00A71667" w:rsidRDefault="00AB5CF6" w:rsidP="00AB5CF6">
      <w:pPr>
        <w:pStyle w:val="Prrafodelista"/>
        <w:numPr>
          <w:ilvl w:val="1"/>
          <w:numId w:val="1"/>
        </w:numPr>
        <w:spacing w:after="0" w:line="360" w:lineRule="auto"/>
        <w:ind w:left="567" w:hanging="283"/>
        <w:jc w:val="both"/>
        <w:rPr>
          <w:rFonts w:ascii="Times New Roman" w:hAnsi="Times New Roman" w:cs="Times New Roman"/>
          <w:sz w:val="18"/>
          <w:szCs w:val="18"/>
        </w:rPr>
      </w:pPr>
      <w:r w:rsidRPr="00A71667">
        <w:rPr>
          <w:rFonts w:ascii="Times New Roman" w:hAnsi="Times New Roman" w:cs="Times New Roman"/>
          <w:sz w:val="18"/>
          <w:szCs w:val="18"/>
        </w:rPr>
        <w:t xml:space="preserve">Que </w:t>
      </w:r>
      <w:r w:rsidRPr="00A71667">
        <w:rPr>
          <w:rFonts w:ascii="Times New Roman" w:hAnsi="Times New Roman" w:cs="Times New Roman"/>
          <w:color w:val="00B050"/>
          <w:sz w:val="18"/>
          <w:szCs w:val="18"/>
        </w:rPr>
        <w:t xml:space="preserve">ningún colector de la red interior supere </w:t>
      </w:r>
      <w:r w:rsidR="00B655C0" w:rsidRPr="00A71667">
        <w:rPr>
          <w:rFonts w:ascii="Times New Roman" w:hAnsi="Times New Roman" w:cs="Times New Roman"/>
          <w:color w:val="00B050"/>
          <w:sz w:val="18"/>
          <w:szCs w:val="18"/>
        </w:rPr>
        <w:t>el diámetro</w:t>
      </w:r>
      <w:r w:rsidRPr="00A71667">
        <w:rPr>
          <w:rFonts w:ascii="Times New Roman" w:hAnsi="Times New Roman" w:cs="Times New Roman"/>
          <w:color w:val="00B050"/>
          <w:sz w:val="18"/>
          <w:szCs w:val="18"/>
          <w:u w:val="single"/>
        </w:rPr>
        <w:t xml:space="preserve"> del colector de acometida</w:t>
      </w:r>
      <w:r w:rsidRPr="00A71667">
        <w:rPr>
          <w:rFonts w:ascii="Times New Roman" w:hAnsi="Times New Roman" w:cs="Times New Roman"/>
          <w:sz w:val="18"/>
          <w:szCs w:val="18"/>
        </w:rPr>
        <w:t xml:space="preserve"> a la red de pl</w:t>
      </w:r>
      <w:r w:rsidR="00B655C0" w:rsidRPr="00A71667">
        <w:rPr>
          <w:rFonts w:ascii="Times New Roman" w:hAnsi="Times New Roman" w:cs="Times New Roman"/>
          <w:sz w:val="18"/>
          <w:szCs w:val="18"/>
        </w:rPr>
        <w:t>uviales del viario (determinado</w:t>
      </w:r>
      <w:r w:rsidRPr="00A71667">
        <w:rPr>
          <w:rFonts w:ascii="Times New Roman" w:hAnsi="Times New Roman" w:cs="Times New Roman"/>
          <w:sz w:val="18"/>
          <w:szCs w:val="18"/>
        </w:rPr>
        <w:t xml:space="preserve"> por la O.P.O.U.</w:t>
      </w:r>
      <w:r w:rsidR="00D054DB" w:rsidRPr="00A71667">
        <w:rPr>
          <w:rFonts w:ascii="Times New Roman" w:hAnsi="Times New Roman" w:cs="Times New Roman"/>
          <w:sz w:val="18"/>
          <w:szCs w:val="18"/>
        </w:rPr>
        <w:t>A.</w:t>
      </w:r>
      <w:r w:rsidRPr="00A71667">
        <w:rPr>
          <w:rFonts w:ascii="Times New Roman" w:hAnsi="Times New Roman" w:cs="Times New Roman"/>
          <w:sz w:val="18"/>
          <w:szCs w:val="18"/>
        </w:rPr>
        <w:t xml:space="preserve">). </w:t>
      </w:r>
      <w:r w:rsidRPr="00A71667">
        <w:rPr>
          <w:rFonts w:ascii="Times New Roman" w:hAnsi="Times New Roman" w:cs="Times New Roman"/>
          <w:sz w:val="18"/>
          <w:szCs w:val="18"/>
        </w:rPr>
        <w:sym w:font="Wingdings" w:char="F0E0"/>
      </w:r>
      <w:r w:rsidRPr="00A71667">
        <w:rPr>
          <w:rFonts w:ascii="Times New Roman" w:hAnsi="Times New Roman" w:cs="Times New Roman"/>
          <w:sz w:val="18"/>
          <w:szCs w:val="18"/>
        </w:rPr>
        <w:t xml:space="preserve"> </w:t>
      </w:r>
      <w:r w:rsidRPr="000434E0">
        <w:rPr>
          <w:rFonts w:ascii="Times New Roman" w:hAnsi="Times New Roman" w:cs="Times New Roman"/>
          <w:color w:val="FF0000"/>
          <w:sz w:val="18"/>
          <w:szCs w:val="18"/>
        </w:rPr>
        <w:t>250</w:t>
      </w:r>
      <w:r w:rsidR="00D054DB" w:rsidRPr="000434E0">
        <w:rPr>
          <w:rFonts w:ascii="Times New Roman" w:hAnsi="Times New Roman" w:cs="Times New Roman"/>
          <w:color w:val="FF0000"/>
          <w:sz w:val="18"/>
          <w:szCs w:val="18"/>
        </w:rPr>
        <w:t xml:space="preserve"> mm</w:t>
      </w:r>
      <w:r w:rsidRPr="000434E0">
        <w:rPr>
          <w:rFonts w:ascii="Times New Roman" w:hAnsi="Times New Roman" w:cs="Times New Roman"/>
          <w:color w:val="FF0000"/>
          <w:sz w:val="18"/>
          <w:szCs w:val="18"/>
        </w:rPr>
        <w:t xml:space="preserve"> en unifamiliares y 300</w:t>
      </w:r>
      <w:r w:rsidR="00D054DB" w:rsidRPr="000434E0">
        <w:rPr>
          <w:rFonts w:ascii="Times New Roman" w:hAnsi="Times New Roman" w:cs="Times New Roman"/>
          <w:color w:val="FF0000"/>
          <w:sz w:val="18"/>
          <w:szCs w:val="18"/>
        </w:rPr>
        <w:t xml:space="preserve"> mm</w:t>
      </w:r>
      <w:r w:rsidRPr="000434E0">
        <w:rPr>
          <w:rFonts w:ascii="Times New Roman" w:hAnsi="Times New Roman" w:cs="Times New Roman"/>
          <w:color w:val="FF0000"/>
          <w:sz w:val="18"/>
          <w:szCs w:val="18"/>
        </w:rPr>
        <w:t xml:space="preserve"> en el resto de </w:t>
      </w:r>
      <w:proofErr w:type="gramStart"/>
      <w:r w:rsidRPr="000434E0">
        <w:rPr>
          <w:rFonts w:ascii="Times New Roman" w:hAnsi="Times New Roman" w:cs="Times New Roman"/>
          <w:color w:val="FF0000"/>
          <w:sz w:val="18"/>
          <w:szCs w:val="18"/>
        </w:rPr>
        <w:t>casos</w:t>
      </w:r>
      <w:proofErr w:type="gramEnd"/>
      <w:r w:rsidRPr="000434E0">
        <w:rPr>
          <w:rFonts w:ascii="Times New Roman" w:hAnsi="Times New Roman" w:cs="Times New Roman"/>
          <w:color w:val="FF0000"/>
          <w:sz w:val="18"/>
          <w:szCs w:val="18"/>
        </w:rPr>
        <w:t xml:space="preserve"> (400</w:t>
      </w:r>
      <w:r w:rsidR="00D054DB" w:rsidRPr="000434E0">
        <w:rPr>
          <w:rFonts w:ascii="Times New Roman" w:hAnsi="Times New Roman" w:cs="Times New Roman"/>
          <w:color w:val="FF0000"/>
          <w:sz w:val="18"/>
          <w:szCs w:val="18"/>
        </w:rPr>
        <w:t xml:space="preserve"> mm</w:t>
      </w:r>
      <w:r w:rsidRPr="000434E0">
        <w:rPr>
          <w:rFonts w:ascii="Times New Roman" w:hAnsi="Times New Roman" w:cs="Times New Roman"/>
          <w:color w:val="FF0000"/>
          <w:sz w:val="18"/>
          <w:szCs w:val="18"/>
        </w:rPr>
        <w:t xml:space="preserve"> </w:t>
      </w:r>
      <w:r w:rsidRPr="00A71667">
        <w:rPr>
          <w:rFonts w:ascii="Times New Roman" w:hAnsi="Times New Roman" w:cs="Times New Roman"/>
          <w:sz w:val="18"/>
          <w:szCs w:val="18"/>
        </w:rPr>
        <w:t>en casos excepcionales si se cumple con ciertos ratios de S.U.D.S. y previa autorización del CYII).</w:t>
      </w:r>
    </w:p>
    <w:p w14:paraId="45F0E517" w14:textId="77777777" w:rsidR="00AB5CF6" w:rsidRPr="00795157" w:rsidRDefault="00AB5CF6" w:rsidP="00D1628A">
      <w:pPr>
        <w:pStyle w:val="Prrafodelista"/>
        <w:spacing w:after="0" w:line="360" w:lineRule="auto"/>
        <w:ind w:left="567"/>
        <w:jc w:val="both"/>
        <w:rPr>
          <w:rFonts w:ascii="Times New Roman" w:hAnsi="Times New Roman" w:cs="Times New Roman"/>
          <w:color w:val="00B050"/>
          <w:sz w:val="18"/>
          <w:szCs w:val="18"/>
          <w:highlight w:val="green"/>
        </w:rPr>
      </w:pPr>
    </w:p>
    <w:p w14:paraId="45F0E518" w14:textId="09BCB991" w:rsidR="00B32D8B" w:rsidRPr="000434E0" w:rsidRDefault="00B32D8B" w:rsidP="002C0CA0">
      <w:pPr>
        <w:pStyle w:val="Prrafodelista"/>
        <w:numPr>
          <w:ilvl w:val="0"/>
          <w:numId w:val="1"/>
        </w:numPr>
        <w:spacing w:after="0" w:line="360" w:lineRule="auto"/>
        <w:ind w:left="284" w:hanging="284"/>
        <w:jc w:val="both"/>
        <w:rPr>
          <w:rFonts w:ascii="Times New Roman" w:hAnsi="Times New Roman" w:cs="Times New Roman"/>
          <w:sz w:val="18"/>
          <w:szCs w:val="18"/>
        </w:rPr>
      </w:pPr>
      <w:r w:rsidRPr="000434E0">
        <w:rPr>
          <w:rFonts w:ascii="Times New Roman" w:hAnsi="Times New Roman" w:cs="Times New Roman"/>
          <w:sz w:val="18"/>
          <w:szCs w:val="18"/>
        </w:rPr>
        <w:t xml:space="preserve">Si se opta por soluciones del tipo </w:t>
      </w:r>
      <w:r w:rsidRPr="000434E0">
        <w:rPr>
          <w:rFonts w:ascii="Times New Roman" w:hAnsi="Times New Roman" w:cs="Times New Roman"/>
          <w:b/>
          <w:sz w:val="18"/>
          <w:szCs w:val="18"/>
          <w:u w:val="single"/>
        </w:rPr>
        <w:t>“</w:t>
      </w:r>
      <w:r w:rsidR="00ED68C4" w:rsidRPr="00232349">
        <w:rPr>
          <w:rFonts w:ascii="Times New Roman" w:hAnsi="Times New Roman" w:cs="Times New Roman"/>
          <w:b/>
          <w:sz w:val="18"/>
          <w:szCs w:val="18"/>
          <w:u w:val="single"/>
        </w:rPr>
        <w:t>TANQUE</w:t>
      </w:r>
      <w:r w:rsidR="00AF3424" w:rsidRPr="00232349">
        <w:rPr>
          <w:rFonts w:ascii="Times New Roman" w:hAnsi="Times New Roman" w:cs="Times New Roman"/>
          <w:b/>
          <w:sz w:val="18"/>
          <w:szCs w:val="18"/>
          <w:u w:val="single"/>
        </w:rPr>
        <w:t xml:space="preserve"> EN</w:t>
      </w:r>
      <w:r w:rsidR="00AF3424" w:rsidRPr="000434E0">
        <w:rPr>
          <w:rFonts w:ascii="Times New Roman" w:hAnsi="Times New Roman" w:cs="Times New Roman"/>
          <w:b/>
          <w:sz w:val="18"/>
          <w:szCs w:val="18"/>
          <w:u w:val="single"/>
        </w:rPr>
        <w:t>TERRADO</w:t>
      </w:r>
      <w:r w:rsidRPr="000434E0">
        <w:rPr>
          <w:rFonts w:ascii="Times New Roman" w:hAnsi="Times New Roman" w:cs="Times New Roman"/>
          <w:b/>
          <w:sz w:val="18"/>
          <w:szCs w:val="18"/>
          <w:u w:val="single"/>
        </w:rPr>
        <w:t>”</w:t>
      </w:r>
      <w:r w:rsidRPr="000434E0">
        <w:rPr>
          <w:rFonts w:ascii="Times New Roman" w:hAnsi="Times New Roman" w:cs="Times New Roman"/>
          <w:sz w:val="18"/>
          <w:szCs w:val="18"/>
        </w:rPr>
        <w:t xml:space="preserve">, </w:t>
      </w:r>
      <w:r w:rsidR="002C0CA0" w:rsidRPr="000434E0">
        <w:rPr>
          <w:rFonts w:ascii="Times New Roman" w:hAnsi="Times New Roman" w:cs="Times New Roman"/>
          <w:sz w:val="18"/>
          <w:szCs w:val="18"/>
        </w:rPr>
        <w:t xml:space="preserve">se </w:t>
      </w:r>
      <w:r w:rsidR="002C0CA0" w:rsidRPr="000434E0">
        <w:rPr>
          <w:rFonts w:ascii="Times New Roman" w:hAnsi="Times New Roman" w:cs="Times New Roman"/>
          <w:b/>
          <w:color w:val="00B050"/>
          <w:sz w:val="18"/>
          <w:szCs w:val="18"/>
        </w:rPr>
        <w:t>recomienda</w:t>
      </w:r>
      <w:r w:rsidR="002C0CA0" w:rsidRPr="000434E0">
        <w:rPr>
          <w:rFonts w:ascii="Times New Roman" w:hAnsi="Times New Roman" w:cs="Times New Roman"/>
          <w:sz w:val="18"/>
          <w:szCs w:val="18"/>
        </w:rPr>
        <w:t xml:space="preserve"> </w:t>
      </w:r>
      <w:r w:rsidRPr="000434E0">
        <w:rPr>
          <w:rFonts w:ascii="Times New Roman" w:hAnsi="Times New Roman" w:cs="Times New Roman"/>
          <w:sz w:val="18"/>
          <w:szCs w:val="18"/>
        </w:rPr>
        <w:t>diseñar</w:t>
      </w:r>
      <w:r w:rsidR="00035DB2" w:rsidRPr="000434E0">
        <w:rPr>
          <w:rFonts w:ascii="Times New Roman" w:hAnsi="Times New Roman" w:cs="Times New Roman"/>
          <w:sz w:val="18"/>
          <w:szCs w:val="18"/>
        </w:rPr>
        <w:t>las</w:t>
      </w:r>
      <w:r w:rsidRPr="000434E0">
        <w:rPr>
          <w:rFonts w:ascii="Times New Roman" w:hAnsi="Times New Roman" w:cs="Times New Roman"/>
          <w:sz w:val="18"/>
          <w:szCs w:val="18"/>
        </w:rPr>
        <w:t xml:space="preserve"> de manera que:</w:t>
      </w:r>
    </w:p>
    <w:p w14:paraId="45F0E519" w14:textId="77777777" w:rsidR="00497B05" w:rsidRPr="00C271E6" w:rsidRDefault="00497B05" w:rsidP="002C0CA0">
      <w:pPr>
        <w:pStyle w:val="Prrafodelista"/>
        <w:numPr>
          <w:ilvl w:val="1"/>
          <w:numId w:val="1"/>
        </w:numPr>
        <w:spacing w:after="0" w:line="360" w:lineRule="auto"/>
        <w:ind w:left="567" w:hanging="283"/>
        <w:jc w:val="both"/>
        <w:rPr>
          <w:rFonts w:ascii="Times New Roman" w:hAnsi="Times New Roman" w:cs="Times New Roman"/>
          <w:sz w:val="18"/>
          <w:szCs w:val="18"/>
        </w:rPr>
      </w:pPr>
      <w:r w:rsidRPr="00C271E6">
        <w:rPr>
          <w:rFonts w:ascii="Times New Roman" w:hAnsi="Times New Roman" w:cs="Times New Roman"/>
          <w:sz w:val="18"/>
          <w:szCs w:val="18"/>
        </w:rPr>
        <w:t xml:space="preserve">Tengan </w:t>
      </w:r>
      <w:r w:rsidRPr="00C271E6">
        <w:rPr>
          <w:rFonts w:ascii="Times New Roman" w:hAnsi="Times New Roman" w:cs="Times New Roman"/>
          <w:color w:val="00B050"/>
          <w:sz w:val="18"/>
          <w:szCs w:val="18"/>
          <w:u w:val="single"/>
        </w:rPr>
        <w:t>canto mínimo y superficie máxima</w:t>
      </w:r>
      <w:r w:rsidRPr="00C271E6">
        <w:rPr>
          <w:rFonts w:ascii="Times New Roman" w:hAnsi="Times New Roman" w:cs="Times New Roman"/>
          <w:sz w:val="18"/>
          <w:szCs w:val="18"/>
        </w:rPr>
        <w:t>:</w:t>
      </w:r>
    </w:p>
    <w:p w14:paraId="45F0E51A" w14:textId="77777777" w:rsidR="00497B05" w:rsidRPr="00C271E6" w:rsidRDefault="000A4582"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C271E6">
        <w:rPr>
          <w:rFonts w:ascii="Times New Roman" w:hAnsi="Times New Roman" w:cs="Times New Roman"/>
          <w:sz w:val="18"/>
          <w:szCs w:val="18"/>
        </w:rPr>
        <w:t>Lo que facilitará q</w:t>
      </w:r>
      <w:r w:rsidR="00497B05" w:rsidRPr="00C271E6">
        <w:rPr>
          <w:rFonts w:ascii="Times New Roman" w:hAnsi="Times New Roman" w:cs="Times New Roman"/>
          <w:sz w:val="18"/>
          <w:szCs w:val="18"/>
        </w:rPr>
        <w:t>ue puedan impl</w:t>
      </w:r>
      <w:r w:rsidR="00D054DB" w:rsidRPr="00C271E6">
        <w:rPr>
          <w:rFonts w:ascii="Times New Roman" w:hAnsi="Times New Roman" w:cs="Times New Roman"/>
          <w:sz w:val="18"/>
          <w:szCs w:val="18"/>
        </w:rPr>
        <w:t xml:space="preserve">antarse lo más someros posibles, </w:t>
      </w:r>
      <w:r w:rsidRPr="00C271E6">
        <w:rPr>
          <w:rFonts w:ascii="Times New Roman" w:hAnsi="Times New Roman" w:cs="Times New Roman"/>
          <w:sz w:val="18"/>
          <w:szCs w:val="18"/>
        </w:rPr>
        <w:t>permitiendo</w:t>
      </w:r>
      <w:r w:rsidR="00D054DB" w:rsidRPr="00C271E6">
        <w:rPr>
          <w:rFonts w:ascii="Times New Roman" w:hAnsi="Times New Roman" w:cs="Times New Roman"/>
          <w:sz w:val="18"/>
          <w:szCs w:val="18"/>
        </w:rPr>
        <w:t xml:space="preserve"> su desagüe por gravedad.</w:t>
      </w:r>
    </w:p>
    <w:p w14:paraId="45F0E51B" w14:textId="77777777" w:rsidR="00AE53FB" w:rsidRPr="00C271E6" w:rsidRDefault="00AE53FB"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C271E6">
        <w:rPr>
          <w:rFonts w:ascii="Times New Roman" w:hAnsi="Times New Roman" w:cs="Times New Roman"/>
          <w:sz w:val="18"/>
          <w:szCs w:val="18"/>
        </w:rPr>
        <w:t xml:space="preserve">Si además son del tipo </w:t>
      </w:r>
      <w:r w:rsidRPr="00C10D19">
        <w:rPr>
          <w:rFonts w:ascii="Times New Roman" w:hAnsi="Times New Roman" w:cs="Times New Roman"/>
          <w:color w:val="00B050"/>
          <w:sz w:val="18"/>
          <w:szCs w:val="18"/>
        </w:rPr>
        <w:t>infiltración se recomienda</w:t>
      </w:r>
      <w:r w:rsidR="000A4582" w:rsidRPr="00C10D19">
        <w:rPr>
          <w:rFonts w:ascii="Times New Roman" w:hAnsi="Times New Roman" w:cs="Times New Roman"/>
          <w:color w:val="00B050"/>
          <w:sz w:val="18"/>
          <w:szCs w:val="18"/>
        </w:rPr>
        <w:t xml:space="preserve"> que la </w:t>
      </w:r>
      <w:r w:rsidR="000A4582" w:rsidRPr="00C10D19">
        <w:rPr>
          <w:rFonts w:ascii="Times New Roman" w:hAnsi="Times New Roman" w:cs="Times New Roman"/>
          <w:b/>
          <w:color w:val="00B050"/>
          <w:sz w:val="18"/>
          <w:szCs w:val="18"/>
          <w:u w:val="single"/>
        </w:rPr>
        <w:t>geometría “sea esbelta”</w:t>
      </w:r>
      <w:r w:rsidR="000A4582" w:rsidRPr="00C271E6">
        <w:rPr>
          <w:rFonts w:ascii="Times New Roman" w:hAnsi="Times New Roman" w:cs="Times New Roman"/>
          <w:sz w:val="18"/>
          <w:szCs w:val="18"/>
        </w:rPr>
        <w:t xml:space="preserve"> (estrecha y alargada</w:t>
      </w:r>
      <w:r w:rsidRPr="00C271E6">
        <w:rPr>
          <w:rFonts w:ascii="Times New Roman" w:hAnsi="Times New Roman" w:cs="Times New Roman"/>
          <w:sz w:val="18"/>
          <w:szCs w:val="18"/>
        </w:rPr>
        <w:t>) para favorecer la infiltración por las paredes del propio S.U.D.S.</w:t>
      </w:r>
    </w:p>
    <w:p w14:paraId="45F0E51C" w14:textId="77777777" w:rsidR="00497B05" w:rsidRPr="00795157" w:rsidRDefault="00497B05" w:rsidP="00D1628A">
      <w:pPr>
        <w:pStyle w:val="Prrafodelista"/>
        <w:spacing w:after="0" w:line="360" w:lineRule="auto"/>
        <w:ind w:left="567"/>
        <w:jc w:val="both"/>
        <w:rPr>
          <w:rFonts w:ascii="Times New Roman" w:hAnsi="Times New Roman" w:cs="Times New Roman"/>
          <w:color w:val="00B050"/>
          <w:sz w:val="18"/>
          <w:szCs w:val="18"/>
          <w:highlight w:val="green"/>
        </w:rPr>
      </w:pPr>
    </w:p>
    <w:p w14:paraId="45F0E51D" w14:textId="77777777" w:rsidR="00C9406D" w:rsidRPr="00C10D19" w:rsidRDefault="00C9406D" w:rsidP="002C0CA0">
      <w:pPr>
        <w:pStyle w:val="Prrafodelista"/>
        <w:numPr>
          <w:ilvl w:val="1"/>
          <w:numId w:val="1"/>
        </w:numPr>
        <w:spacing w:after="0" w:line="360" w:lineRule="auto"/>
        <w:ind w:left="567" w:hanging="283"/>
        <w:jc w:val="both"/>
        <w:rPr>
          <w:rFonts w:ascii="Times New Roman" w:hAnsi="Times New Roman" w:cs="Times New Roman"/>
          <w:sz w:val="18"/>
          <w:szCs w:val="18"/>
        </w:rPr>
      </w:pPr>
      <w:r w:rsidRPr="00C10D19">
        <w:rPr>
          <w:rFonts w:ascii="Times New Roman" w:hAnsi="Times New Roman" w:cs="Times New Roman"/>
          <w:sz w:val="18"/>
          <w:szCs w:val="18"/>
        </w:rPr>
        <w:t xml:space="preserve">Estén situados lo más </w:t>
      </w:r>
      <w:r w:rsidRPr="00C10D19">
        <w:rPr>
          <w:rFonts w:ascii="Times New Roman" w:hAnsi="Times New Roman" w:cs="Times New Roman"/>
          <w:color w:val="00B050"/>
          <w:sz w:val="18"/>
          <w:szCs w:val="18"/>
          <w:u w:val="single"/>
        </w:rPr>
        <w:t xml:space="preserve">cerca posible del pozo de </w:t>
      </w:r>
      <w:r w:rsidR="004B35FD" w:rsidRPr="00C10D19">
        <w:rPr>
          <w:rFonts w:ascii="Times New Roman" w:hAnsi="Times New Roman" w:cs="Times New Roman"/>
          <w:color w:val="00B050"/>
          <w:sz w:val="18"/>
          <w:szCs w:val="18"/>
          <w:u w:val="single"/>
        </w:rPr>
        <w:t>acometida</w:t>
      </w:r>
      <w:r w:rsidR="004B35FD" w:rsidRPr="00C10D19">
        <w:rPr>
          <w:rFonts w:ascii="Times New Roman" w:hAnsi="Times New Roman" w:cs="Times New Roman"/>
          <w:sz w:val="18"/>
          <w:szCs w:val="18"/>
        </w:rPr>
        <w:t xml:space="preserve"> hacia la red de pluviales del viario, para que pueda</w:t>
      </w:r>
      <w:r w:rsidR="00035DB2" w:rsidRPr="00C10D19">
        <w:rPr>
          <w:rFonts w:ascii="Times New Roman" w:hAnsi="Times New Roman" w:cs="Times New Roman"/>
          <w:sz w:val="18"/>
          <w:szCs w:val="18"/>
        </w:rPr>
        <w:t>n</w:t>
      </w:r>
      <w:r w:rsidR="004B35FD" w:rsidRPr="00C10D19">
        <w:rPr>
          <w:rFonts w:ascii="Times New Roman" w:hAnsi="Times New Roman" w:cs="Times New Roman"/>
          <w:sz w:val="18"/>
          <w:szCs w:val="18"/>
        </w:rPr>
        <w:t xml:space="preserve"> recoger la escorrentía de toda la parcela.</w:t>
      </w:r>
    </w:p>
    <w:p w14:paraId="45F0E51E" w14:textId="77777777" w:rsidR="004B35FD" w:rsidRPr="006957A8" w:rsidRDefault="00D054DB" w:rsidP="002C0CA0">
      <w:pPr>
        <w:pStyle w:val="Prrafodelista"/>
        <w:numPr>
          <w:ilvl w:val="1"/>
          <w:numId w:val="1"/>
        </w:numPr>
        <w:spacing w:after="0" w:line="360" w:lineRule="auto"/>
        <w:ind w:left="567" w:hanging="283"/>
        <w:jc w:val="both"/>
        <w:rPr>
          <w:rFonts w:ascii="Times New Roman" w:hAnsi="Times New Roman" w:cs="Times New Roman"/>
          <w:sz w:val="18"/>
          <w:szCs w:val="18"/>
        </w:rPr>
      </w:pPr>
      <w:r w:rsidRPr="006957A8">
        <w:rPr>
          <w:rFonts w:ascii="Times New Roman" w:hAnsi="Times New Roman" w:cs="Times New Roman"/>
          <w:color w:val="00B050"/>
          <w:sz w:val="18"/>
          <w:szCs w:val="18"/>
          <w:u w:val="single"/>
        </w:rPr>
        <w:t>Se minimice</w:t>
      </w:r>
      <w:r w:rsidR="00035DB2" w:rsidRPr="006957A8">
        <w:rPr>
          <w:rFonts w:ascii="Times New Roman" w:hAnsi="Times New Roman" w:cs="Times New Roman"/>
          <w:color w:val="00B050"/>
          <w:sz w:val="18"/>
          <w:szCs w:val="18"/>
        </w:rPr>
        <w:t xml:space="preserve"> </w:t>
      </w:r>
      <w:r w:rsidR="00035DB2" w:rsidRPr="006957A8">
        <w:rPr>
          <w:rFonts w:ascii="Times New Roman" w:hAnsi="Times New Roman" w:cs="Times New Roman"/>
          <w:sz w:val="18"/>
          <w:szCs w:val="18"/>
        </w:rPr>
        <w:t>la longitud de</w:t>
      </w:r>
      <w:r w:rsidR="004B35FD" w:rsidRPr="006957A8">
        <w:rPr>
          <w:rFonts w:ascii="Times New Roman" w:hAnsi="Times New Roman" w:cs="Times New Roman"/>
          <w:sz w:val="18"/>
          <w:szCs w:val="18"/>
        </w:rPr>
        <w:t xml:space="preserve"> los </w:t>
      </w:r>
      <w:r w:rsidR="00035DB2" w:rsidRPr="006957A8">
        <w:rPr>
          <w:rFonts w:ascii="Times New Roman" w:hAnsi="Times New Roman" w:cs="Times New Roman"/>
          <w:sz w:val="18"/>
          <w:szCs w:val="18"/>
        </w:rPr>
        <w:t xml:space="preserve">colectores </w:t>
      </w:r>
      <w:r w:rsidR="004B35FD" w:rsidRPr="006957A8">
        <w:rPr>
          <w:rFonts w:ascii="Times New Roman" w:hAnsi="Times New Roman" w:cs="Times New Roman"/>
          <w:sz w:val="18"/>
          <w:szCs w:val="18"/>
        </w:rPr>
        <w:t>de</w:t>
      </w:r>
      <w:r w:rsidR="00035DB2" w:rsidRPr="006957A8">
        <w:rPr>
          <w:rFonts w:ascii="Times New Roman" w:hAnsi="Times New Roman" w:cs="Times New Roman"/>
          <w:sz w:val="18"/>
          <w:szCs w:val="18"/>
        </w:rPr>
        <w:t xml:space="preserve"> la</w:t>
      </w:r>
      <w:r w:rsidR="004B35FD" w:rsidRPr="006957A8">
        <w:rPr>
          <w:rFonts w:ascii="Times New Roman" w:hAnsi="Times New Roman" w:cs="Times New Roman"/>
          <w:sz w:val="18"/>
          <w:szCs w:val="18"/>
        </w:rPr>
        <w:t xml:space="preserve"> </w:t>
      </w:r>
      <w:r w:rsidR="004B35FD" w:rsidRPr="006957A8">
        <w:rPr>
          <w:rFonts w:ascii="Times New Roman" w:hAnsi="Times New Roman" w:cs="Times New Roman"/>
          <w:color w:val="00B050"/>
          <w:sz w:val="18"/>
          <w:szCs w:val="18"/>
          <w:u w:val="single"/>
        </w:rPr>
        <w:t>red de drenaje interior</w:t>
      </w:r>
      <w:r w:rsidR="004B35FD" w:rsidRPr="006957A8">
        <w:rPr>
          <w:rFonts w:ascii="Times New Roman" w:hAnsi="Times New Roman" w:cs="Times New Roman"/>
          <w:sz w:val="18"/>
          <w:szCs w:val="18"/>
        </w:rPr>
        <w:t>, pues la pendiente longitudinal de los mismos obliga a colocar los S.U.D.S. a mayor profundidad.</w:t>
      </w:r>
    </w:p>
    <w:p w14:paraId="45F0E520" w14:textId="77777777" w:rsidR="00B32D8B" w:rsidRPr="00130197" w:rsidRDefault="00B32D8B" w:rsidP="002C0CA0">
      <w:pPr>
        <w:pStyle w:val="Prrafodelista"/>
        <w:numPr>
          <w:ilvl w:val="1"/>
          <w:numId w:val="1"/>
        </w:numPr>
        <w:spacing w:after="0" w:line="360" w:lineRule="auto"/>
        <w:ind w:left="567" w:hanging="283"/>
        <w:jc w:val="both"/>
        <w:rPr>
          <w:rFonts w:ascii="Times New Roman" w:hAnsi="Times New Roman" w:cs="Times New Roman"/>
          <w:sz w:val="18"/>
          <w:szCs w:val="18"/>
        </w:rPr>
      </w:pPr>
      <w:r w:rsidRPr="00130197">
        <w:rPr>
          <w:rFonts w:ascii="Times New Roman" w:hAnsi="Times New Roman" w:cs="Times New Roman"/>
          <w:color w:val="00B050"/>
          <w:sz w:val="18"/>
          <w:szCs w:val="18"/>
        </w:rPr>
        <w:t xml:space="preserve">Funcionen por </w:t>
      </w:r>
      <w:r w:rsidRPr="00130197">
        <w:rPr>
          <w:rFonts w:ascii="Times New Roman" w:hAnsi="Times New Roman" w:cs="Times New Roman"/>
          <w:color w:val="00B050"/>
          <w:sz w:val="18"/>
          <w:szCs w:val="18"/>
          <w:u w:val="single"/>
        </w:rPr>
        <w:t>gravedad</w:t>
      </w:r>
      <w:r w:rsidRPr="00130197">
        <w:rPr>
          <w:rFonts w:ascii="Times New Roman" w:hAnsi="Times New Roman" w:cs="Times New Roman"/>
          <w:color w:val="00B050"/>
          <w:sz w:val="18"/>
          <w:szCs w:val="18"/>
        </w:rPr>
        <w:t xml:space="preserve"> </w:t>
      </w:r>
      <w:r w:rsidRPr="00130197">
        <w:rPr>
          <w:rFonts w:ascii="Times New Roman" w:hAnsi="Times New Roman" w:cs="Times New Roman"/>
          <w:sz w:val="18"/>
          <w:szCs w:val="18"/>
        </w:rPr>
        <w:t>sin que sea necesario implantar bombeos.</w:t>
      </w:r>
    </w:p>
    <w:p w14:paraId="45F0E521" w14:textId="77777777" w:rsidR="004B35FD" w:rsidRPr="005E68F2" w:rsidRDefault="004B35FD" w:rsidP="002C0CA0">
      <w:pPr>
        <w:pStyle w:val="Prrafodelista"/>
        <w:numPr>
          <w:ilvl w:val="1"/>
          <w:numId w:val="1"/>
        </w:numPr>
        <w:spacing w:after="0" w:line="360" w:lineRule="auto"/>
        <w:ind w:left="567" w:hanging="283"/>
        <w:jc w:val="both"/>
        <w:rPr>
          <w:rFonts w:ascii="Times New Roman" w:hAnsi="Times New Roman" w:cs="Times New Roman"/>
          <w:sz w:val="18"/>
          <w:szCs w:val="18"/>
        </w:rPr>
      </w:pPr>
      <w:r w:rsidRPr="005E68F2">
        <w:rPr>
          <w:rFonts w:ascii="Times New Roman" w:hAnsi="Times New Roman" w:cs="Times New Roman"/>
          <w:sz w:val="18"/>
          <w:szCs w:val="18"/>
        </w:rPr>
        <w:t>S</w:t>
      </w:r>
      <w:r w:rsidR="00035DB2" w:rsidRPr="005E68F2">
        <w:rPr>
          <w:rFonts w:ascii="Times New Roman" w:hAnsi="Times New Roman" w:cs="Times New Roman"/>
          <w:sz w:val="18"/>
          <w:szCs w:val="18"/>
        </w:rPr>
        <w:t>e sitúen</w:t>
      </w:r>
      <w:r w:rsidRPr="005E68F2">
        <w:rPr>
          <w:rFonts w:ascii="Times New Roman" w:hAnsi="Times New Roman" w:cs="Times New Roman"/>
          <w:sz w:val="18"/>
          <w:szCs w:val="18"/>
        </w:rPr>
        <w:t xml:space="preserve"> los </w:t>
      </w:r>
      <w:r w:rsidRPr="005E68F2">
        <w:rPr>
          <w:rFonts w:ascii="Times New Roman" w:hAnsi="Times New Roman" w:cs="Times New Roman"/>
          <w:color w:val="00B050"/>
          <w:sz w:val="18"/>
          <w:szCs w:val="18"/>
        </w:rPr>
        <w:t xml:space="preserve">colectores de entrada al S.U.D.S. y los </w:t>
      </w:r>
      <w:r w:rsidR="00894E67" w:rsidRPr="005E68F2">
        <w:rPr>
          <w:rFonts w:ascii="Times New Roman" w:hAnsi="Times New Roman" w:cs="Times New Roman"/>
          <w:color w:val="00B050"/>
          <w:sz w:val="18"/>
          <w:szCs w:val="18"/>
        </w:rPr>
        <w:t>rebosaderos</w:t>
      </w:r>
      <w:r w:rsidRPr="005E68F2">
        <w:rPr>
          <w:rFonts w:ascii="Times New Roman" w:hAnsi="Times New Roman" w:cs="Times New Roman"/>
          <w:color w:val="00B050"/>
          <w:sz w:val="18"/>
          <w:szCs w:val="18"/>
        </w:rPr>
        <w:t xml:space="preserve"> a la </w:t>
      </w:r>
      <w:r w:rsidRPr="005E68F2">
        <w:rPr>
          <w:rFonts w:ascii="Times New Roman" w:hAnsi="Times New Roman" w:cs="Times New Roman"/>
          <w:color w:val="00B050"/>
          <w:sz w:val="18"/>
          <w:szCs w:val="18"/>
          <w:u w:val="single"/>
        </w:rPr>
        <w:t>misma cota</w:t>
      </w:r>
      <w:r w:rsidRPr="005E68F2">
        <w:rPr>
          <w:rFonts w:ascii="Times New Roman" w:hAnsi="Times New Roman" w:cs="Times New Roman"/>
          <w:sz w:val="18"/>
          <w:szCs w:val="18"/>
        </w:rPr>
        <w:t xml:space="preserve"> de manera que:</w:t>
      </w:r>
    </w:p>
    <w:p w14:paraId="45F0E522" w14:textId="77777777" w:rsidR="004B35FD" w:rsidRPr="005E68F2" w:rsidRDefault="004B35FD"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5E68F2">
        <w:rPr>
          <w:rFonts w:ascii="Times New Roman" w:hAnsi="Times New Roman" w:cs="Times New Roman"/>
          <w:sz w:val="18"/>
          <w:szCs w:val="18"/>
        </w:rPr>
        <w:t>Se maximice el volumen útil del S.U.D.S.</w:t>
      </w:r>
    </w:p>
    <w:p w14:paraId="45F0E523" w14:textId="4F47A39F" w:rsidR="004B35FD" w:rsidRPr="00232349" w:rsidRDefault="004B35FD"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5E68F2">
        <w:rPr>
          <w:rFonts w:ascii="Times New Roman" w:hAnsi="Times New Roman" w:cs="Times New Roman"/>
          <w:sz w:val="18"/>
          <w:szCs w:val="18"/>
        </w:rPr>
        <w:t>Se garantice la evacuación</w:t>
      </w:r>
      <w:r w:rsidR="00035DB2" w:rsidRPr="00232349">
        <w:rPr>
          <w:rFonts w:ascii="Times New Roman" w:hAnsi="Times New Roman" w:cs="Times New Roman"/>
          <w:sz w:val="18"/>
          <w:szCs w:val="18"/>
        </w:rPr>
        <w:t xml:space="preserve"> </w:t>
      </w:r>
      <w:r w:rsidR="00290030" w:rsidRPr="00232349">
        <w:rPr>
          <w:rFonts w:ascii="Times New Roman" w:hAnsi="Times New Roman" w:cs="Times New Roman"/>
          <w:sz w:val="18"/>
          <w:szCs w:val="18"/>
        </w:rPr>
        <w:t xml:space="preserve">a través del aliviadero </w:t>
      </w:r>
      <w:r w:rsidR="00035DB2" w:rsidRPr="00232349">
        <w:rPr>
          <w:rFonts w:ascii="Times New Roman" w:hAnsi="Times New Roman" w:cs="Times New Roman"/>
          <w:sz w:val="18"/>
          <w:szCs w:val="18"/>
        </w:rPr>
        <w:t xml:space="preserve">sin que entre en carga la red de drenaje interior </w:t>
      </w:r>
      <w:r w:rsidR="00AB41FE" w:rsidRPr="00232349">
        <w:rPr>
          <w:rFonts w:ascii="Times New Roman" w:hAnsi="Times New Roman" w:cs="Times New Roman"/>
          <w:sz w:val="18"/>
          <w:szCs w:val="18"/>
        </w:rPr>
        <w:t>aguas arriba del repetido S.U.D.S.</w:t>
      </w:r>
    </w:p>
    <w:p w14:paraId="45F0E524" w14:textId="6E140BE0" w:rsidR="00CD645E" w:rsidRPr="005E68F2" w:rsidRDefault="00CD645E"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232349">
        <w:rPr>
          <w:rFonts w:ascii="Times New Roman" w:hAnsi="Times New Roman" w:cs="Times New Roman"/>
          <w:sz w:val="18"/>
          <w:szCs w:val="18"/>
        </w:rPr>
        <w:t xml:space="preserve">Si se opta por </w:t>
      </w:r>
      <w:r w:rsidR="00ED68C4" w:rsidRPr="00232349">
        <w:rPr>
          <w:rFonts w:ascii="Times New Roman" w:hAnsi="Times New Roman" w:cs="Times New Roman"/>
          <w:sz w:val="18"/>
          <w:szCs w:val="18"/>
        </w:rPr>
        <w:t>tanque</w:t>
      </w:r>
      <w:r w:rsidRPr="00232349">
        <w:rPr>
          <w:rFonts w:ascii="Times New Roman" w:hAnsi="Times New Roman" w:cs="Times New Roman"/>
          <w:sz w:val="18"/>
          <w:szCs w:val="18"/>
        </w:rPr>
        <w:t>s “tipo celdas”,</w:t>
      </w:r>
      <w:r w:rsidRPr="005E68F2">
        <w:rPr>
          <w:rFonts w:ascii="Times New Roman" w:hAnsi="Times New Roman" w:cs="Times New Roman"/>
          <w:sz w:val="18"/>
          <w:szCs w:val="18"/>
        </w:rPr>
        <w:t xml:space="preserve"> el rebosadero</w:t>
      </w:r>
      <w:r w:rsidR="004620E9">
        <w:rPr>
          <w:rFonts w:ascii="Times New Roman" w:hAnsi="Times New Roman" w:cs="Times New Roman"/>
          <w:sz w:val="18"/>
          <w:szCs w:val="18"/>
        </w:rPr>
        <w:t xml:space="preserve"> del </w:t>
      </w:r>
      <w:r w:rsidR="004620E9" w:rsidRPr="006D7A4A">
        <w:rPr>
          <w:rFonts w:ascii="Times New Roman" w:hAnsi="Times New Roman" w:cs="Times New Roman"/>
          <w:sz w:val="18"/>
          <w:szCs w:val="18"/>
        </w:rPr>
        <w:t>“</w:t>
      </w:r>
      <w:r w:rsidR="007C668D" w:rsidRPr="006D7A4A">
        <w:rPr>
          <w:rFonts w:ascii="Times New Roman" w:hAnsi="Times New Roman" w:cs="Times New Roman"/>
          <w:sz w:val="18"/>
          <w:szCs w:val="18"/>
        </w:rPr>
        <w:t>POZO POST</w:t>
      </w:r>
      <w:r w:rsidR="004620E9" w:rsidRPr="006D7A4A">
        <w:rPr>
          <w:rFonts w:ascii="Times New Roman" w:hAnsi="Times New Roman" w:cs="Times New Roman"/>
          <w:sz w:val="18"/>
          <w:szCs w:val="18"/>
        </w:rPr>
        <w:t>”</w:t>
      </w:r>
      <w:r w:rsidRPr="006D7A4A">
        <w:rPr>
          <w:rFonts w:ascii="Times New Roman" w:hAnsi="Times New Roman" w:cs="Times New Roman"/>
          <w:sz w:val="18"/>
          <w:szCs w:val="18"/>
        </w:rPr>
        <w:t xml:space="preserve"> </w:t>
      </w:r>
      <w:r w:rsidRPr="004620E9">
        <w:rPr>
          <w:rFonts w:ascii="Times New Roman" w:hAnsi="Times New Roman" w:cs="Times New Roman"/>
          <w:color w:val="FF0000"/>
          <w:sz w:val="18"/>
          <w:szCs w:val="18"/>
        </w:rPr>
        <w:t>no debe estar situado a una cota inferior a la de la cara superior de las celdas</w:t>
      </w:r>
      <w:r w:rsidRPr="005E68F2">
        <w:rPr>
          <w:rFonts w:ascii="Times New Roman" w:hAnsi="Times New Roman" w:cs="Times New Roman"/>
          <w:sz w:val="18"/>
          <w:szCs w:val="18"/>
        </w:rPr>
        <w:t xml:space="preserve"> (para maximizar el volumen út</w:t>
      </w:r>
      <w:r w:rsidRPr="00232349">
        <w:rPr>
          <w:rFonts w:ascii="Times New Roman" w:hAnsi="Times New Roman" w:cs="Times New Roman"/>
          <w:sz w:val="18"/>
          <w:szCs w:val="18"/>
        </w:rPr>
        <w:t xml:space="preserve">il del </w:t>
      </w:r>
      <w:r w:rsidR="00ED68C4" w:rsidRPr="00232349">
        <w:rPr>
          <w:rFonts w:ascii="Times New Roman" w:hAnsi="Times New Roman" w:cs="Times New Roman"/>
          <w:sz w:val="18"/>
          <w:szCs w:val="18"/>
        </w:rPr>
        <w:t>tanque</w:t>
      </w:r>
      <w:r w:rsidRPr="00232349">
        <w:rPr>
          <w:rFonts w:ascii="Times New Roman" w:hAnsi="Times New Roman" w:cs="Times New Roman"/>
          <w:sz w:val="18"/>
          <w:szCs w:val="18"/>
        </w:rPr>
        <w:t>).</w:t>
      </w:r>
    </w:p>
    <w:p w14:paraId="45F0E525" w14:textId="77777777" w:rsidR="004B35FD" w:rsidRPr="00795157" w:rsidRDefault="004B35FD" w:rsidP="00D1628A">
      <w:pPr>
        <w:pStyle w:val="Prrafodelista"/>
        <w:spacing w:after="0" w:line="360" w:lineRule="auto"/>
        <w:ind w:left="567"/>
        <w:jc w:val="both"/>
        <w:rPr>
          <w:rFonts w:ascii="Times New Roman" w:hAnsi="Times New Roman" w:cs="Times New Roman"/>
          <w:color w:val="00B050"/>
          <w:sz w:val="18"/>
          <w:szCs w:val="18"/>
          <w:highlight w:val="green"/>
        </w:rPr>
      </w:pPr>
    </w:p>
    <w:p w14:paraId="45F0E526" w14:textId="398BA1D2" w:rsidR="00B32D8B" w:rsidRPr="00AC50B8" w:rsidRDefault="00AC50B8" w:rsidP="002C0CA0">
      <w:pPr>
        <w:pStyle w:val="Prrafodelista"/>
        <w:numPr>
          <w:ilvl w:val="1"/>
          <w:numId w:val="1"/>
        </w:numPr>
        <w:spacing w:after="0" w:line="360" w:lineRule="auto"/>
        <w:ind w:left="567" w:hanging="283"/>
        <w:jc w:val="both"/>
        <w:rPr>
          <w:rFonts w:ascii="Times New Roman" w:hAnsi="Times New Roman" w:cs="Times New Roman"/>
          <w:sz w:val="18"/>
          <w:szCs w:val="18"/>
        </w:rPr>
      </w:pPr>
      <w:r w:rsidRPr="00AC50B8">
        <w:rPr>
          <w:rFonts w:ascii="Times New Roman" w:hAnsi="Times New Roman" w:cs="Times New Roman"/>
          <w:sz w:val="18"/>
          <w:szCs w:val="18"/>
        </w:rPr>
        <w:t>D</w:t>
      </w:r>
      <w:r w:rsidR="00035DB2" w:rsidRPr="00AC50B8">
        <w:rPr>
          <w:rFonts w:ascii="Times New Roman" w:hAnsi="Times New Roman" w:cs="Times New Roman"/>
          <w:sz w:val="18"/>
          <w:szCs w:val="18"/>
        </w:rPr>
        <w:t xml:space="preserve">ispongan </w:t>
      </w:r>
      <w:r>
        <w:rPr>
          <w:rFonts w:ascii="Times New Roman" w:hAnsi="Times New Roman" w:cs="Times New Roman"/>
          <w:sz w:val="18"/>
          <w:szCs w:val="18"/>
        </w:rPr>
        <w:t xml:space="preserve">de </w:t>
      </w:r>
      <w:r w:rsidR="00035DB2" w:rsidRPr="00AC50B8">
        <w:rPr>
          <w:rFonts w:ascii="Times New Roman" w:hAnsi="Times New Roman" w:cs="Times New Roman"/>
          <w:sz w:val="18"/>
          <w:szCs w:val="18"/>
        </w:rPr>
        <w:t xml:space="preserve">un </w:t>
      </w:r>
      <w:r w:rsidR="00035DB2" w:rsidRPr="00AC50B8">
        <w:rPr>
          <w:rFonts w:ascii="Times New Roman" w:hAnsi="Times New Roman" w:cs="Times New Roman"/>
          <w:color w:val="00B050"/>
          <w:sz w:val="18"/>
          <w:szCs w:val="18"/>
        </w:rPr>
        <w:t xml:space="preserve">pozo anterior al </w:t>
      </w:r>
      <w:r w:rsidR="004B35FD" w:rsidRPr="00AC50B8">
        <w:rPr>
          <w:rFonts w:ascii="Times New Roman" w:hAnsi="Times New Roman" w:cs="Times New Roman"/>
          <w:color w:val="00B050"/>
          <w:sz w:val="18"/>
          <w:szCs w:val="18"/>
        </w:rPr>
        <w:t>S</w:t>
      </w:r>
      <w:r w:rsidR="00AB41FE" w:rsidRPr="00AC50B8">
        <w:rPr>
          <w:rFonts w:ascii="Times New Roman" w:hAnsi="Times New Roman" w:cs="Times New Roman"/>
          <w:color w:val="00B050"/>
          <w:sz w:val="18"/>
          <w:szCs w:val="18"/>
        </w:rPr>
        <w:t>.</w:t>
      </w:r>
      <w:r w:rsidR="004B35FD" w:rsidRPr="00AC50B8">
        <w:rPr>
          <w:rFonts w:ascii="Times New Roman" w:hAnsi="Times New Roman" w:cs="Times New Roman"/>
          <w:color w:val="00B050"/>
          <w:sz w:val="18"/>
          <w:szCs w:val="18"/>
        </w:rPr>
        <w:t>U</w:t>
      </w:r>
      <w:r w:rsidR="00AB41FE" w:rsidRPr="00AC50B8">
        <w:rPr>
          <w:rFonts w:ascii="Times New Roman" w:hAnsi="Times New Roman" w:cs="Times New Roman"/>
          <w:color w:val="00B050"/>
          <w:sz w:val="18"/>
          <w:szCs w:val="18"/>
        </w:rPr>
        <w:t>.</w:t>
      </w:r>
      <w:r w:rsidR="004B35FD" w:rsidRPr="00AC50B8">
        <w:rPr>
          <w:rFonts w:ascii="Times New Roman" w:hAnsi="Times New Roman" w:cs="Times New Roman"/>
          <w:color w:val="00B050"/>
          <w:sz w:val="18"/>
          <w:szCs w:val="18"/>
        </w:rPr>
        <w:t>D</w:t>
      </w:r>
      <w:r w:rsidR="00AB41FE" w:rsidRPr="00AC50B8">
        <w:rPr>
          <w:rFonts w:ascii="Times New Roman" w:hAnsi="Times New Roman" w:cs="Times New Roman"/>
          <w:color w:val="00B050"/>
          <w:sz w:val="18"/>
          <w:szCs w:val="18"/>
        </w:rPr>
        <w:t>.</w:t>
      </w:r>
      <w:r w:rsidR="004B35FD" w:rsidRPr="00AC50B8">
        <w:rPr>
          <w:rFonts w:ascii="Times New Roman" w:hAnsi="Times New Roman" w:cs="Times New Roman"/>
          <w:color w:val="00B050"/>
          <w:sz w:val="18"/>
          <w:szCs w:val="18"/>
        </w:rPr>
        <w:t>S</w:t>
      </w:r>
      <w:r w:rsidR="00AB41FE" w:rsidRPr="00AC50B8">
        <w:rPr>
          <w:rFonts w:ascii="Times New Roman" w:hAnsi="Times New Roman" w:cs="Times New Roman"/>
          <w:color w:val="00B050"/>
          <w:sz w:val="18"/>
          <w:szCs w:val="18"/>
        </w:rPr>
        <w:t>.</w:t>
      </w:r>
      <w:r w:rsidR="00035DB2" w:rsidRPr="00AC50B8">
        <w:rPr>
          <w:rFonts w:ascii="Times New Roman" w:hAnsi="Times New Roman" w:cs="Times New Roman"/>
          <w:color w:val="00B050"/>
          <w:sz w:val="18"/>
          <w:szCs w:val="18"/>
        </w:rPr>
        <w:t xml:space="preserve"> (</w:t>
      </w:r>
      <w:r w:rsidR="00AB41FE" w:rsidRPr="00AC50B8">
        <w:rPr>
          <w:rFonts w:ascii="Times New Roman" w:hAnsi="Times New Roman" w:cs="Times New Roman"/>
          <w:color w:val="00B050"/>
          <w:sz w:val="18"/>
          <w:szCs w:val="18"/>
          <w:u w:val="single"/>
        </w:rPr>
        <w:t>POZO</w:t>
      </w:r>
      <w:r w:rsidR="00035DB2" w:rsidRPr="00AC50B8">
        <w:rPr>
          <w:rFonts w:ascii="Times New Roman" w:hAnsi="Times New Roman" w:cs="Times New Roman"/>
          <w:color w:val="00B050"/>
          <w:sz w:val="18"/>
          <w:szCs w:val="18"/>
          <w:u w:val="single"/>
        </w:rPr>
        <w:t xml:space="preserve"> PRE</w:t>
      </w:r>
      <w:r w:rsidR="00035DB2" w:rsidRPr="00AC50B8">
        <w:rPr>
          <w:rFonts w:ascii="Times New Roman" w:hAnsi="Times New Roman" w:cs="Times New Roman"/>
          <w:color w:val="00B050"/>
          <w:sz w:val="18"/>
          <w:szCs w:val="18"/>
        </w:rPr>
        <w:t>):</w:t>
      </w:r>
    </w:p>
    <w:p w14:paraId="45F0E527" w14:textId="77777777" w:rsidR="00035DB2" w:rsidRPr="004620E9" w:rsidRDefault="00035DB2"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4620E9">
        <w:rPr>
          <w:rFonts w:ascii="Times New Roman" w:hAnsi="Times New Roman" w:cs="Times New Roman"/>
          <w:sz w:val="18"/>
          <w:szCs w:val="18"/>
        </w:rPr>
        <w:t xml:space="preserve">Con un </w:t>
      </w:r>
      <w:r w:rsidRPr="00EC5E1A">
        <w:rPr>
          <w:rFonts w:ascii="Times New Roman" w:hAnsi="Times New Roman" w:cs="Times New Roman"/>
          <w:color w:val="00B050"/>
          <w:sz w:val="18"/>
          <w:szCs w:val="18"/>
        </w:rPr>
        <w:t xml:space="preserve">diámetro interior </w:t>
      </w:r>
      <w:r w:rsidR="008438AA" w:rsidRPr="00EC5E1A">
        <w:rPr>
          <w:rFonts w:ascii="Times New Roman" w:hAnsi="Times New Roman" w:cs="Times New Roman"/>
          <w:color w:val="00B050"/>
          <w:sz w:val="18"/>
          <w:szCs w:val="18"/>
        </w:rPr>
        <w:t>recomendado</w:t>
      </w:r>
      <w:r w:rsidRPr="00EC5E1A">
        <w:rPr>
          <w:rFonts w:ascii="Times New Roman" w:hAnsi="Times New Roman" w:cs="Times New Roman"/>
          <w:color w:val="00B050"/>
          <w:sz w:val="18"/>
          <w:szCs w:val="18"/>
        </w:rPr>
        <w:t xml:space="preserve"> de 1,1 metros</w:t>
      </w:r>
      <w:r w:rsidRPr="004620E9">
        <w:rPr>
          <w:rFonts w:ascii="Times New Roman" w:hAnsi="Times New Roman" w:cs="Times New Roman"/>
          <w:sz w:val="18"/>
          <w:szCs w:val="18"/>
        </w:rPr>
        <w:t>.</w:t>
      </w:r>
    </w:p>
    <w:p w14:paraId="45F0E528" w14:textId="77777777" w:rsidR="00AB41FE" w:rsidRPr="004620E9" w:rsidRDefault="00AB41FE"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4620E9">
        <w:rPr>
          <w:rFonts w:ascii="Times New Roman" w:hAnsi="Times New Roman" w:cs="Times New Roman"/>
          <w:sz w:val="18"/>
          <w:szCs w:val="18"/>
        </w:rPr>
        <w:t>Donde entronquen los distintos tramos de la red de drenaje interior de parcela.</w:t>
      </w:r>
    </w:p>
    <w:p w14:paraId="45F0E529" w14:textId="52279E41" w:rsidR="00035DB2" w:rsidRPr="004620E9" w:rsidRDefault="00035DB2"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4620E9">
        <w:rPr>
          <w:rFonts w:ascii="Times New Roman" w:hAnsi="Times New Roman" w:cs="Times New Roman"/>
          <w:sz w:val="18"/>
          <w:szCs w:val="18"/>
        </w:rPr>
        <w:t xml:space="preserve">Que cuente con un </w:t>
      </w:r>
      <w:r w:rsidRPr="00EC5E1A">
        <w:rPr>
          <w:rFonts w:ascii="Times New Roman" w:hAnsi="Times New Roman" w:cs="Times New Roman"/>
          <w:color w:val="00B050"/>
          <w:sz w:val="18"/>
          <w:szCs w:val="18"/>
        </w:rPr>
        <w:t xml:space="preserve">resguardo o arenero </w:t>
      </w:r>
      <w:r w:rsidRPr="004620E9">
        <w:rPr>
          <w:rFonts w:ascii="Times New Roman" w:hAnsi="Times New Roman" w:cs="Times New Roman"/>
          <w:sz w:val="18"/>
          <w:szCs w:val="18"/>
        </w:rPr>
        <w:t>previo</w:t>
      </w:r>
      <w:r w:rsidR="00497B05" w:rsidRPr="004620E9">
        <w:rPr>
          <w:rFonts w:ascii="Times New Roman" w:hAnsi="Times New Roman" w:cs="Times New Roman"/>
          <w:sz w:val="18"/>
          <w:szCs w:val="18"/>
        </w:rPr>
        <w:t xml:space="preserve"> para evitar que se </w:t>
      </w:r>
      <w:r w:rsidR="002C0CA0" w:rsidRPr="004620E9">
        <w:rPr>
          <w:rFonts w:ascii="Times New Roman" w:hAnsi="Times New Roman" w:cs="Times New Roman"/>
          <w:sz w:val="18"/>
          <w:szCs w:val="18"/>
        </w:rPr>
        <w:t>arrastren</w:t>
      </w:r>
      <w:r w:rsidR="00497B05" w:rsidRPr="004620E9">
        <w:rPr>
          <w:rFonts w:ascii="Times New Roman" w:hAnsi="Times New Roman" w:cs="Times New Roman"/>
          <w:sz w:val="18"/>
          <w:szCs w:val="18"/>
        </w:rPr>
        <w:t xml:space="preserve"> al</w:t>
      </w:r>
      <w:r w:rsidR="00497B05" w:rsidRPr="00232349">
        <w:rPr>
          <w:rFonts w:ascii="Times New Roman" w:hAnsi="Times New Roman" w:cs="Times New Roman"/>
          <w:sz w:val="18"/>
          <w:szCs w:val="18"/>
        </w:rPr>
        <w:t xml:space="preserve"> </w:t>
      </w:r>
      <w:r w:rsidR="00ED68C4" w:rsidRPr="00232349">
        <w:rPr>
          <w:rFonts w:ascii="Times New Roman" w:hAnsi="Times New Roman" w:cs="Times New Roman"/>
          <w:sz w:val="18"/>
          <w:szCs w:val="18"/>
        </w:rPr>
        <w:t>tanque</w:t>
      </w:r>
      <w:r w:rsidR="00497B05" w:rsidRPr="00232349">
        <w:rPr>
          <w:rFonts w:ascii="Times New Roman" w:hAnsi="Times New Roman" w:cs="Times New Roman"/>
          <w:sz w:val="18"/>
          <w:szCs w:val="18"/>
        </w:rPr>
        <w:t xml:space="preserve"> re</w:t>
      </w:r>
      <w:r w:rsidR="00497B05" w:rsidRPr="004620E9">
        <w:rPr>
          <w:rFonts w:ascii="Times New Roman" w:hAnsi="Times New Roman" w:cs="Times New Roman"/>
          <w:sz w:val="18"/>
          <w:szCs w:val="18"/>
        </w:rPr>
        <w:t xml:space="preserve">siduos que reduzcan la capacidad </w:t>
      </w:r>
      <w:proofErr w:type="gramStart"/>
      <w:r w:rsidR="00497B05" w:rsidRPr="004620E9">
        <w:rPr>
          <w:rFonts w:ascii="Times New Roman" w:hAnsi="Times New Roman" w:cs="Times New Roman"/>
          <w:sz w:val="18"/>
          <w:szCs w:val="18"/>
        </w:rPr>
        <w:t>del mismo</w:t>
      </w:r>
      <w:proofErr w:type="gramEnd"/>
      <w:r w:rsidR="00497B05" w:rsidRPr="004620E9">
        <w:rPr>
          <w:rFonts w:ascii="Times New Roman" w:hAnsi="Times New Roman" w:cs="Times New Roman"/>
          <w:sz w:val="18"/>
          <w:szCs w:val="18"/>
        </w:rPr>
        <w:t>.</w:t>
      </w:r>
    </w:p>
    <w:p w14:paraId="45F0E52A" w14:textId="71E26143" w:rsidR="00497B05" w:rsidRPr="004620E9" w:rsidRDefault="00497B05"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4620E9">
        <w:rPr>
          <w:rFonts w:ascii="Times New Roman" w:hAnsi="Times New Roman" w:cs="Times New Roman"/>
          <w:sz w:val="18"/>
          <w:szCs w:val="18"/>
        </w:rPr>
        <w:t>En el caso de</w:t>
      </w:r>
      <w:r w:rsidRPr="00232349">
        <w:rPr>
          <w:rFonts w:ascii="Times New Roman" w:hAnsi="Times New Roman" w:cs="Times New Roman"/>
          <w:sz w:val="18"/>
          <w:szCs w:val="18"/>
        </w:rPr>
        <w:t xml:space="preserve"> </w:t>
      </w:r>
      <w:r w:rsidR="00ED68C4" w:rsidRPr="00232349">
        <w:rPr>
          <w:rFonts w:ascii="Times New Roman" w:hAnsi="Times New Roman" w:cs="Times New Roman"/>
          <w:sz w:val="18"/>
          <w:szCs w:val="18"/>
        </w:rPr>
        <w:t>tanque</w:t>
      </w:r>
      <w:r w:rsidR="005B2027" w:rsidRPr="00232349">
        <w:rPr>
          <w:rFonts w:ascii="Times New Roman" w:hAnsi="Times New Roman" w:cs="Times New Roman"/>
          <w:sz w:val="18"/>
          <w:szCs w:val="18"/>
        </w:rPr>
        <w:t xml:space="preserve">s “tipo </w:t>
      </w:r>
      <w:r w:rsidRPr="00232349">
        <w:rPr>
          <w:rFonts w:ascii="Times New Roman" w:hAnsi="Times New Roman" w:cs="Times New Roman"/>
          <w:sz w:val="18"/>
          <w:szCs w:val="18"/>
        </w:rPr>
        <w:t>cel</w:t>
      </w:r>
      <w:r w:rsidRPr="004620E9">
        <w:rPr>
          <w:rFonts w:ascii="Times New Roman" w:hAnsi="Times New Roman" w:cs="Times New Roman"/>
          <w:sz w:val="18"/>
          <w:szCs w:val="18"/>
        </w:rPr>
        <w:t xml:space="preserve">das” el diseño </w:t>
      </w:r>
      <w:r w:rsidR="00AB41FE" w:rsidRPr="004620E9">
        <w:rPr>
          <w:rFonts w:ascii="Times New Roman" w:hAnsi="Times New Roman" w:cs="Times New Roman"/>
          <w:sz w:val="18"/>
          <w:szCs w:val="18"/>
        </w:rPr>
        <w:t>del arenero previo es fundamental para evitar que los arrastres</w:t>
      </w:r>
      <w:r w:rsidRPr="004620E9">
        <w:rPr>
          <w:rFonts w:ascii="Times New Roman" w:hAnsi="Times New Roman" w:cs="Times New Roman"/>
          <w:sz w:val="18"/>
          <w:szCs w:val="18"/>
        </w:rPr>
        <w:t xml:space="preserve"> llegar a </w:t>
      </w:r>
      <w:r w:rsidR="00AB41FE" w:rsidRPr="004620E9">
        <w:rPr>
          <w:rFonts w:ascii="Times New Roman" w:hAnsi="Times New Roman" w:cs="Times New Roman"/>
          <w:sz w:val="18"/>
          <w:szCs w:val="18"/>
        </w:rPr>
        <w:t xml:space="preserve">inutilizar </w:t>
      </w:r>
      <w:r w:rsidR="005029FF" w:rsidRPr="004620E9">
        <w:rPr>
          <w:rFonts w:ascii="Times New Roman" w:hAnsi="Times New Roman" w:cs="Times New Roman"/>
          <w:sz w:val="18"/>
          <w:szCs w:val="18"/>
        </w:rPr>
        <w:t xml:space="preserve">el sistema </w:t>
      </w:r>
      <w:r w:rsidRPr="004620E9">
        <w:rPr>
          <w:rFonts w:ascii="Times New Roman" w:hAnsi="Times New Roman" w:cs="Times New Roman"/>
          <w:sz w:val="18"/>
          <w:szCs w:val="18"/>
        </w:rPr>
        <w:t>por colmatación.</w:t>
      </w:r>
    </w:p>
    <w:p w14:paraId="45F0E52B" w14:textId="77777777" w:rsidR="00497B05" w:rsidRPr="00795157" w:rsidRDefault="00497B05" w:rsidP="00D1628A">
      <w:pPr>
        <w:pStyle w:val="Prrafodelista"/>
        <w:spacing w:after="0" w:line="360" w:lineRule="auto"/>
        <w:ind w:left="567"/>
        <w:jc w:val="both"/>
        <w:rPr>
          <w:rFonts w:ascii="Times New Roman" w:hAnsi="Times New Roman" w:cs="Times New Roman"/>
          <w:color w:val="00B050"/>
          <w:sz w:val="18"/>
          <w:szCs w:val="18"/>
          <w:highlight w:val="green"/>
        </w:rPr>
      </w:pPr>
    </w:p>
    <w:p w14:paraId="45F0E52C" w14:textId="39001C52" w:rsidR="00AB41FE" w:rsidRPr="00AC50B8" w:rsidRDefault="00AC50B8" w:rsidP="002C0CA0">
      <w:pPr>
        <w:pStyle w:val="Prrafodelista"/>
        <w:numPr>
          <w:ilvl w:val="1"/>
          <w:numId w:val="1"/>
        </w:numPr>
        <w:spacing w:after="0" w:line="360" w:lineRule="auto"/>
        <w:ind w:left="567" w:hanging="283"/>
        <w:jc w:val="both"/>
        <w:rPr>
          <w:rFonts w:ascii="Times New Roman" w:hAnsi="Times New Roman" w:cs="Times New Roman"/>
          <w:sz w:val="18"/>
          <w:szCs w:val="18"/>
        </w:rPr>
      </w:pPr>
      <w:r w:rsidRPr="00AC50B8">
        <w:rPr>
          <w:rFonts w:ascii="Times New Roman" w:hAnsi="Times New Roman" w:cs="Times New Roman"/>
          <w:sz w:val="18"/>
          <w:szCs w:val="18"/>
        </w:rPr>
        <w:t>D</w:t>
      </w:r>
      <w:r w:rsidR="00AB41FE" w:rsidRPr="00AC50B8">
        <w:rPr>
          <w:rFonts w:ascii="Times New Roman" w:hAnsi="Times New Roman" w:cs="Times New Roman"/>
          <w:sz w:val="18"/>
          <w:szCs w:val="18"/>
        </w:rPr>
        <w:t xml:space="preserve">ispongan </w:t>
      </w:r>
      <w:r>
        <w:rPr>
          <w:rFonts w:ascii="Times New Roman" w:hAnsi="Times New Roman" w:cs="Times New Roman"/>
          <w:sz w:val="18"/>
          <w:szCs w:val="18"/>
        </w:rPr>
        <w:t xml:space="preserve">de </w:t>
      </w:r>
      <w:r w:rsidR="00AB41FE" w:rsidRPr="00AC50B8">
        <w:rPr>
          <w:rFonts w:ascii="Times New Roman" w:hAnsi="Times New Roman" w:cs="Times New Roman"/>
          <w:sz w:val="18"/>
          <w:szCs w:val="18"/>
        </w:rPr>
        <w:t xml:space="preserve">un </w:t>
      </w:r>
      <w:r w:rsidR="00AB41FE" w:rsidRPr="00AC50B8">
        <w:rPr>
          <w:rFonts w:ascii="Times New Roman" w:hAnsi="Times New Roman" w:cs="Times New Roman"/>
          <w:color w:val="00B050"/>
          <w:sz w:val="18"/>
          <w:szCs w:val="18"/>
        </w:rPr>
        <w:t>pozo posterior al S.U.D.S. (</w:t>
      </w:r>
      <w:r w:rsidR="00AB41FE" w:rsidRPr="00AC50B8">
        <w:rPr>
          <w:rFonts w:ascii="Times New Roman" w:hAnsi="Times New Roman" w:cs="Times New Roman"/>
          <w:color w:val="00B050"/>
          <w:sz w:val="18"/>
          <w:szCs w:val="18"/>
          <w:u w:val="single"/>
        </w:rPr>
        <w:t>POZO POST</w:t>
      </w:r>
      <w:r w:rsidR="00AB41FE" w:rsidRPr="00AC50B8">
        <w:rPr>
          <w:rFonts w:ascii="Times New Roman" w:hAnsi="Times New Roman" w:cs="Times New Roman"/>
          <w:color w:val="00B050"/>
          <w:sz w:val="18"/>
          <w:szCs w:val="18"/>
        </w:rPr>
        <w:t>):</w:t>
      </w:r>
    </w:p>
    <w:p w14:paraId="45F0E52D" w14:textId="77777777" w:rsidR="00EB00A2" w:rsidRPr="00EC5E1A" w:rsidRDefault="00EB00A2"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EC5E1A">
        <w:rPr>
          <w:rFonts w:ascii="Times New Roman" w:hAnsi="Times New Roman" w:cs="Times New Roman"/>
          <w:sz w:val="18"/>
          <w:szCs w:val="18"/>
        </w:rPr>
        <w:t xml:space="preserve">Con un </w:t>
      </w:r>
      <w:r w:rsidRPr="00EC5E1A">
        <w:rPr>
          <w:rFonts w:ascii="Times New Roman" w:hAnsi="Times New Roman" w:cs="Times New Roman"/>
          <w:color w:val="00B050"/>
          <w:sz w:val="18"/>
          <w:szCs w:val="18"/>
        </w:rPr>
        <w:t xml:space="preserve">diámetro interior </w:t>
      </w:r>
      <w:r w:rsidR="008438AA" w:rsidRPr="00EC5E1A">
        <w:rPr>
          <w:rFonts w:ascii="Times New Roman" w:hAnsi="Times New Roman" w:cs="Times New Roman"/>
          <w:color w:val="00B050"/>
          <w:sz w:val="18"/>
          <w:szCs w:val="18"/>
        </w:rPr>
        <w:t>recomendado</w:t>
      </w:r>
      <w:r w:rsidRPr="00EC5E1A">
        <w:rPr>
          <w:rFonts w:ascii="Times New Roman" w:hAnsi="Times New Roman" w:cs="Times New Roman"/>
          <w:color w:val="00B050"/>
          <w:sz w:val="18"/>
          <w:szCs w:val="18"/>
        </w:rPr>
        <w:t xml:space="preserve"> de 1,1 metros</w:t>
      </w:r>
      <w:r w:rsidRPr="00EC5E1A">
        <w:rPr>
          <w:rFonts w:ascii="Times New Roman" w:hAnsi="Times New Roman" w:cs="Times New Roman"/>
          <w:sz w:val="18"/>
          <w:szCs w:val="18"/>
        </w:rPr>
        <w:t>.</w:t>
      </w:r>
    </w:p>
    <w:p w14:paraId="45F0E52E" w14:textId="77777777" w:rsidR="002C0CA0" w:rsidRPr="00EC5E1A" w:rsidRDefault="00AB41FE"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EC5E1A">
        <w:rPr>
          <w:rFonts w:ascii="Times New Roman" w:hAnsi="Times New Roman" w:cs="Times New Roman"/>
          <w:sz w:val="18"/>
          <w:szCs w:val="18"/>
        </w:rPr>
        <w:t xml:space="preserve">Donde </w:t>
      </w:r>
      <w:r w:rsidR="002C0CA0" w:rsidRPr="00EC5E1A">
        <w:rPr>
          <w:rFonts w:ascii="Times New Roman" w:hAnsi="Times New Roman" w:cs="Times New Roman"/>
          <w:sz w:val="18"/>
          <w:szCs w:val="18"/>
        </w:rPr>
        <w:t xml:space="preserve">puedan </w:t>
      </w:r>
      <w:r w:rsidRPr="00EC5E1A">
        <w:rPr>
          <w:rFonts w:ascii="Times New Roman" w:hAnsi="Times New Roman" w:cs="Times New Roman"/>
          <w:sz w:val="18"/>
          <w:szCs w:val="18"/>
        </w:rPr>
        <w:t>en</w:t>
      </w:r>
      <w:r w:rsidR="002C0CA0" w:rsidRPr="00EC5E1A">
        <w:rPr>
          <w:rFonts w:ascii="Times New Roman" w:hAnsi="Times New Roman" w:cs="Times New Roman"/>
          <w:sz w:val="18"/>
          <w:szCs w:val="18"/>
        </w:rPr>
        <w:t>troncar:</w:t>
      </w:r>
    </w:p>
    <w:p w14:paraId="45F0E52F" w14:textId="77777777" w:rsidR="00B32D8B" w:rsidRPr="00EC5E1A" w:rsidRDefault="002C0CA0" w:rsidP="002C0CA0">
      <w:pPr>
        <w:pStyle w:val="Prrafodelista"/>
        <w:numPr>
          <w:ilvl w:val="3"/>
          <w:numId w:val="1"/>
        </w:numPr>
        <w:spacing w:after="0" w:line="360" w:lineRule="auto"/>
        <w:ind w:left="1134" w:hanging="283"/>
        <w:jc w:val="both"/>
        <w:rPr>
          <w:rFonts w:ascii="Times New Roman" w:hAnsi="Times New Roman" w:cs="Times New Roman"/>
          <w:sz w:val="18"/>
          <w:szCs w:val="18"/>
        </w:rPr>
      </w:pPr>
      <w:r w:rsidRPr="00EC5E1A">
        <w:rPr>
          <w:rFonts w:ascii="Times New Roman" w:hAnsi="Times New Roman" w:cs="Times New Roman"/>
          <w:sz w:val="18"/>
          <w:szCs w:val="18"/>
        </w:rPr>
        <w:t>E</w:t>
      </w:r>
      <w:r w:rsidR="00AB41FE" w:rsidRPr="00EC5E1A">
        <w:rPr>
          <w:rFonts w:ascii="Times New Roman" w:hAnsi="Times New Roman" w:cs="Times New Roman"/>
          <w:sz w:val="18"/>
          <w:szCs w:val="18"/>
        </w:rPr>
        <w:t>l rebosadero del S.U.D.S.</w:t>
      </w:r>
    </w:p>
    <w:p w14:paraId="45F0E530" w14:textId="77777777" w:rsidR="00AB41FE" w:rsidRPr="00EC5E1A" w:rsidRDefault="002C0CA0" w:rsidP="00AB41FE">
      <w:pPr>
        <w:pStyle w:val="Prrafodelista"/>
        <w:numPr>
          <w:ilvl w:val="3"/>
          <w:numId w:val="1"/>
        </w:numPr>
        <w:spacing w:after="0" w:line="360" w:lineRule="auto"/>
        <w:ind w:left="1134" w:hanging="283"/>
        <w:jc w:val="both"/>
        <w:rPr>
          <w:rFonts w:ascii="Times New Roman" w:hAnsi="Times New Roman" w:cs="Times New Roman"/>
          <w:sz w:val="18"/>
          <w:szCs w:val="18"/>
        </w:rPr>
      </w:pPr>
      <w:r w:rsidRPr="00EC5E1A">
        <w:rPr>
          <w:rFonts w:ascii="Times New Roman" w:hAnsi="Times New Roman" w:cs="Times New Roman"/>
          <w:sz w:val="18"/>
          <w:szCs w:val="18"/>
        </w:rPr>
        <w:t xml:space="preserve">La </w:t>
      </w:r>
      <w:r w:rsidR="00AB41FE" w:rsidRPr="00EC5E1A">
        <w:rPr>
          <w:rFonts w:ascii="Times New Roman" w:hAnsi="Times New Roman" w:cs="Times New Roman"/>
          <w:sz w:val="18"/>
          <w:szCs w:val="18"/>
        </w:rPr>
        <w:t xml:space="preserve">tubería del bombeo </w:t>
      </w:r>
      <w:r w:rsidRPr="00EC5E1A">
        <w:rPr>
          <w:rFonts w:ascii="Times New Roman" w:hAnsi="Times New Roman" w:cs="Times New Roman"/>
          <w:sz w:val="18"/>
          <w:szCs w:val="18"/>
        </w:rPr>
        <w:t>o el desagüe de fondo (dependiendo de la solución que se elija)</w:t>
      </w:r>
      <w:r w:rsidR="00AB41FE" w:rsidRPr="00EC5E1A">
        <w:rPr>
          <w:rFonts w:ascii="Times New Roman" w:hAnsi="Times New Roman" w:cs="Times New Roman"/>
          <w:sz w:val="18"/>
          <w:szCs w:val="18"/>
        </w:rPr>
        <w:t>.</w:t>
      </w:r>
    </w:p>
    <w:p w14:paraId="45F0E531" w14:textId="77777777" w:rsidR="002C0CA0" w:rsidRPr="00EC5E1A" w:rsidRDefault="002C0CA0" w:rsidP="00D1628A">
      <w:pPr>
        <w:pStyle w:val="Prrafodelista"/>
        <w:spacing w:after="0" w:line="360" w:lineRule="auto"/>
        <w:ind w:left="567"/>
        <w:jc w:val="both"/>
        <w:rPr>
          <w:rFonts w:ascii="Times New Roman" w:hAnsi="Times New Roman" w:cs="Times New Roman"/>
          <w:sz w:val="18"/>
          <w:szCs w:val="18"/>
        </w:rPr>
      </w:pPr>
    </w:p>
    <w:p w14:paraId="45F0E532" w14:textId="49F58A34" w:rsidR="00AB41FE" w:rsidRPr="00EC5E1A" w:rsidRDefault="00AB41FE"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EC5E1A">
        <w:rPr>
          <w:rFonts w:ascii="Times New Roman" w:hAnsi="Times New Roman" w:cs="Times New Roman"/>
          <w:sz w:val="18"/>
          <w:szCs w:val="18"/>
        </w:rPr>
        <w:t xml:space="preserve">Con una </w:t>
      </w:r>
      <w:r w:rsidRPr="00577F23">
        <w:rPr>
          <w:rFonts w:ascii="Times New Roman" w:hAnsi="Times New Roman" w:cs="Times New Roman"/>
          <w:color w:val="00B050"/>
          <w:sz w:val="18"/>
          <w:szCs w:val="18"/>
        </w:rPr>
        <w:t>configuración</w:t>
      </w:r>
      <w:r w:rsidRPr="00EC5E1A">
        <w:rPr>
          <w:rFonts w:ascii="Times New Roman" w:hAnsi="Times New Roman" w:cs="Times New Roman"/>
          <w:sz w:val="18"/>
          <w:szCs w:val="18"/>
        </w:rPr>
        <w:t xml:space="preserve"> tal que </w:t>
      </w:r>
      <w:r w:rsidRPr="00577F23">
        <w:rPr>
          <w:rFonts w:ascii="Times New Roman" w:hAnsi="Times New Roman" w:cs="Times New Roman"/>
          <w:color w:val="00B050"/>
          <w:sz w:val="18"/>
          <w:szCs w:val="18"/>
        </w:rPr>
        <w:t xml:space="preserve">permita realizar desatascos </w:t>
      </w:r>
      <w:r w:rsidRPr="00EC5E1A">
        <w:rPr>
          <w:rFonts w:ascii="Times New Roman" w:hAnsi="Times New Roman" w:cs="Times New Roman"/>
          <w:sz w:val="18"/>
          <w:szCs w:val="18"/>
        </w:rPr>
        <w:t>en caso de producirse</w:t>
      </w:r>
      <w:r w:rsidR="00EC0D97">
        <w:rPr>
          <w:rFonts w:ascii="Times New Roman" w:hAnsi="Times New Roman" w:cs="Times New Roman"/>
          <w:sz w:val="18"/>
          <w:szCs w:val="18"/>
        </w:rPr>
        <w:t xml:space="preserve"> </w:t>
      </w:r>
      <w:r w:rsidR="00EC0D97" w:rsidRPr="00EC0D97">
        <w:rPr>
          <w:rFonts w:ascii="Times New Roman" w:hAnsi="Times New Roman" w:cs="Times New Roman"/>
          <w:color w:val="00B050"/>
          <w:sz w:val="18"/>
          <w:szCs w:val="18"/>
        </w:rPr>
        <w:t>(se recomiend</w:t>
      </w:r>
      <w:r w:rsidR="00EC0D97">
        <w:rPr>
          <w:rFonts w:ascii="Times New Roman" w:hAnsi="Times New Roman" w:cs="Times New Roman"/>
          <w:color w:val="00B050"/>
          <w:sz w:val="18"/>
          <w:szCs w:val="18"/>
        </w:rPr>
        <w:t>a</w:t>
      </w:r>
      <w:r w:rsidR="00EC0D97" w:rsidRPr="00EC0D97">
        <w:rPr>
          <w:rFonts w:ascii="Times New Roman" w:hAnsi="Times New Roman" w:cs="Times New Roman"/>
          <w:color w:val="00B050"/>
          <w:sz w:val="18"/>
          <w:szCs w:val="18"/>
        </w:rPr>
        <w:t xml:space="preserve"> ejecutarlo cercano al </w:t>
      </w:r>
      <w:r w:rsidR="00ED68C4" w:rsidRPr="00232349">
        <w:rPr>
          <w:rFonts w:ascii="Times New Roman" w:hAnsi="Times New Roman" w:cs="Times New Roman"/>
          <w:color w:val="00B050"/>
          <w:sz w:val="18"/>
          <w:szCs w:val="18"/>
        </w:rPr>
        <w:t>tanque</w:t>
      </w:r>
      <w:r w:rsidR="00EC0D97" w:rsidRPr="00232349">
        <w:rPr>
          <w:rFonts w:ascii="Times New Roman" w:hAnsi="Times New Roman" w:cs="Times New Roman"/>
          <w:color w:val="00B050"/>
          <w:sz w:val="18"/>
          <w:szCs w:val="18"/>
        </w:rPr>
        <w:t xml:space="preserve"> </w:t>
      </w:r>
      <w:r w:rsidR="00EC0D97" w:rsidRPr="00EC0D97">
        <w:rPr>
          <w:rFonts w:ascii="Times New Roman" w:hAnsi="Times New Roman" w:cs="Times New Roman"/>
          <w:color w:val="00B050"/>
          <w:sz w:val="18"/>
          <w:szCs w:val="18"/>
        </w:rPr>
        <w:t>para facilitar los</w:t>
      </w:r>
      <w:r w:rsidR="00EC0D97">
        <w:rPr>
          <w:rFonts w:ascii="Times New Roman" w:hAnsi="Times New Roman" w:cs="Times New Roman"/>
          <w:color w:val="00B050"/>
          <w:sz w:val="18"/>
          <w:szCs w:val="18"/>
        </w:rPr>
        <w:t xml:space="preserve"> posibles</w:t>
      </w:r>
      <w:r w:rsidR="00EC0D97" w:rsidRPr="00EC0D97">
        <w:rPr>
          <w:rFonts w:ascii="Times New Roman" w:hAnsi="Times New Roman" w:cs="Times New Roman"/>
          <w:color w:val="00B050"/>
          <w:sz w:val="18"/>
          <w:szCs w:val="18"/>
        </w:rPr>
        <w:t xml:space="preserve"> </w:t>
      </w:r>
      <w:proofErr w:type="spellStart"/>
      <w:r w:rsidR="00EC0D97" w:rsidRPr="00EC0D97">
        <w:rPr>
          <w:rFonts w:ascii="Times New Roman" w:hAnsi="Times New Roman" w:cs="Times New Roman"/>
          <w:color w:val="00B050"/>
          <w:sz w:val="18"/>
          <w:szCs w:val="18"/>
        </w:rPr>
        <w:t>desatrancos</w:t>
      </w:r>
      <w:proofErr w:type="spellEnd"/>
      <w:r w:rsidR="00EC0D97" w:rsidRPr="00EC0D97">
        <w:rPr>
          <w:rFonts w:ascii="Times New Roman" w:hAnsi="Times New Roman" w:cs="Times New Roman"/>
          <w:color w:val="00B050"/>
          <w:sz w:val="18"/>
          <w:szCs w:val="18"/>
        </w:rPr>
        <w:t xml:space="preserve"> del desagüe de fondo).</w:t>
      </w:r>
    </w:p>
    <w:p w14:paraId="45F0E533" w14:textId="61113326" w:rsidR="005B2027" w:rsidRPr="00232349" w:rsidRDefault="005B2027"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232349">
        <w:rPr>
          <w:rFonts w:ascii="Times New Roman" w:hAnsi="Times New Roman" w:cs="Times New Roman"/>
          <w:sz w:val="18"/>
          <w:szCs w:val="18"/>
        </w:rPr>
        <w:lastRenderedPageBreak/>
        <w:t xml:space="preserve">En el caso de </w:t>
      </w:r>
      <w:r w:rsidR="00ED68C4" w:rsidRPr="00232349">
        <w:rPr>
          <w:rFonts w:ascii="Times New Roman" w:hAnsi="Times New Roman" w:cs="Times New Roman"/>
          <w:sz w:val="18"/>
          <w:szCs w:val="18"/>
        </w:rPr>
        <w:t>tanque</w:t>
      </w:r>
      <w:r w:rsidRPr="00232349">
        <w:rPr>
          <w:rFonts w:ascii="Times New Roman" w:hAnsi="Times New Roman" w:cs="Times New Roman"/>
          <w:sz w:val="18"/>
          <w:szCs w:val="18"/>
        </w:rPr>
        <w:t xml:space="preserve">s “tipo celdas” se recomienda colocar una válvula </w:t>
      </w:r>
      <w:proofErr w:type="gramStart"/>
      <w:r w:rsidRPr="00232349">
        <w:rPr>
          <w:rFonts w:ascii="Times New Roman" w:hAnsi="Times New Roman" w:cs="Times New Roman"/>
          <w:sz w:val="18"/>
          <w:szCs w:val="18"/>
        </w:rPr>
        <w:t>anti retorno</w:t>
      </w:r>
      <w:proofErr w:type="gramEnd"/>
      <w:r w:rsidRPr="00232349">
        <w:rPr>
          <w:rFonts w:ascii="Times New Roman" w:hAnsi="Times New Roman" w:cs="Times New Roman"/>
          <w:sz w:val="18"/>
          <w:szCs w:val="18"/>
        </w:rPr>
        <w:t xml:space="preserve"> en el </w:t>
      </w:r>
      <w:r w:rsidR="00D61FAA" w:rsidRPr="00232349">
        <w:rPr>
          <w:rFonts w:ascii="Times New Roman" w:hAnsi="Times New Roman" w:cs="Times New Roman"/>
          <w:sz w:val="18"/>
          <w:szCs w:val="18"/>
        </w:rPr>
        <w:t>desagüe de fondo</w:t>
      </w:r>
      <w:r w:rsidRPr="00232349">
        <w:rPr>
          <w:rFonts w:ascii="Times New Roman" w:hAnsi="Times New Roman" w:cs="Times New Roman"/>
          <w:sz w:val="18"/>
          <w:szCs w:val="18"/>
        </w:rPr>
        <w:t xml:space="preserve"> para evitar que </w:t>
      </w:r>
      <w:r w:rsidR="008438AA" w:rsidRPr="00232349">
        <w:rPr>
          <w:rFonts w:ascii="Times New Roman" w:hAnsi="Times New Roman" w:cs="Times New Roman"/>
          <w:sz w:val="18"/>
          <w:szCs w:val="18"/>
        </w:rPr>
        <w:t xml:space="preserve">pueda contaminarse el </w:t>
      </w:r>
      <w:r w:rsidR="00ED68C4" w:rsidRPr="00232349">
        <w:rPr>
          <w:rFonts w:ascii="Times New Roman" w:hAnsi="Times New Roman" w:cs="Times New Roman"/>
          <w:sz w:val="18"/>
          <w:szCs w:val="18"/>
        </w:rPr>
        <w:t>tanque</w:t>
      </w:r>
      <w:r w:rsidR="008438AA" w:rsidRPr="00232349">
        <w:rPr>
          <w:rFonts w:ascii="Times New Roman" w:hAnsi="Times New Roman" w:cs="Times New Roman"/>
          <w:sz w:val="18"/>
          <w:szCs w:val="18"/>
        </w:rPr>
        <w:t xml:space="preserve"> </w:t>
      </w:r>
      <w:r w:rsidRPr="00232349">
        <w:rPr>
          <w:rFonts w:ascii="Times New Roman" w:hAnsi="Times New Roman" w:cs="Times New Roman"/>
          <w:sz w:val="18"/>
          <w:szCs w:val="18"/>
        </w:rPr>
        <w:t>s</w:t>
      </w:r>
      <w:r w:rsidR="008438AA" w:rsidRPr="00232349">
        <w:rPr>
          <w:rFonts w:ascii="Times New Roman" w:hAnsi="Times New Roman" w:cs="Times New Roman"/>
          <w:sz w:val="18"/>
          <w:szCs w:val="18"/>
        </w:rPr>
        <w:t>i el sistema entra en carga (</w:t>
      </w:r>
      <w:r w:rsidRPr="00232349">
        <w:rPr>
          <w:rFonts w:ascii="Times New Roman" w:hAnsi="Times New Roman" w:cs="Times New Roman"/>
          <w:sz w:val="18"/>
          <w:szCs w:val="18"/>
        </w:rPr>
        <w:t>atasco en la acometida hacia viario</w:t>
      </w:r>
      <w:r w:rsidR="008438AA" w:rsidRPr="00232349">
        <w:rPr>
          <w:rFonts w:ascii="Times New Roman" w:hAnsi="Times New Roman" w:cs="Times New Roman"/>
          <w:sz w:val="18"/>
          <w:szCs w:val="18"/>
        </w:rPr>
        <w:t>)</w:t>
      </w:r>
      <w:r w:rsidRPr="00232349">
        <w:rPr>
          <w:rFonts w:ascii="Times New Roman" w:hAnsi="Times New Roman" w:cs="Times New Roman"/>
          <w:sz w:val="18"/>
          <w:szCs w:val="18"/>
        </w:rPr>
        <w:t>.</w:t>
      </w:r>
    </w:p>
    <w:p w14:paraId="45F0E534" w14:textId="77777777" w:rsidR="00AB41FE" w:rsidRPr="00795157" w:rsidRDefault="00AB41FE" w:rsidP="00D1628A">
      <w:pPr>
        <w:pStyle w:val="Prrafodelista"/>
        <w:spacing w:after="0" w:line="360" w:lineRule="auto"/>
        <w:ind w:left="567"/>
        <w:jc w:val="both"/>
        <w:rPr>
          <w:rFonts w:ascii="Times New Roman" w:hAnsi="Times New Roman" w:cs="Times New Roman"/>
          <w:color w:val="00B050"/>
          <w:sz w:val="18"/>
          <w:szCs w:val="18"/>
          <w:highlight w:val="green"/>
        </w:rPr>
      </w:pPr>
    </w:p>
    <w:p w14:paraId="45F0E535" w14:textId="2B9FE818" w:rsidR="00EB00A2" w:rsidRPr="00AC50B8" w:rsidRDefault="00AC50B8" w:rsidP="002C0CA0">
      <w:pPr>
        <w:pStyle w:val="Prrafodelista"/>
        <w:numPr>
          <w:ilvl w:val="1"/>
          <w:numId w:val="1"/>
        </w:numPr>
        <w:spacing w:after="0" w:line="360" w:lineRule="auto"/>
        <w:ind w:left="567" w:hanging="283"/>
        <w:jc w:val="both"/>
        <w:rPr>
          <w:rFonts w:ascii="Times New Roman" w:hAnsi="Times New Roman" w:cs="Times New Roman"/>
          <w:sz w:val="18"/>
          <w:szCs w:val="18"/>
        </w:rPr>
      </w:pPr>
      <w:r w:rsidRPr="00AC50B8">
        <w:rPr>
          <w:rFonts w:ascii="Times New Roman" w:hAnsi="Times New Roman" w:cs="Times New Roman"/>
          <w:sz w:val="18"/>
          <w:szCs w:val="18"/>
        </w:rPr>
        <w:t>D</w:t>
      </w:r>
      <w:r w:rsidR="00EB00A2" w:rsidRPr="00AC50B8">
        <w:rPr>
          <w:rFonts w:ascii="Times New Roman" w:hAnsi="Times New Roman" w:cs="Times New Roman"/>
          <w:sz w:val="18"/>
          <w:szCs w:val="18"/>
        </w:rPr>
        <w:t xml:space="preserve">ispongan de un </w:t>
      </w:r>
      <w:r w:rsidR="00EB00A2" w:rsidRPr="00AC50B8">
        <w:rPr>
          <w:rFonts w:ascii="Times New Roman" w:hAnsi="Times New Roman" w:cs="Times New Roman"/>
          <w:color w:val="00B050"/>
          <w:sz w:val="18"/>
          <w:szCs w:val="18"/>
          <w:u w:val="single"/>
        </w:rPr>
        <w:t>registro al</w:t>
      </w:r>
      <w:r w:rsidR="00EB00A2" w:rsidRPr="00232349">
        <w:rPr>
          <w:rFonts w:ascii="Times New Roman" w:hAnsi="Times New Roman" w:cs="Times New Roman"/>
          <w:color w:val="00B050"/>
          <w:sz w:val="18"/>
          <w:szCs w:val="18"/>
          <w:u w:val="single"/>
        </w:rPr>
        <w:t xml:space="preserve"> vaso</w:t>
      </w:r>
      <w:r w:rsidR="00EB00A2" w:rsidRPr="00232349">
        <w:rPr>
          <w:rFonts w:ascii="Times New Roman" w:hAnsi="Times New Roman" w:cs="Times New Roman"/>
          <w:color w:val="00B050"/>
          <w:sz w:val="18"/>
          <w:szCs w:val="18"/>
        </w:rPr>
        <w:t xml:space="preserve"> del </w:t>
      </w:r>
      <w:r w:rsidR="00ED68C4" w:rsidRPr="00232349">
        <w:rPr>
          <w:rFonts w:ascii="Times New Roman" w:hAnsi="Times New Roman" w:cs="Times New Roman"/>
          <w:color w:val="00B050"/>
          <w:sz w:val="18"/>
          <w:szCs w:val="18"/>
        </w:rPr>
        <w:t>tanque</w:t>
      </w:r>
      <w:r w:rsidR="00EB00A2" w:rsidRPr="00232349">
        <w:rPr>
          <w:rFonts w:ascii="Times New Roman" w:hAnsi="Times New Roman" w:cs="Times New Roman"/>
          <w:color w:val="00B050"/>
          <w:sz w:val="18"/>
          <w:szCs w:val="18"/>
        </w:rPr>
        <w:t>:</w:t>
      </w:r>
    </w:p>
    <w:p w14:paraId="45F0E536" w14:textId="77777777" w:rsidR="00EB00A2" w:rsidRPr="00AC50B8" w:rsidRDefault="00EB00A2"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AC50B8">
        <w:rPr>
          <w:rFonts w:ascii="Times New Roman" w:hAnsi="Times New Roman" w:cs="Times New Roman"/>
          <w:sz w:val="18"/>
          <w:szCs w:val="18"/>
        </w:rPr>
        <w:t xml:space="preserve">Con un </w:t>
      </w:r>
      <w:r w:rsidRPr="00AC50B8">
        <w:rPr>
          <w:rFonts w:ascii="Times New Roman" w:hAnsi="Times New Roman" w:cs="Times New Roman"/>
          <w:color w:val="00B050"/>
          <w:sz w:val="18"/>
          <w:szCs w:val="18"/>
        </w:rPr>
        <w:t>diámetro interior mínimo de 1,1 metros (1,5 si se instalan bombas).</w:t>
      </w:r>
    </w:p>
    <w:p w14:paraId="45F0E537" w14:textId="77777777" w:rsidR="00EB00A2" w:rsidRPr="00AC50B8" w:rsidRDefault="00EB00A2" w:rsidP="002C0CA0">
      <w:pPr>
        <w:pStyle w:val="Prrafodelista"/>
        <w:numPr>
          <w:ilvl w:val="2"/>
          <w:numId w:val="1"/>
        </w:numPr>
        <w:spacing w:after="0" w:line="360" w:lineRule="auto"/>
        <w:ind w:left="851" w:hanging="284"/>
        <w:jc w:val="both"/>
        <w:rPr>
          <w:rFonts w:ascii="Times New Roman" w:hAnsi="Times New Roman" w:cs="Times New Roman"/>
          <w:sz w:val="18"/>
          <w:szCs w:val="18"/>
        </w:rPr>
      </w:pPr>
      <w:r w:rsidRPr="00AC50B8">
        <w:rPr>
          <w:rFonts w:ascii="Times New Roman" w:hAnsi="Times New Roman" w:cs="Times New Roman"/>
          <w:sz w:val="18"/>
          <w:szCs w:val="18"/>
        </w:rPr>
        <w:t xml:space="preserve">Que </w:t>
      </w:r>
      <w:r w:rsidRPr="004B0489">
        <w:rPr>
          <w:rFonts w:ascii="Times New Roman" w:hAnsi="Times New Roman" w:cs="Times New Roman"/>
          <w:color w:val="00B050"/>
          <w:sz w:val="18"/>
          <w:szCs w:val="18"/>
        </w:rPr>
        <w:t xml:space="preserve">permita realizar </w:t>
      </w:r>
      <w:r w:rsidRPr="00AC50B8">
        <w:rPr>
          <w:rFonts w:ascii="Times New Roman" w:hAnsi="Times New Roman" w:cs="Times New Roman"/>
          <w:sz w:val="18"/>
          <w:szCs w:val="18"/>
        </w:rPr>
        <w:t xml:space="preserve">limpiezas periódicas, </w:t>
      </w:r>
      <w:proofErr w:type="spellStart"/>
      <w:r w:rsidRPr="00AC50B8">
        <w:rPr>
          <w:rFonts w:ascii="Times New Roman" w:hAnsi="Times New Roman" w:cs="Times New Roman"/>
          <w:sz w:val="18"/>
          <w:szCs w:val="18"/>
        </w:rPr>
        <w:t>desatrancos</w:t>
      </w:r>
      <w:proofErr w:type="spellEnd"/>
      <w:r w:rsidRPr="00AC50B8">
        <w:rPr>
          <w:rFonts w:ascii="Times New Roman" w:hAnsi="Times New Roman" w:cs="Times New Roman"/>
          <w:sz w:val="18"/>
          <w:szCs w:val="18"/>
        </w:rPr>
        <w:t xml:space="preserve"> de los desagües y/o </w:t>
      </w:r>
      <w:r w:rsidR="00B827A9" w:rsidRPr="00AC50B8">
        <w:rPr>
          <w:rFonts w:ascii="Times New Roman" w:hAnsi="Times New Roman" w:cs="Times New Roman"/>
          <w:sz w:val="18"/>
          <w:szCs w:val="18"/>
        </w:rPr>
        <w:t>rebosaderos</w:t>
      </w:r>
      <w:r w:rsidRPr="00AC50B8">
        <w:rPr>
          <w:rFonts w:ascii="Times New Roman" w:hAnsi="Times New Roman" w:cs="Times New Roman"/>
          <w:sz w:val="18"/>
          <w:szCs w:val="18"/>
        </w:rPr>
        <w:t>, y mantenimiento de las bombas en caso de que formen parte de la solución.</w:t>
      </w:r>
    </w:p>
    <w:p w14:paraId="45F0E538" w14:textId="77777777" w:rsidR="00EB00A2" w:rsidRPr="00795157" w:rsidRDefault="00EB00A2" w:rsidP="00D1628A">
      <w:pPr>
        <w:pStyle w:val="Prrafodelista"/>
        <w:spacing w:after="0" w:line="360" w:lineRule="auto"/>
        <w:ind w:left="567"/>
        <w:jc w:val="both"/>
        <w:rPr>
          <w:rFonts w:ascii="Times New Roman" w:hAnsi="Times New Roman" w:cs="Times New Roman"/>
          <w:color w:val="00B050"/>
          <w:sz w:val="18"/>
          <w:szCs w:val="18"/>
          <w:highlight w:val="green"/>
        </w:rPr>
      </w:pPr>
    </w:p>
    <w:p w14:paraId="45F0E539" w14:textId="161012D1" w:rsidR="00EB00A2" w:rsidRPr="004B0489" w:rsidRDefault="00930FA9" w:rsidP="00930FA9">
      <w:pPr>
        <w:pStyle w:val="Prrafodelista"/>
        <w:numPr>
          <w:ilvl w:val="1"/>
          <w:numId w:val="1"/>
        </w:numPr>
        <w:spacing w:after="0" w:line="360" w:lineRule="auto"/>
        <w:ind w:left="567" w:hanging="283"/>
        <w:jc w:val="both"/>
        <w:rPr>
          <w:rFonts w:ascii="Times New Roman" w:hAnsi="Times New Roman" w:cs="Times New Roman"/>
          <w:sz w:val="18"/>
          <w:szCs w:val="18"/>
        </w:rPr>
      </w:pPr>
      <w:r w:rsidRPr="004B0489">
        <w:rPr>
          <w:rFonts w:ascii="Times New Roman" w:hAnsi="Times New Roman" w:cs="Times New Roman"/>
          <w:sz w:val="18"/>
          <w:szCs w:val="18"/>
        </w:rPr>
        <w:t xml:space="preserve">Si se opta por colocar un </w:t>
      </w:r>
      <w:r w:rsidRPr="004B0489">
        <w:rPr>
          <w:rFonts w:ascii="Times New Roman" w:hAnsi="Times New Roman" w:cs="Times New Roman"/>
          <w:color w:val="00B050"/>
          <w:sz w:val="18"/>
          <w:szCs w:val="18"/>
        </w:rPr>
        <w:t xml:space="preserve">bombeo se recomienda situar </w:t>
      </w:r>
      <w:r w:rsidRPr="004B0489">
        <w:rPr>
          <w:rFonts w:ascii="Times New Roman" w:hAnsi="Times New Roman" w:cs="Times New Roman"/>
          <w:color w:val="00B050"/>
          <w:sz w:val="18"/>
          <w:szCs w:val="18"/>
          <w:u w:val="single"/>
        </w:rPr>
        <w:t>dos bombas</w:t>
      </w:r>
      <w:r w:rsidRPr="004B0489">
        <w:rPr>
          <w:rFonts w:ascii="Times New Roman" w:hAnsi="Times New Roman" w:cs="Times New Roman"/>
          <w:sz w:val="18"/>
          <w:szCs w:val="18"/>
        </w:rPr>
        <w:t xml:space="preserve"> (empleándose la segunda como</w:t>
      </w:r>
      <w:r w:rsidR="00572BDE" w:rsidRPr="004B0489">
        <w:rPr>
          <w:rFonts w:ascii="Times New Roman" w:hAnsi="Times New Roman" w:cs="Times New Roman"/>
          <w:sz w:val="18"/>
          <w:szCs w:val="18"/>
        </w:rPr>
        <w:t xml:space="preserve"> de repuesto en caso de avería) e </w:t>
      </w:r>
      <w:r w:rsidR="00572BDE" w:rsidRPr="0077677A">
        <w:rPr>
          <w:rFonts w:ascii="Times New Roman" w:hAnsi="Times New Roman" w:cs="Times New Roman"/>
          <w:color w:val="00B050"/>
          <w:sz w:val="18"/>
          <w:szCs w:val="18"/>
        </w:rPr>
        <w:t xml:space="preserve">implantar y/o ampliar la dotación de placas </w:t>
      </w:r>
      <w:r w:rsidR="0077677A" w:rsidRPr="0077677A">
        <w:rPr>
          <w:rFonts w:ascii="Times New Roman" w:hAnsi="Times New Roman" w:cs="Times New Roman"/>
          <w:color w:val="00B050"/>
          <w:sz w:val="18"/>
          <w:szCs w:val="18"/>
        </w:rPr>
        <w:t>fotovoltaicas</w:t>
      </w:r>
      <w:r w:rsidR="00572BDE" w:rsidRPr="0077677A">
        <w:rPr>
          <w:rFonts w:ascii="Times New Roman" w:hAnsi="Times New Roman" w:cs="Times New Roman"/>
          <w:color w:val="00B050"/>
          <w:sz w:val="18"/>
          <w:szCs w:val="18"/>
        </w:rPr>
        <w:t xml:space="preserve"> </w:t>
      </w:r>
      <w:r w:rsidR="00572BDE" w:rsidRPr="004B0489">
        <w:rPr>
          <w:rFonts w:ascii="Times New Roman" w:hAnsi="Times New Roman" w:cs="Times New Roman"/>
          <w:sz w:val="18"/>
          <w:szCs w:val="18"/>
        </w:rPr>
        <w:t>de la parcela para generar la electricidad suficiente para su funcionamiento.</w:t>
      </w:r>
    </w:p>
    <w:p w14:paraId="45F0E53A" w14:textId="77777777" w:rsidR="00930FA9" w:rsidRPr="00841B88" w:rsidRDefault="00930FA9" w:rsidP="00930FA9">
      <w:pPr>
        <w:pStyle w:val="Prrafodelista"/>
        <w:spacing w:after="0" w:line="360" w:lineRule="auto"/>
        <w:ind w:left="567"/>
        <w:jc w:val="both"/>
        <w:rPr>
          <w:rFonts w:ascii="Times New Roman" w:hAnsi="Times New Roman" w:cs="Times New Roman"/>
          <w:color w:val="00B050"/>
          <w:sz w:val="18"/>
          <w:szCs w:val="18"/>
        </w:rPr>
      </w:pPr>
    </w:p>
    <w:p w14:paraId="45F0E53B" w14:textId="432587F0" w:rsidR="00B51373" w:rsidRPr="00833C3E" w:rsidRDefault="00EA1AE9" w:rsidP="00F53790">
      <w:pPr>
        <w:pStyle w:val="Prrafodelista"/>
        <w:numPr>
          <w:ilvl w:val="0"/>
          <w:numId w:val="1"/>
        </w:numPr>
        <w:spacing w:after="0" w:line="360" w:lineRule="auto"/>
        <w:ind w:left="284" w:hanging="284"/>
        <w:jc w:val="both"/>
        <w:rPr>
          <w:rFonts w:ascii="Times New Roman" w:hAnsi="Times New Roman" w:cs="Times New Roman"/>
          <w:sz w:val="18"/>
          <w:szCs w:val="18"/>
        </w:rPr>
      </w:pPr>
      <w:r w:rsidRPr="00833C3E">
        <w:rPr>
          <w:rFonts w:ascii="Times New Roman" w:hAnsi="Times New Roman" w:cs="Times New Roman"/>
          <w:sz w:val="18"/>
          <w:szCs w:val="18"/>
        </w:rPr>
        <w:t>Si se opta por</w:t>
      </w:r>
      <w:r w:rsidR="00841B88" w:rsidRPr="00833C3E">
        <w:rPr>
          <w:rFonts w:ascii="Times New Roman" w:hAnsi="Times New Roman" w:cs="Times New Roman"/>
          <w:sz w:val="18"/>
          <w:szCs w:val="18"/>
        </w:rPr>
        <w:t xml:space="preserve"> una solución del tipo </w:t>
      </w:r>
      <w:r w:rsidR="00841B88" w:rsidRPr="00833C3E">
        <w:rPr>
          <w:rFonts w:ascii="Times New Roman" w:hAnsi="Times New Roman" w:cs="Times New Roman"/>
          <w:b/>
          <w:bCs/>
          <w:sz w:val="18"/>
          <w:szCs w:val="18"/>
          <w:u w:val="single"/>
        </w:rPr>
        <w:t>“</w:t>
      </w:r>
      <w:r w:rsidR="00ED68C4" w:rsidRPr="00833C3E">
        <w:rPr>
          <w:rFonts w:ascii="Times New Roman" w:hAnsi="Times New Roman" w:cs="Times New Roman"/>
          <w:b/>
          <w:bCs/>
          <w:sz w:val="18"/>
          <w:szCs w:val="18"/>
          <w:u w:val="single"/>
        </w:rPr>
        <w:t>TANQUE</w:t>
      </w:r>
      <w:r w:rsidR="00212946" w:rsidRPr="00833C3E">
        <w:rPr>
          <w:rFonts w:ascii="Times New Roman" w:hAnsi="Times New Roman" w:cs="Times New Roman"/>
          <w:b/>
          <w:bCs/>
          <w:sz w:val="18"/>
          <w:szCs w:val="18"/>
          <w:u w:val="single"/>
        </w:rPr>
        <w:t xml:space="preserve"> IMPERMEABLE LONGITUDINAL</w:t>
      </w:r>
      <w:r w:rsidR="00841B88" w:rsidRPr="00833C3E">
        <w:rPr>
          <w:rFonts w:ascii="Times New Roman" w:hAnsi="Times New Roman" w:cs="Times New Roman"/>
          <w:b/>
          <w:bCs/>
          <w:sz w:val="18"/>
          <w:szCs w:val="18"/>
          <w:u w:val="single"/>
        </w:rPr>
        <w:t>”</w:t>
      </w:r>
      <w:r w:rsidR="00165CE6" w:rsidRPr="00833C3E">
        <w:rPr>
          <w:rFonts w:ascii="Times New Roman" w:hAnsi="Times New Roman" w:cs="Times New Roman"/>
          <w:sz w:val="18"/>
          <w:szCs w:val="18"/>
        </w:rPr>
        <w:t>:</w:t>
      </w:r>
    </w:p>
    <w:p w14:paraId="313E4378" w14:textId="7495ADB3" w:rsidR="00F53790" w:rsidRPr="00833C3E" w:rsidRDefault="00832EB5" w:rsidP="00B34A25">
      <w:pPr>
        <w:pStyle w:val="Prrafodelista"/>
        <w:numPr>
          <w:ilvl w:val="1"/>
          <w:numId w:val="1"/>
        </w:numPr>
        <w:spacing w:after="0" w:line="360" w:lineRule="auto"/>
        <w:ind w:left="567" w:hanging="283"/>
        <w:jc w:val="both"/>
        <w:rPr>
          <w:rFonts w:ascii="Times New Roman" w:hAnsi="Times New Roman" w:cs="Times New Roman"/>
          <w:sz w:val="18"/>
          <w:szCs w:val="18"/>
        </w:rPr>
      </w:pPr>
      <w:r w:rsidRPr="00833C3E">
        <w:rPr>
          <w:rFonts w:ascii="Times New Roman" w:hAnsi="Times New Roman" w:cs="Times New Roman"/>
          <w:sz w:val="18"/>
          <w:szCs w:val="18"/>
        </w:rPr>
        <w:t>Está</w:t>
      </w:r>
      <w:r w:rsidR="00165CE6" w:rsidRPr="00833C3E">
        <w:rPr>
          <w:rFonts w:ascii="Times New Roman" w:hAnsi="Times New Roman" w:cs="Times New Roman"/>
          <w:sz w:val="18"/>
          <w:szCs w:val="18"/>
        </w:rPr>
        <w:t xml:space="preserve"> especialmente </w:t>
      </w:r>
      <w:r w:rsidR="00165CE6" w:rsidRPr="00897F21">
        <w:rPr>
          <w:rFonts w:ascii="Times New Roman" w:hAnsi="Times New Roman" w:cs="Times New Roman"/>
          <w:color w:val="00B050"/>
          <w:sz w:val="18"/>
          <w:szCs w:val="18"/>
        </w:rPr>
        <w:t>recomendada para parcelas alargadas</w:t>
      </w:r>
      <w:r w:rsidR="00FC14F2" w:rsidRPr="00897F21">
        <w:rPr>
          <w:rFonts w:ascii="Times New Roman" w:hAnsi="Times New Roman" w:cs="Times New Roman"/>
          <w:color w:val="00B050"/>
          <w:sz w:val="18"/>
          <w:szCs w:val="18"/>
        </w:rPr>
        <w:t>, y/o con problemas de cotas</w:t>
      </w:r>
      <w:r w:rsidR="00897F21">
        <w:rPr>
          <w:rFonts w:ascii="Times New Roman" w:hAnsi="Times New Roman" w:cs="Times New Roman"/>
          <w:color w:val="00B050"/>
          <w:sz w:val="18"/>
          <w:szCs w:val="18"/>
        </w:rPr>
        <w:t>,</w:t>
      </w:r>
      <w:r w:rsidR="003423A7" w:rsidRPr="00897F21">
        <w:rPr>
          <w:rFonts w:ascii="Times New Roman" w:hAnsi="Times New Roman" w:cs="Times New Roman"/>
          <w:color w:val="00B050"/>
          <w:sz w:val="18"/>
          <w:szCs w:val="18"/>
        </w:rPr>
        <w:t xml:space="preserve"> </w:t>
      </w:r>
      <w:r w:rsidR="003423A7" w:rsidRPr="00833C3E">
        <w:rPr>
          <w:rFonts w:ascii="Times New Roman" w:hAnsi="Times New Roman" w:cs="Times New Roman"/>
          <w:sz w:val="18"/>
          <w:szCs w:val="18"/>
        </w:rPr>
        <w:t>en las que la pendiente de los colectores de</w:t>
      </w:r>
      <w:r w:rsidR="000F5956" w:rsidRPr="00833C3E">
        <w:rPr>
          <w:rFonts w:ascii="Times New Roman" w:hAnsi="Times New Roman" w:cs="Times New Roman"/>
          <w:sz w:val="18"/>
          <w:szCs w:val="18"/>
        </w:rPr>
        <w:t xml:space="preserve"> la red de</w:t>
      </w:r>
      <w:r w:rsidR="003423A7" w:rsidRPr="00833C3E">
        <w:rPr>
          <w:rFonts w:ascii="Times New Roman" w:hAnsi="Times New Roman" w:cs="Times New Roman"/>
          <w:sz w:val="18"/>
          <w:szCs w:val="18"/>
        </w:rPr>
        <w:t xml:space="preserve"> drenaje</w:t>
      </w:r>
      <w:r w:rsidR="000F5956" w:rsidRPr="00833C3E">
        <w:rPr>
          <w:rFonts w:ascii="Times New Roman" w:hAnsi="Times New Roman" w:cs="Times New Roman"/>
          <w:sz w:val="18"/>
          <w:szCs w:val="18"/>
        </w:rPr>
        <w:t xml:space="preserve"> interior</w:t>
      </w:r>
      <w:r w:rsidR="005B2C40" w:rsidRPr="00833C3E">
        <w:rPr>
          <w:rFonts w:ascii="Times New Roman" w:hAnsi="Times New Roman" w:cs="Times New Roman"/>
          <w:sz w:val="18"/>
          <w:szCs w:val="18"/>
        </w:rPr>
        <w:t xml:space="preserve"> obliga a situar los SUDS a mucha profundidad (y a menudo a equiparlos con bombeos).</w:t>
      </w:r>
    </w:p>
    <w:p w14:paraId="11222B93" w14:textId="444C6E16" w:rsidR="002E24BA" w:rsidRPr="0089718A" w:rsidRDefault="002E24BA" w:rsidP="00B34A25">
      <w:pPr>
        <w:pStyle w:val="Prrafodelista"/>
        <w:numPr>
          <w:ilvl w:val="1"/>
          <w:numId w:val="1"/>
        </w:numPr>
        <w:spacing w:after="0" w:line="360" w:lineRule="auto"/>
        <w:ind w:left="567" w:hanging="283"/>
        <w:jc w:val="both"/>
        <w:rPr>
          <w:rFonts w:ascii="Times New Roman" w:hAnsi="Times New Roman" w:cs="Times New Roman"/>
          <w:color w:val="00B050"/>
          <w:sz w:val="18"/>
          <w:szCs w:val="18"/>
        </w:rPr>
      </w:pPr>
      <w:r w:rsidRPr="00833C3E">
        <w:rPr>
          <w:rFonts w:ascii="Times New Roman" w:hAnsi="Times New Roman" w:cs="Times New Roman"/>
          <w:sz w:val="18"/>
          <w:szCs w:val="18"/>
        </w:rPr>
        <w:t xml:space="preserve">Aunque el esquema “tipo” incluido en los planos muestra un “VASO POST” y un “VASO PRE”, ambos comunicados por el “VASO LONG”, pueden añadirse tantos </w:t>
      </w:r>
      <w:r w:rsidR="009B4BBC" w:rsidRPr="00833C3E">
        <w:rPr>
          <w:rFonts w:ascii="Times New Roman" w:hAnsi="Times New Roman" w:cs="Times New Roman"/>
          <w:sz w:val="18"/>
          <w:szCs w:val="18"/>
        </w:rPr>
        <w:t>vasos intermedios como sea necesario</w:t>
      </w:r>
      <w:r w:rsidR="009B4BBC" w:rsidRPr="00212669">
        <w:rPr>
          <w:rFonts w:ascii="Times New Roman" w:hAnsi="Times New Roman" w:cs="Times New Roman"/>
          <w:color w:val="0070C0"/>
          <w:sz w:val="18"/>
          <w:szCs w:val="18"/>
        </w:rPr>
        <w:t>.</w:t>
      </w:r>
      <w:r w:rsidR="0089718A">
        <w:rPr>
          <w:rFonts w:ascii="Times New Roman" w:hAnsi="Times New Roman" w:cs="Times New Roman"/>
          <w:color w:val="0070C0"/>
          <w:sz w:val="18"/>
          <w:szCs w:val="18"/>
        </w:rPr>
        <w:t xml:space="preserve"> </w:t>
      </w:r>
      <w:r w:rsidR="0089718A" w:rsidRPr="0089718A">
        <w:rPr>
          <w:rFonts w:ascii="Times New Roman" w:hAnsi="Times New Roman" w:cs="Times New Roman"/>
          <w:color w:val="00B050"/>
          <w:sz w:val="18"/>
          <w:szCs w:val="18"/>
        </w:rPr>
        <w:t>Se recomienda</w:t>
      </w:r>
      <w:r w:rsidR="0089718A">
        <w:rPr>
          <w:rFonts w:ascii="Times New Roman" w:hAnsi="Times New Roman" w:cs="Times New Roman"/>
          <w:color w:val="00B050"/>
          <w:sz w:val="18"/>
          <w:szCs w:val="18"/>
        </w:rPr>
        <w:t xml:space="preserve"> que asociado a cada </w:t>
      </w:r>
      <w:proofErr w:type="spellStart"/>
      <w:r w:rsidR="0089718A">
        <w:rPr>
          <w:rFonts w:ascii="Times New Roman" w:hAnsi="Times New Roman" w:cs="Times New Roman"/>
          <w:color w:val="00B050"/>
          <w:sz w:val="18"/>
          <w:szCs w:val="18"/>
        </w:rPr>
        <w:t>vaso</w:t>
      </w:r>
      <w:proofErr w:type="spellEnd"/>
      <w:r w:rsidR="0089718A">
        <w:rPr>
          <w:rFonts w:ascii="Times New Roman" w:hAnsi="Times New Roman" w:cs="Times New Roman"/>
          <w:color w:val="00B050"/>
          <w:sz w:val="18"/>
          <w:szCs w:val="18"/>
        </w:rPr>
        <w:t xml:space="preserve"> intermedio se ejecute el correspondiente “POZO PRE”.</w:t>
      </w:r>
    </w:p>
    <w:p w14:paraId="6C02F2B5" w14:textId="77777777" w:rsidR="00655BD3" w:rsidRPr="00833C3E" w:rsidRDefault="009B4BBC" w:rsidP="00B34A25">
      <w:pPr>
        <w:pStyle w:val="Prrafodelista"/>
        <w:numPr>
          <w:ilvl w:val="1"/>
          <w:numId w:val="1"/>
        </w:numPr>
        <w:spacing w:after="0" w:line="360" w:lineRule="auto"/>
        <w:ind w:left="567" w:hanging="283"/>
        <w:jc w:val="both"/>
        <w:rPr>
          <w:rFonts w:ascii="Times New Roman" w:hAnsi="Times New Roman" w:cs="Times New Roman"/>
          <w:sz w:val="18"/>
          <w:szCs w:val="18"/>
        </w:rPr>
      </w:pPr>
      <w:r w:rsidRPr="00833C3E">
        <w:rPr>
          <w:rFonts w:ascii="Times New Roman" w:hAnsi="Times New Roman" w:cs="Times New Roman"/>
          <w:sz w:val="18"/>
          <w:szCs w:val="18"/>
        </w:rPr>
        <w:t>El “VASO LONG”</w:t>
      </w:r>
      <w:r w:rsidR="00655BD3" w:rsidRPr="00833C3E">
        <w:rPr>
          <w:rFonts w:ascii="Times New Roman" w:hAnsi="Times New Roman" w:cs="Times New Roman"/>
          <w:sz w:val="18"/>
          <w:szCs w:val="18"/>
        </w:rPr>
        <w:t>:</w:t>
      </w:r>
    </w:p>
    <w:p w14:paraId="5CC3F82C" w14:textId="252EBFF4" w:rsidR="009B4BBC" w:rsidRPr="00833C3E" w:rsidRDefault="00655BD3" w:rsidP="00655BD3">
      <w:pPr>
        <w:pStyle w:val="Prrafodelista"/>
        <w:numPr>
          <w:ilvl w:val="2"/>
          <w:numId w:val="1"/>
        </w:numPr>
        <w:spacing w:after="0" w:line="360" w:lineRule="auto"/>
        <w:ind w:left="851" w:hanging="284"/>
        <w:jc w:val="both"/>
        <w:rPr>
          <w:rFonts w:ascii="Times New Roman" w:hAnsi="Times New Roman" w:cs="Times New Roman"/>
          <w:sz w:val="18"/>
          <w:szCs w:val="18"/>
        </w:rPr>
      </w:pPr>
      <w:r w:rsidRPr="00833C3E">
        <w:rPr>
          <w:rFonts w:ascii="Times New Roman" w:hAnsi="Times New Roman" w:cs="Times New Roman"/>
          <w:sz w:val="18"/>
          <w:szCs w:val="18"/>
        </w:rPr>
        <w:t>T</w:t>
      </w:r>
      <w:r w:rsidR="009B4BBC" w:rsidRPr="00833C3E">
        <w:rPr>
          <w:rFonts w:ascii="Times New Roman" w:hAnsi="Times New Roman" w:cs="Times New Roman"/>
          <w:sz w:val="18"/>
          <w:szCs w:val="18"/>
        </w:rPr>
        <w:t>iene la consideración de SUDS, p</w:t>
      </w:r>
      <w:r w:rsidR="00B43B3C" w:rsidRPr="00833C3E">
        <w:rPr>
          <w:rFonts w:ascii="Times New Roman" w:hAnsi="Times New Roman" w:cs="Times New Roman"/>
          <w:sz w:val="18"/>
          <w:szCs w:val="18"/>
        </w:rPr>
        <w:t>ues tiene función laminadora y acaba desaguando a un D160, por lo que</w:t>
      </w:r>
      <w:r w:rsidRPr="00833C3E">
        <w:rPr>
          <w:rFonts w:ascii="Times New Roman" w:hAnsi="Times New Roman" w:cs="Times New Roman"/>
          <w:sz w:val="18"/>
          <w:szCs w:val="18"/>
        </w:rPr>
        <w:t xml:space="preserve"> la pendiente longitudinal</w:t>
      </w:r>
      <w:r w:rsidRPr="00212669">
        <w:rPr>
          <w:rFonts w:ascii="Times New Roman" w:hAnsi="Times New Roman" w:cs="Times New Roman"/>
          <w:color w:val="0070C0"/>
          <w:sz w:val="18"/>
          <w:szCs w:val="18"/>
        </w:rPr>
        <w:t xml:space="preserve"> </w:t>
      </w:r>
      <w:r w:rsidR="00B32F92" w:rsidRPr="00B32F92">
        <w:rPr>
          <w:rFonts w:ascii="Times New Roman" w:hAnsi="Times New Roman" w:cs="Times New Roman"/>
          <w:color w:val="FF0000"/>
          <w:sz w:val="18"/>
          <w:szCs w:val="18"/>
        </w:rPr>
        <w:t>debe</w:t>
      </w:r>
      <w:r w:rsidRPr="00B32F92">
        <w:rPr>
          <w:rFonts w:ascii="Times New Roman" w:hAnsi="Times New Roman" w:cs="Times New Roman"/>
          <w:color w:val="FF0000"/>
          <w:sz w:val="18"/>
          <w:szCs w:val="18"/>
        </w:rPr>
        <w:t xml:space="preserve"> ser del 0,5% </w:t>
      </w:r>
      <w:r w:rsidRPr="00833C3E">
        <w:rPr>
          <w:rFonts w:ascii="Times New Roman" w:hAnsi="Times New Roman" w:cs="Times New Roman"/>
          <w:sz w:val="18"/>
          <w:szCs w:val="18"/>
        </w:rPr>
        <w:t>(no tiene la consideración de colector).</w:t>
      </w:r>
    </w:p>
    <w:p w14:paraId="29A31C6F" w14:textId="6B8B7AEF" w:rsidR="00F844D5" w:rsidRPr="00833C3E" w:rsidRDefault="00F844D5" w:rsidP="00655BD3">
      <w:pPr>
        <w:pStyle w:val="Prrafodelista"/>
        <w:numPr>
          <w:ilvl w:val="2"/>
          <w:numId w:val="1"/>
        </w:numPr>
        <w:spacing w:after="0" w:line="360" w:lineRule="auto"/>
        <w:ind w:left="851" w:hanging="284"/>
        <w:jc w:val="both"/>
        <w:rPr>
          <w:rFonts w:ascii="Times New Roman" w:hAnsi="Times New Roman" w:cs="Times New Roman"/>
          <w:sz w:val="18"/>
          <w:szCs w:val="18"/>
        </w:rPr>
      </w:pPr>
      <w:r w:rsidRPr="00833C3E">
        <w:rPr>
          <w:rFonts w:ascii="Times New Roman" w:hAnsi="Times New Roman" w:cs="Times New Roman"/>
          <w:sz w:val="18"/>
          <w:szCs w:val="18"/>
        </w:rPr>
        <w:t>Su sección puede ser rectangular o circular.</w:t>
      </w:r>
    </w:p>
    <w:p w14:paraId="24B34DBE" w14:textId="727F3E5C" w:rsidR="00F53790" w:rsidRPr="00212669" w:rsidRDefault="00F53790" w:rsidP="00930FA9">
      <w:pPr>
        <w:pStyle w:val="Prrafodelista"/>
        <w:spacing w:after="0" w:line="360" w:lineRule="auto"/>
        <w:ind w:left="567"/>
        <w:jc w:val="both"/>
        <w:rPr>
          <w:rFonts w:ascii="Times New Roman" w:hAnsi="Times New Roman" w:cs="Times New Roman"/>
          <w:color w:val="0070C0"/>
          <w:sz w:val="18"/>
          <w:szCs w:val="18"/>
        </w:rPr>
      </w:pPr>
    </w:p>
    <w:p w14:paraId="52A74557" w14:textId="77777777" w:rsidR="004B2BB6" w:rsidRPr="00833C3E" w:rsidRDefault="00212946" w:rsidP="004B2BB6">
      <w:pPr>
        <w:pStyle w:val="Prrafodelista"/>
        <w:numPr>
          <w:ilvl w:val="0"/>
          <w:numId w:val="1"/>
        </w:numPr>
        <w:spacing w:after="0" w:line="360" w:lineRule="auto"/>
        <w:ind w:left="284" w:hanging="284"/>
        <w:jc w:val="both"/>
        <w:rPr>
          <w:rFonts w:ascii="Times New Roman" w:hAnsi="Times New Roman" w:cs="Times New Roman"/>
          <w:sz w:val="18"/>
          <w:szCs w:val="18"/>
        </w:rPr>
      </w:pPr>
      <w:r w:rsidRPr="00833C3E">
        <w:rPr>
          <w:rFonts w:ascii="Times New Roman" w:hAnsi="Times New Roman" w:cs="Times New Roman"/>
          <w:sz w:val="18"/>
          <w:szCs w:val="18"/>
        </w:rPr>
        <w:t>Si se opta por soluciones del tipo “</w:t>
      </w:r>
      <w:r w:rsidRPr="00833C3E">
        <w:rPr>
          <w:rFonts w:ascii="Times New Roman" w:hAnsi="Times New Roman" w:cs="Times New Roman"/>
          <w:b/>
          <w:bCs/>
          <w:sz w:val="18"/>
          <w:szCs w:val="18"/>
          <w:u w:val="single"/>
        </w:rPr>
        <w:t>ZANJA</w:t>
      </w:r>
      <w:r w:rsidRPr="00833C3E">
        <w:rPr>
          <w:rFonts w:ascii="Times New Roman" w:hAnsi="Times New Roman" w:cs="Times New Roman"/>
          <w:sz w:val="18"/>
          <w:szCs w:val="18"/>
        </w:rPr>
        <w:t>”</w:t>
      </w:r>
      <w:r w:rsidR="004B2BB6" w:rsidRPr="00833C3E">
        <w:rPr>
          <w:rFonts w:ascii="Times New Roman" w:hAnsi="Times New Roman" w:cs="Times New Roman"/>
          <w:sz w:val="18"/>
          <w:szCs w:val="18"/>
        </w:rPr>
        <w:t>, p</w:t>
      </w:r>
      <w:r w:rsidR="00AF3424" w:rsidRPr="00833C3E">
        <w:rPr>
          <w:rFonts w:ascii="Times New Roman" w:hAnsi="Times New Roman" w:cs="Times New Roman"/>
          <w:sz w:val="18"/>
          <w:szCs w:val="18"/>
        </w:rPr>
        <w:t xml:space="preserve">ara garantizar </w:t>
      </w:r>
      <w:r w:rsidR="00015DD8" w:rsidRPr="00833C3E">
        <w:rPr>
          <w:rFonts w:ascii="Times New Roman" w:hAnsi="Times New Roman" w:cs="Times New Roman"/>
          <w:sz w:val="18"/>
          <w:szCs w:val="18"/>
        </w:rPr>
        <w:t>su</w:t>
      </w:r>
      <w:r w:rsidR="00AF3424" w:rsidRPr="00833C3E">
        <w:rPr>
          <w:rFonts w:ascii="Times New Roman" w:hAnsi="Times New Roman" w:cs="Times New Roman"/>
          <w:sz w:val="18"/>
          <w:szCs w:val="18"/>
        </w:rPr>
        <w:t xml:space="preserve"> capacidad de laminación y/o infiltración deben</w:t>
      </w:r>
      <w:r w:rsidR="004B2BB6" w:rsidRPr="00833C3E">
        <w:rPr>
          <w:rFonts w:ascii="Times New Roman" w:hAnsi="Times New Roman" w:cs="Times New Roman"/>
          <w:sz w:val="18"/>
          <w:szCs w:val="18"/>
        </w:rPr>
        <w:t>:</w:t>
      </w:r>
    </w:p>
    <w:p w14:paraId="489D7AA9" w14:textId="77777777" w:rsidR="00A72072" w:rsidRPr="00C753FA" w:rsidRDefault="004B2BB6" w:rsidP="004B2BB6">
      <w:pPr>
        <w:pStyle w:val="Prrafodelista"/>
        <w:numPr>
          <w:ilvl w:val="1"/>
          <w:numId w:val="1"/>
        </w:numPr>
        <w:spacing w:after="0" w:line="360" w:lineRule="auto"/>
        <w:ind w:left="567" w:hanging="283"/>
        <w:jc w:val="both"/>
        <w:rPr>
          <w:rFonts w:ascii="Times New Roman" w:hAnsi="Times New Roman" w:cs="Times New Roman"/>
          <w:sz w:val="18"/>
          <w:szCs w:val="18"/>
        </w:rPr>
      </w:pPr>
      <w:r w:rsidRPr="00C753FA">
        <w:rPr>
          <w:rFonts w:ascii="Times New Roman" w:hAnsi="Times New Roman" w:cs="Times New Roman"/>
          <w:sz w:val="18"/>
          <w:szCs w:val="18"/>
        </w:rPr>
        <w:t>S</w:t>
      </w:r>
      <w:r w:rsidR="00AF3424" w:rsidRPr="00C753FA">
        <w:rPr>
          <w:rFonts w:ascii="Times New Roman" w:hAnsi="Times New Roman" w:cs="Times New Roman"/>
          <w:sz w:val="18"/>
          <w:szCs w:val="18"/>
        </w:rPr>
        <w:t>er de</w:t>
      </w:r>
      <w:r w:rsidR="00AF3424" w:rsidRPr="00C753FA">
        <w:rPr>
          <w:rFonts w:ascii="Times New Roman" w:hAnsi="Times New Roman" w:cs="Times New Roman"/>
          <w:color w:val="FF0000"/>
          <w:sz w:val="18"/>
          <w:szCs w:val="18"/>
        </w:rPr>
        <w:t xml:space="preserve"> </w:t>
      </w:r>
      <w:r w:rsidR="00AF3424" w:rsidRPr="00C753FA">
        <w:rPr>
          <w:rFonts w:ascii="Times New Roman" w:hAnsi="Times New Roman" w:cs="Times New Roman"/>
          <w:color w:val="FF0000"/>
          <w:sz w:val="18"/>
          <w:szCs w:val="18"/>
          <w:u w:val="single"/>
        </w:rPr>
        <w:t>base horizontal</w:t>
      </w:r>
      <w:r w:rsidR="00A72072" w:rsidRPr="00C753FA">
        <w:rPr>
          <w:rFonts w:ascii="Times New Roman" w:hAnsi="Times New Roman" w:cs="Times New Roman"/>
          <w:color w:val="FF0000"/>
          <w:sz w:val="18"/>
          <w:szCs w:val="18"/>
          <w:u w:val="single"/>
        </w:rPr>
        <w:t>.</w:t>
      </w:r>
    </w:p>
    <w:p w14:paraId="504140C9" w14:textId="68A93304" w:rsidR="00AF3424" w:rsidRPr="00C753FA" w:rsidRDefault="00A72072" w:rsidP="004B2BB6">
      <w:pPr>
        <w:pStyle w:val="Prrafodelista"/>
        <w:numPr>
          <w:ilvl w:val="1"/>
          <w:numId w:val="1"/>
        </w:numPr>
        <w:spacing w:after="0" w:line="360" w:lineRule="auto"/>
        <w:ind w:left="567" w:hanging="283"/>
        <w:jc w:val="both"/>
        <w:rPr>
          <w:rFonts w:ascii="Times New Roman" w:hAnsi="Times New Roman" w:cs="Times New Roman"/>
          <w:sz w:val="18"/>
          <w:szCs w:val="18"/>
        </w:rPr>
      </w:pPr>
      <w:r w:rsidRPr="00C753FA">
        <w:rPr>
          <w:rFonts w:ascii="Times New Roman" w:hAnsi="Times New Roman" w:cs="Times New Roman"/>
          <w:sz w:val="18"/>
          <w:szCs w:val="18"/>
        </w:rPr>
        <w:t>D</w:t>
      </w:r>
      <w:r w:rsidR="00AF3424" w:rsidRPr="00C753FA">
        <w:rPr>
          <w:rFonts w:ascii="Times New Roman" w:hAnsi="Times New Roman" w:cs="Times New Roman"/>
          <w:sz w:val="18"/>
          <w:szCs w:val="18"/>
        </w:rPr>
        <w:t xml:space="preserve">isponer de tubos ranurados de diámetro menor o igual a </w:t>
      </w:r>
      <w:r w:rsidR="00AF3424" w:rsidRPr="00C753FA">
        <w:rPr>
          <w:rFonts w:ascii="Times New Roman" w:hAnsi="Times New Roman" w:cs="Times New Roman"/>
          <w:color w:val="FF0000"/>
          <w:sz w:val="18"/>
          <w:szCs w:val="18"/>
        </w:rPr>
        <w:t>110</w:t>
      </w:r>
      <w:r w:rsidR="00AF3424" w:rsidRPr="00C753FA">
        <w:rPr>
          <w:rFonts w:ascii="Times New Roman" w:hAnsi="Times New Roman" w:cs="Times New Roman"/>
          <w:sz w:val="18"/>
          <w:szCs w:val="18"/>
        </w:rPr>
        <w:t xml:space="preserve"> milímetros que ralenticen la captación del caudal a desaguar (en el caso de zanjas drenantes de laminación se autoriza una pendiente del 0,5% siempre que el desagüe se haga mediante los citados tubos ranurados). </w:t>
      </w:r>
    </w:p>
    <w:p w14:paraId="362F50F3" w14:textId="77777777" w:rsidR="00AF3424" w:rsidRPr="00212669" w:rsidRDefault="00AF3424" w:rsidP="00930FA9">
      <w:pPr>
        <w:pStyle w:val="Prrafodelista"/>
        <w:spacing w:after="0" w:line="360" w:lineRule="auto"/>
        <w:ind w:left="567"/>
        <w:jc w:val="both"/>
        <w:rPr>
          <w:rFonts w:ascii="Times New Roman" w:hAnsi="Times New Roman" w:cs="Times New Roman"/>
          <w:color w:val="0070C0"/>
          <w:sz w:val="18"/>
          <w:szCs w:val="18"/>
        </w:rPr>
      </w:pPr>
    </w:p>
    <w:p w14:paraId="45F0E53C" w14:textId="647B154C" w:rsidR="00B51373" w:rsidRPr="0077677A" w:rsidRDefault="00B51373" w:rsidP="00B51373">
      <w:pPr>
        <w:pStyle w:val="Prrafodelista"/>
        <w:numPr>
          <w:ilvl w:val="0"/>
          <w:numId w:val="1"/>
        </w:numPr>
        <w:spacing w:after="0" w:line="360" w:lineRule="auto"/>
        <w:ind w:left="284" w:hanging="284"/>
        <w:jc w:val="both"/>
        <w:rPr>
          <w:rFonts w:ascii="Times New Roman" w:hAnsi="Times New Roman" w:cs="Times New Roman"/>
          <w:sz w:val="18"/>
          <w:szCs w:val="18"/>
        </w:rPr>
      </w:pPr>
      <w:r w:rsidRPr="0077677A">
        <w:rPr>
          <w:rFonts w:ascii="Times New Roman" w:hAnsi="Times New Roman" w:cs="Times New Roman"/>
          <w:sz w:val="18"/>
          <w:szCs w:val="18"/>
        </w:rPr>
        <w:t>Si se opta por soluciones</w:t>
      </w:r>
      <w:r w:rsidR="00357040" w:rsidRPr="0077677A">
        <w:rPr>
          <w:rFonts w:ascii="Times New Roman" w:hAnsi="Times New Roman" w:cs="Times New Roman"/>
          <w:sz w:val="18"/>
          <w:szCs w:val="18"/>
        </w:rPr>
        <w:t xml:space="preserve"> del tipo</w:t>
      </w:r>
      <w:r w:rsidRPr="0077677A">
        <w:rPr>
          <w:rFonts w:ascii="Times New Roman" w:hAnsi="Times New Roman" w:cs="Times New Roman"/>
          <w:sz w:val="18"/>
          <w:szCs w:val="18"/>
        </w:rPr>
        <w:t xml:space="preserve"> </w:t>
      </w:r>
      <w:r w:rsidRPr="0077677A">
        <w:rPr>
          <w:rFonts w:ascii="Times New Roman" w:hAnsi="Times New Roman" w:cs="Times New Roman"/>
          <w:b/>
          <w:sz w:val="18"/>
          <w:szCs w:val="18"/>
          <w:u w:val="single"/>
        </w:rPr>
        <w:t>“</w:t>
      </w:r>
      <w:r w:rsidR="00A72072" w:rsidRPr="0077677A">
        <w:rPr>
          <w:rFonts w:ascii="Times New Roman" w:hAnsi="Times New Roman" w:cs="Times New Roman"/>
          <w:b/>
          <w:sz w:val="18"/>
          <w:szCs w:val="18"/>
          <w:u w:val="single"/>
        </w:rPr>
        <w:t>SUPERPOSICIÓN DE CAPAS GRANULARES</w:t>
      </w:r>
      <w:r w:rsidRPr="0077677A">
        <w:rPr>
          <w:rFonts w:ascii="Times New Roman" w:hAnsi="Times New Roman" w:cs="Times New Roman"/>
          <w:b/>
          <w:sz w:val="18"/>
          <w:szCs w:val="18"/>
          <w:u w:val="single"/>
        </w:rPr>
        <w:t>”</w:t>
      </w:r>
      <w:r w:rsidRPr="0077677A">
        <w:rPr>
          <w:rFonts w:ascii="Times New Roman" w:hAnsi="Times New Roman" w:cs="Times New Roman"/>
          <w:sz w:val="18"/>
          <w:szCs w:val="18"/>
        </w:rPr>
        <w:t xml:space="preserve"> se </w:t>
      </w:r>
      <w:r w:rsidRPr="0077677A">
        <w:rPr>
          <w:rFonts w:ascii="Times New Roman" w:hAnsi="Times New Roman" w:cs="Times New Roman"/>
          <w:b/>
          <w:color w:val="00B050"/>
          <w:sz w:val="18"/>
          <w:szCs w:val="18"/>
        </w:rPr>
        <w:t>recomienda</w:t>
      </w:r>
      <w:r w:rsidRPr="0077677A">
        <w:rPr>
          <w:rFonts w:ascii="Times New Roman" w:hAnsi="Times New Roman" w:cs="Times New Roman"/>
          <w:sz w:val="18"/>
          <w:szCs w:val="18"/>
        </w:rPr>
        <w:t>:</w:t>
      </w:r>
    </w:p>
    <w:p w14:paraId="45F0E53D" w14:textId="77777777" w:rsidR="00B51373" w:rsidRPr="0077677A" w:rsidRDefault="00B51373" w:rsidP="00B51373">
      <w:pPr>
        <w:pStyle w:val="Prrafodelista"/>
        <w:numPr>
          <w:ilvl w:val="1"/>
          <w:numId w:val="1"/>
        </w:numPr>
        <w:spacing w:after="0" w:line="360" w:lineRule="auto"/>
        <w:ind w:left="567" w:hanging="283"/>
        <w:jc w:val="both"/>
        <w:rPr>
          <w:rFonts w:ascii="Times New Roman" w:hAnsi="Times New Roman" w:cs="Times New Roman"/>
          <w:sz w:val="18"/>
          <w:szCs w:val="18"/>
        </w:rPr>
      </w:pPr>
      <w:r w:rsidRPr="0077677A">
        <w:rPr>
          <w:rFonts w:ascii="Times New Roman" w:hAnsi="Times New Roman" w:cs="Times New Roman"/>
          <w:sz w:val="18"/>
          <w:szCs w:val="18"/>
        </w:rPr>
        <w:t>Respetar las geometrías y materiales señalados en la documentación puesta a disposición del proyectista.</w:t>
      </w:r>
    </w:p>
    <w:p w14:paraId="45F0E53E" w14:textId="77777777" w:rsidR="00B51373" w:rsidRPr="0077677A" w:rsidRDefault="00B51373" w:rsidP="00B51373">
      <w:pPr>
        <w:pStyle w:val="Prrafodelista"/>
        <w:numPr>
          <w:ilvl w:val="1"/>
          <w:numId w:val="1"/>
        </w:numPr>
        <w:spacing w:after="0" w:line="360" w:lineRule="auto"/>
        <w:ind w:left="567" w:hanging="283"/>
        <w:jc w:val="both"/>
        <w:rPr>
          <w:rFonts w:ascii="Times New Roman" w:hAnsi="Times New Roman" w:cs="Times New Roman"/>
          <w:sz w:val="18"/>
          <w:szCs w:val="18"/>
        </w:rPr>
      </w:pPr>
      <w:r w:rsidRPr="0077677A">
        <w:rPr>
          <w:rFonts w:ascii="Times New Roman" w:hAnsi="Times New Roman" w:cs="Times New Roman"/>
          <w:sz w:val="18"/>
          <w:szCs w:val="18"/>
        </w:rPr>
        <w:t xml:space="preserve">En caso de duda diseñarlas conforme a las indicaciones del </w:t>
      </w:r>
      <w:r w:rsidR="00ED67F9" w:rsidRPr="0077677A">
        <w:rPr>
          <w:rFonts w:ascii="Times New Roman" w:hAnsi="Times New Roman" w:cs="Times New Roman"/>
          <w:i/>
          <w:sz w:val="18"/>
          <w:szCs w:val="18"/>
        </w:rPr>
        <w:t>“</w:t>
      </w:r>
      <w:r w:rsidRPr="0077677A">
        <w:rPr>
          <w:rFonts w:ascii="Times New Roman" w:hAnsi="Times New Roman" w:cs="Times New Roman"/>
          <w:i/>
          <w:sz w:val="18"/>
          <w:szCs w:val="18"/>
        </w:rPr>
        <w:t>Capítulo de Drenaje Sostenible</w:t>
      </w:r>
      <w:r w:rsidR="00ED67F9" w:rsidRPr="0077677A">
        <w:rPr>
          <w:rFonts w:ascii="Times New Roman" w:hAnsi="Times New Roman" w:cs="Times New Roman"/>
          <w:i/>
          <w:sz w:val="18"/>
          <w:szCs w:val="18"/>
        </w:rPr>
        <w:t>”</w:t>
      </w:r>
      <w:r w:rsidR="00357040" w:rsidRPr="0077677A">
        <w:rPr>
          <w:rFonts w:ascii="Times New Roman" w:hAnsi="Times New Roman" w:cs="Times New Roman"/>
          <w:sz w:val="18"/>
          <w:szCs w:val="18"/>
        </w:rPr>
        <w:t xml:space="preserve"> de la Ordenanza de p</w:t>
      </w:r>
      <w:r w:rsidRPr="0077677A">
        <w:rPr>
          <w:rFonts w:ascii="Times New Roman" w:hAnsi="Times New Roman" w:cs="Times New Roman"/>
          <w:sz w:val="18"/>
          <w:szCs w:val="18"/>
        </w:rPr>
        <w:t>royecto y obras de urbanización del Ayuntamiento de Alcobendas.</w:t>
      </w:r>
    </w:p>
    <w:p w14:paraId="45F0E53F" w14:textId="77777777" w:rsidR="00B52AD1" w:rsidRPr="00795157" w:rsidRDefault="00B52AD1">
      <w:pPr>
        <w:rPr>
          <w:rFonts w:ascii="Times New Roman" w:hAnsi="Times New Roman" w:cs="Times New Roman"/>
          <w:b/>
          <w:sz w:val="18"/>
          <w:szCs w:val="18"/>
          <w:highlight w:val="green"/>
        </w:rPr>
      </w:pPr>
      <w:r w:rsidRPr="00795157">
        <w:rPr>
          <w:rFonts w:ascii="Times New Roman" w:hAnsi="Times New Roman" w:cs="Times New Roman"/>
          <w:b/>
          <w:sz w:val="18"/>
          <w:szCs w:val="18"/>
          <w:highlight w:val="green"/>
        </w:rPr>
        <w:br w:type="page"/>
      </w:r>
    </w:p>
    <w:p w14:paraId="45F0E540" w14:textId="77777777" w:rsidR="00FA0354" w:rsidRPr="00126422" w:rsidRDefault="00FA0354" w:rsidP="00AB24AC">
      <w:pPr>
        <w:pStyle w:val="Ttulo2"/>
        <w:spacing w:line="324" w:lineRule="auto"/>
        <w:jc w:val="left"/>
        <w:rPr>
          <w:rFonts w:ascii="Times New Roman" w:hAnsi="Times New Roman"/>
          <w:sz w:val="20"/>
          <w:u w:val="none"/>
        </w:rPr>
      </w:pPr>
      <w:bookmarkStart w:id="7" w:name="_Toc159930661"/>
      <w:r w:rsidRPr="00126422">
        <w:rPr>
          <w:rFonts w:ascii="Times New Roman" w:hAnsi="Times New Roman"/>
          <w:sz w:val="20"/>
          <w:u w:val="none"/>
        </w:rPr>
        <w:lastRenderedPageBreak/>
        <w:t>P</w:t>
      </w:r>
      <w:r w:rsidR="00DD00A5" w:rsidRPr="00126422">
        <w:rPr>
          <w:rFonts w:ascii="Times New Roman" w:hAnsi="Times New Roman"/>
          <w:sz w:val="20"/>
          <w:u w:val="none"/>
        </w:rPr>
        <w:t>asos p</w:t>
      </w:r>
      <w:r w:rsidRPr="00126422">
        <w:rPr>
          <w:rFonts w:ascii="Times New Roman" w:hAnsi="Times New Roman"/>
          <w:sz w:val="20"/>
          <w:u w:val="none"/>
        </w:rPr>
        <w:t xml:space="preserve">ara justificar la </w:t>
      </w:r>
      <w:r w:rsidR="00DD00A5" w:rsidRPr="00126422">
        <w:rPr>
          <w:rFonts w:ascii="Times New Roman" w:hAnsi="Times New Roman"/>
          <w:sz w:val="20"/>
          <w:u w:val="none"/>
        </w:rPr>
        <w:t>capacidad de una</w:t>
      </w:r>
      <w:r w:rsidR="00DE0DC1" w:rsidRPr="00126422">
        <w:rPr>
          <w:rFonts w:ascii="Times New Roman" w:hAnsi="Times New Roman"/>
          <w:sz w:val="20"/>
          <w:u w:val="none"/>
        </w:rPr>
        <w:t xml:space="preserve"> solución tipo SUDS</w:t>
      </w:r>
      <w:r w:rsidR="00DD00A5" w:rsidRPr="00126422">
        <w:rPr>
          <w:rFonts w:ascii="Times New Roman" w:hAnsi="Times New Roman"/>
          <w:sz w:val="20"/>
          <w:u w:val="none"/>
        </w:rPr>
        <w:t>:</w:t>
      </w:r>
      <w:bookmarkEnd w:id="7"/>
    </w:p>
    <w:p w14:paraId="45F0E541" w14:textId="77777777" w:rsidR="000A55DA" w:rsidRPr="00126422" w:rsidRDefault="000A55DA" w:rsidP="000A57CF">
      <w:pPr>
        <w:spacing w:after="0" w:line="360" w:lineRule="auto"/>
        <w:jc w:val="both"/>
        <w:rPr>
          <w:rFonts w:ascii="Times New Roman" w:hAnsi="Times New Roman" w:cs="Times New Roman"/>
          <w:sz w:val="18"/>
          <w:szCs w:val="18"/>
        </w:rPr>
      </w:pPr>
    </w:p>
    <w:p w14:paraId="45F0E542" w14:textId="77777777" w:rsidR="00B8768C" w:rsidRPr="00126422" w:rsidRDefault="00B8768C" w:rsidP="003664CD">
      <w:pPr>
        <w:pStyle w:val="Prrafodelista"/>
        <w:numPr>
          <w:ilvl w:val="0"/>
          <w:numId w:val="4"/>
        </w:numPr>
        <w:spacing w:after="60" w:line="360" w:lineRule="auto"/>
        <w:ind w:left="284" w:hanging="142"/>
        <w:contextualSpacing w:val="0"/>
        <w:jc w:val="both"/>
        <w:rPr>
          <w:rFonts w:ascii="Times New Roman" w:hAnsi="Times New Roman" w:cs="Times New Roman"/>
          <w:sz w:val="18"/>
          <w:szCs w:val="18"/>
          <w:u w:val="single"/>
        </w:rPr>
      </w:pPr>
      <w:r w:rsidRPr="00126422">
        <w:rPr>
          <w:rFonts w:ascii="Times New Roman" w:hAnsi="Times New Roman" w:cs="Times New Roman"/>
          <w:sz w:val="18"/>
          <w:szCs w:val="18"/>
          <w:u w:val="single"/>
        </w:rPr>
        <w:t xml:space="preserve">Revisar las </w:t>
      </w:r>
      <w:r w:rsidRPr="00126422">
        <w:rPr>
          <w:rFonts w:ascii="Times New Roman" w:hAnsi="Times New Roman" w:cs="Times New Roman"/>
          <w:color w:val="FF0000"/>
          <w:sz w:val="18"/>
          <w:szCs w:val="18"/>
          <w:u w:val="single"/>
        </w:rPr>
        <w:t>indicaciones</w:t>
      </w:r>
      <w:r w:rsidRPr="00126422">
        <w:rPr>
          <w:rFonts w:ascii="Times New Roman" w:hAnsi="Times New Roman" w:cs="Times New Roman"/>
          <w:sz w:val="18"/>
          <w:szCs w:val="18"/>
          <w:u w:val="single"/>
        </w:rPr>
        <w:t xml:space="preserve"> y </w:t>
      </w:r>
      <w:r w:rsidRPr="00126422">
        <w:rPr>
          <w:rFonts w:ascii="Times New Roman" w:hAnsi="Times New Roman" w:cs="Times New Roman"/>
          <w:color w:val="00B050"/>
          <w:sz w:val="18"/>
          <w:szCs w:val="18"/>
          <w:u w:val="single"/>
        </w:rPr>
        <w:t>recomendaciones</w:t>
      </w:r>
      <w:r w:rsidRPr="00126422">
        <w:rPr>
          <w:rFonts w:ascii="Times New Roman" w:hAnsi="Times New Roman" w:cs="Times New Roman"/>
          <w:sz w:val="18"/>
          <w:szCs w:val="18"/>
          <w:u w:val="single"/>
        </w:rPr>
        <w:t>:</w:t>
      </w:r>
    </w:p>
    <w:p w14:paraId="45F0E543" w14:textId="4DD64243" w:rsidR="00B8768C" w:rsidRPr="00126422" w:rsidRDefault="00B8768C" w:rsidP="00ED18D4">
      <w:pPr>
        <w:pStyle w:val="Prrafodelista"/>
        <w:numPr>
          <w:ilvl w:val="1"/>
          <w:numId w:val="1"/>
        </w:numPr>
        <w:spacing w:after="0" w:line="360" w:lineRule="auto"/>
        <w:ind w:left="567" w:hanging="283"/>
        <w:jc w:val="both"/>
        <w:rPr>
          <w:rFonts w:ascii="Times New Roman" w:hAnsi="Times New Roman" w:cs="Times New Roman"/>
          <w:sz w:val="18"/>
          <w:szCs w:val="18"/>
        </w:rPr>
      </w:pPr>
      <w:r w:rsidRPr="00126422">
        <w:rPr>
          <w:rFonts w:ascii="Times New Roman" w:hAnsi="Times New Roman" w:cs="Times New Roman"/>
          <w:sz w:val="18"/>
          <w:szCs w:val="18"/>
        </w:rPr>
        <w:t xml:space="preserve">Para ello puede recurrirse a la presente guía, </w:t>
      </w:r>
      <w:r w:rsidR="00ED18D4" w:rsidRPr="00126422">
        <w:rPr>
          <w:rFonts w:ascii="Times New Roman" w:hAnsi="Times New Roman" w:cs="Times New Roman"/>
          <w:sz w:val="18"/>
          <w:szCs w:val="18"/>
        </w:rPr>
        <w:t xml:space="preserve">a </w:t>
      </w:r>
      <w:r w:rsidRPr="006B6B4F">
        <w:rPr>
          <w:rFonts w:ascii="Times New Roman" w:hAnsi="Times New Roman" w:cs="Times New Roman"/>
          <w:sz w:val="18"/>
          <w:szCs w:val="18"/>
        </w:rPr>
        <w:t>la</w:t>
      </w:r>
      <w:r w:rsidR="006026D0" w:rsidRPr="006B6B4F">
        <w:rPr>
          <w:rFonts w:ascii="Times New Roman" w:hAnsi="Times New Roman" w:cs="Times New Roman"/>
          <w:sz w:val="18"/>
          <w:szCs w:val="18"/>
        </w:rPr>
        <w:t>s</w:t>
      </w:r>
      <w:r w:rsidRPr="006B6B4F">
        <w:rPr>
          <w:rFonts w:ascii="Times New Roman" w:hAnsi="Times New Roman" w:cs="Times New Roman"/>
          <w:sz w:val="18"/>
          <w:szCs w:val="18"/>
        </w:rPr>
        <w:t xml:space="preserve"> hoja</w:t>
      </w:r>
      <w:r w:rsidR="006026D0" w:rsidRPr="006B6B4F">
        <w:rPr>
          <w:rFonts w:ascii="Times New Roman" w:hAnsi="Times New Roman" w:cs="Times New Roman"/>
          <w:sz w:val="18"/>
          <w:szCs w:val="18"/>
        </w:rPr>
        <w:t>s</w:t>
      </w:r>
      <w:r w:rsidRPr="006B6B4F">
        <w:rPr>
          <w:rFonts w:ascii="Times New Roman" w:hAnsi="Times New Roman" w:cs="Times New Roman"/>
          <w:sz w:val="18"/>
          <w:szCs w:val="18"/>
        </w:rPr>
        <w:t xml:space="preserve"> </w:t>
      </w:r>
      <w:r w:rsidRPr="00126422">
        <w:rPr>
          <w:rFonts w:ascii="Times New Roman" w:hAnsi="Times New Roman" w:cs="Times New Roman"/>
          <w:sz w:val="18"/>
          <w:szCs w:val="18"/>
        </w:rPr>
        <w:t>EX</w:t>
      </w:r>
      <w:r w:rsidR="00637D72" w:rsidRPr="00126422">
        <w:rPr>
          <w:rFonts w:ascii="Times New Roman" w:hAnsi="Times New Roman" w:cs="Times New Roman"/>
          <w:sz w:val="18"/>
          <w:szCs w:val="18"/>
        </w:rPr>
        <w:t>CEL,</w:t>
      </w:r>
      <w:r w:rsidRPr="00126422">
        <w:rPr>
          <w:rFonts w:ascii="Times New Roman" w:hAnsi="Times New Roman" w:cs="Times New Roman"/>
          <w:sz w:val="18"/>
          <w:szCs w:val="18"/>
        </w:rPr>
        <w:t xml:space="preserve"> </w:t>
      </w:r>
      <w:r w:rsidR="00ED18D4" w:rsidRPr="00126422">
        <w:rPr>
          <w:rFonts w:ascii="Times New Roman" w:hAnsi="Times New Roman" w:cs="Times New Roman"/>
          <w:sz w:val="18"/>
          <w:szCs w:val="18"/>
        </w:rPr>
        <w:t xml:space="preserve">a </w:t>
      </w:r>
      <w:r w:rsidRPr="00126422">
        <w:rPr>
          <w:rFonts w:ascii="Times New Roman" w:hAnsi="Times New Roman" w:cs="Times New Roman"/>
          <w:sz w:val="18"/>
          <w:szCs w:val="18"/>
        </w:rPr>
        <w:t>los planos puestos a disposición del pro</w:t>
      </w:r>
      <w:r w:rsidR="00637D72" w:rsidRPr="00126422">
        <w:rPr>
          <w:rFonts w:ascii="Times New Roman" w:hAnsi="Times New Roman" w:cs="Times New Roman"/>
          <w:sz w:val="18"/>
          <w:szCs w:val="18"/>
        </w:rPr>
        <w:t>yectista y a la O.P.O.U.</w:t>
      </w:r>
      <w:r w:rsidR="008438AA" w:rsidRPr="00126422">
        <w:rPr>
          <w:rFonts w:ascii="Times New Roman" w:hAnsi="Times New Roman" w:cs="Times New Roman"/>
          <w:sz w:val="18"/>
          <w:szCs w:val="18"/>
        </w:rPr>
        <w:t>A.</w:t>
      </w:r>
    </w:p>
    <w:p w14:paraId="45F0E544" w14:textId="1C66CA95" w:rsidR="00ED18D4" w:rsidRPr="00896D9F" w:rsidRDefault="00ED18D4" w:rsidP="00ED18D4">
      <w:pPr>
        <w:pStyle w:val="Prrafodelista"/>
        <w:numPr>
          <w:ilvl w:val="1"/>
          <w:numId w:val="1"/>
        </w:numPr>
        <w:spacing w:after="0" w:line="360" w:lineRule="auto"/>
        <w:ind w:left="567" w:hanging="283"/>
        <w:jc w:val="both"/>
        <w:rPr>
          <w:rFonts w:ascii="Times New Roman" w:hAnsi="Times New Roman" w:cs="Times New Roman"/>
          <w:sz w:val="18"/>
          <w:szCs w:val="18"/>
          <w:u w:val="single"/>
        </w:rPr>
      </w:pPr>
      <w:r w:rsidRPr="00896D9F">
        <w:rPr>
          <w:rFonts w:ascii="Times New Roman" w:hAnsi="Times New Roman" w:cs="Times New Roman"/>
          <w:sz w:val="18"/>
          <w:szCs w:val="18"/>
        </w:rPr>
        <w:t xml:space="preserve">A la hora de diseñar </w:t>
      </w:r>
      <w:r w:rsidRPr="00896D9F">
        <w:rPr>
          <w:rFonts w:ascii="Times New Roman" w:hAnsi="Times New Roman" w:cs="Times New Roman"/>
          <w:color w:val="00B050"/>
          <w:sz w:val="18"/>
          <w:szCs w:val="18"/>
        </w:rPr>
        <w:t>se recomienda seguir las propuestas de la presente guía</w:t>
      </w:r>
      <w:r w:rsidR="001C34C7" w:rsidRPr="00896D9F">
        <w:rPr>
          <w:rFonts w:ascii="Times New Roman" w:hAnsi="Times New Roman" w:cs="Times New Roman"/>
          <w:color w:val="00B050"/>
          <w:sz w:val="18"/>
          <w:szCs w:val="18"/>
        </w:rPr>
        <w:t xml:space="preserve"> y las de la</w:t>
      </w:r>
      <w:r w:rsidR="00896D9F">
        <w:rPr>
          <w:rFonts w:ascii="Times New Roman" w:hAnsi="Times New Roman" w:cs="Times New Roman"/>
          <w:color w:val="00B050"/>
          <w:sz w:val="18"/>
          <w:szCs w:val="18"/>
        </w:rPr>
        <w:t>s</w:t>
      </w:r>
      <w:r w:rsidR="001C34C7" w:rsidRPr="00896D9F">
        <w:rPr>
          <w:rFonts w:ascii="Times New Roman" w:hAnsi="Times New Roman" w:cs="Times New Roman"/>
          <w:color w:val="00B050"/>
          <w:sz w:val="18"/>
          <w:szCs w:val="18"/>
        </w:rPr>
        <w:t xml:space="preserve"> hoja</w:t>
      </w:r>
      <w:r w:rsidR="00896D9F">
        <w:rPr>
          <w:rFonts w:ascii="Times New Roman" w:hAnsi="Times New Roman" w:cs="Times New Roman"/>
          <w:color w:val="00B050"/>
          <w:sz w:val="18"/>
          <w:szCs w:val="18"/>
        </w:rPr>
        <w:t>s</w:t>
      </w:r>
      <w:r w:rsidR="001C34C7" w:rsidRPr="00896D9F">
        <w:rPr>
          <w:rFonts w:ascii="Times New Roman" w:hAnsi="Times New Roman" w:cs="Times New Roman"/>
          <w:color w:val="00B050"/>
          <w:sz w:val="18"/>
          <w:szCs w:val="18"/>
        </w:rPr>
        <w:t xml:space="preserve"> EXCEL</w:t>
      </w:r>
      <w:r w:rsidRPr="00896D9F">
        <w:rPr>
          <w:rFonts w:ascii="Times New Roman" w:hAnsi="Times New Roman" w:cs="Times New Roman"/>
          <w:sz w:val="18"/>
          <w:szCs w:val="18"/>
        </w:rPr>
        <w:t>.</w:t>
      </w:r>
    </w:p>
    <w:p w14:paraId="45F0E545" w14:textId="77777777" w:rsidR="00B8768C" w:rsidRPr="00795157" w:rsidRDefault="00B8768C" w:rsidP="00B8768C">
      <w:pPr>
        <w:spacing w:after="60" w:line="360" w:lineRule="auto"/>
        <w:jc w:val="both"/>
        <w:rPr>
          <w:rFonts w:ascii="Times New Roman" w:hAnsi="Times New Roman" w:cs="Times New Roman"/>
          <w:sz w:val="18"/>
          <w:szCs w:val="18"/>
          <w:highlight w:val="green"/>
          <w:u w:val="single"/>
        </w:rPr>
      </w:pPr>
    </w:p>
    <w:p w14:paraId="45F0E546" w14:textId="77777777" w:rsidR="00AF6904" w:rsidRPr="00795157" w:rsidRDefault="00AF6904" w:rsidP="00B8768C">
      <w:pPr>
        <w:spacing w:after="60" w:line="360" w:lineRule="auto"/>
        <w:jc w:val="both"/>
        <w:rPr>
          <w:rFonts w:ascii="Times New Roman" w:hAnsi="Times New Roman" w:cs="Times New Roman"/>
          <w:sz w:val="18"/>
          <w:szCs w:val="18"/>
          <w:highlight w:val="green"/>
          <w:u w:val="single"/>
        </w:rPr>
      </w:pPr>
    </w:p>
    <w:p w14:paraId="45F0E547" w14:textId="54811F04" w:rsidR="00DD00A5" w:rsidRPr="00896D9F" w:rsidRDefault="00C50054" w:rsidP="003664CD">
      <w:pPr>
        <w:pStyle w:val="Prrafodelista"/>
        <w:numPr>
          <w:ilvl w:val="0"/>
          <w:numId w:val="4"/>
        </w:numPr>
        <w:spacing w:after="60" w:line="360" w:lineRule="auto"/>
        <w:ind w:left="284" w:hanging="142"/>
        <w:contextualSpacing w:val="0"/>
        <w:jc w:val="both"/>
        <w:rPr>
          <w:rFonts w:ascii="Times New Roman" w:hAnsi="Times New Roman" w:cs="Times New Roman"/>
          <w:sz w:val="18"/>
          <w:szCs w:val="18"/>
          <w:u w:val="single"/>
        </w:rPr>
      </w:pPr>
      <w:r w:rsidRPr="006B6B4F">
        <w:rPr>
          <w:rFonts w:ascii="Times New Roman" w:hAnsi="Times New Roman" w:cs="Times New Roman"/>
          <w:sz w:val="18"/>
          <w:szCs w:val="18"/>
          <w:u w:val="single"/>
        </w:rPr>
        <w:t>Obtener</w:t>
      </w:r>
      <w:r w:rsidR="00DD00A5" w:rsidRPr="006B6B4F">
        <w:rPr>
          <w:rFonts w:ascii="Times New Roman" w:hAnsi="Times New Roman" w:cs="Times New Roman"/>
          <w:sz w:val="18"/>
          <w:szCs w:val="18"/>
          <w:u w:val="single"/>
        </w:rPr>
        <w:t xml:space="preserve"> el </w:t>
      </w:r>
      <w:r w:rsidR="00DD00A5" w:rsidRPr="00896D9F">
        <w:rPr>
          <w:rFonts w:ascii="Times New Roman" w:hAnsi="Times New Roman" w:cs="Times New Roman"/>
          <w:sz w:val="18"/>
          <w:szCs w:val="18"/>
          <w:u w:val="single"/>
        </w:rPr>
        <w:t>coeficiente de permeabilidad “k” del terreno:</w:t>
      </w:r>
    </w:p>
    <w:p w14:paraId="45F0E548" w14:textId="77777777" w:rsidR="00FA0354" w:rsidRPr="00896D9F" w:rsidRDefault="00112BD6" w:rsidP="00F27171">
      <w:pPr>
        <w:pStyle w:val="Prrafodelista"/>
        <w:spacing w:after="60" w:line="360" w:lineRule="auto"/>
        <w:ind w:left="284"/>
        <w:contextualSpacing w:val="0"/>
        <w:jc w:val="both"/>
        <w:rPr>
          <w:rFonts w:ascii="Times New Roman" w:hAnsi="Times New Roman" w:cs="Times New Roman"/>
          <w:color w:val="FF0000"/>
          <w:sz w:val="18"/>
          <w:szCs w:val="18"/>
        </w:rPr>
      </w:pPr>
      <w:r w:rsidRPr="00896D9F">
        <w:rPr>
          <w:rFonts w:ascii="Times New Roman" w:hAnsi="Times New Roman" w:cs="Times New Roman"/>
          <w:color w:val="FF0000"/>
          <w:sz w:val="18"/>
          <w:szCs w:val="18"/>
        </w:rPr>
        <w:t>El coeficiente se</w:t>
      </w:r>
      <w:r w:rsidR="00DD00A5" w:rsidRPr="00896D9F">
        <w:rPr>
          <w:rFonts w:ascii="Times New Roman" w:hAnsi="Times New Roman" w:cs="Times New Roman"/>
          <w:color w:val="FF0000"/>
          <w:sz w:val="18"/>
          <w:szCs w:val="18"/>
        </w:rPr>
        <w:t xml:space="preserve"> calculará mediante el ensayo de permeabilidad en zanja </w:t>
      </w:r>
      <w:r w:rsidR="002F6983" w:rsidRPr="00896D9F">
        <w:rPr>
          <w:rFonts w:ascii="Times New Roman" w:hAnsi="Times New Roman" w:cs="Times New Roman"/>
          <w:color w:val="FF0000"/>
          <w:sz w:val="18"/>
          <w:szCs w:val="18"/>
        </w:rPr>
        <w:t xml:space="preserve">y </w:t>
      </w:r>
      <w:r w:rsidR="00DD00A5" w:rsidRPr="00D60376">
        <w:rPr>
          <w:rFonts w:ascii="Times New Roman" w:hAnsi="Times New Roman" w:cs="Times New Roman"/>
          <w:b/>
          <w:bCs/>
          <w:color w:val="FF0000"/>
          <w:sz w:val="18"/>
          <w:szCs w:val="18"/>
          <w:u w:val="single"/>
        </w:rPr>
        <w:t>se expresará en m/s.</w:t>
      </w:r>
    </w:p>
    <w:p w14:paraId="45F0E549" w14:textId="77777777" w:rsidR="00E44B37" w:rsidRPr="00795157" w:rsidRDefault="00E44B37" w:rsidP="000A57CF">
      <w:pPr>
        <w:spacing w:after="0" w:line="360" w:lineRule="auto"/>
        <w:jc w:val="both"/>
        <w:rPr>
          <w:rFonts w:ascii="Times New Roman" w:hAnsi="Times New Roman" w:cs="Times New Roman"/>
          <w:sz w:val="18"/>
          <w:szCs w:val="18"/>
          <w:highlight w:val="green"/>
        </w:rPr>
      </w:pPr>
    </w:p>
    <w:p w14:paraId="45F0E54A" w14:textId="77777777" w:rsidR="00AF6904" w:rsidRPr="00795157" w:rsidRDefault="00AF6904" w:rsidP="000A57CF">
      <w:pPr>
        <w:spacing w:after="0" w:line="360" w:lineRule="auto"/>
        <w:jc w:val="both"/>
        <w:rPr>
          <w:rFonts w:ascii="Times New Roman" w:hAnsi="Times New Roman" w:cs="Times New Roman"/>
          <w:sz w:val="18"/>
          <w:szCs w:val="18"/>
          <w:highlight w:val="green"/>
        </w:rPr>
      </w:pPr>
    </w:p>
    <w:p w14:paraId="45F0E54B" w14:textId="77777777" w:rsidR="00B24A41" w:rsidRPr="00C50054" w:rsidRDefault="00B24A41" w:rsidP="00B24A41">
      <w:pPr>
        <w:pStyle w:val="Prrafodelista"/>
        <w:numPr>
          <w:ilvl w:val="0"/>
          <w:numId w:val="4"/>
        </w:numPr>
        <w:spacing w:after="60" w:line="360" w:lineRule="auto"/>
        <w:ind w:left="284" w:hanging="142"/>
        <w:contextualSpacing w:val="0"/>
        <w:jc w:val="both"/>
        <w:rPr>
          <w:rFonts w:ascii="Times New Roman" w:hAnsi="Times New Roman" w:cs="Times New Roman"/>
          <w:sz w:val="18"/>
          <w:szCs w:val="18"/>
          <w:u w:val="single"/>
        </w:rPr>
      </w:pPr>
      <w:r w:rsidRPr="00C50054">
        <w:rPr>
          <w:rFonts w:ascii="Times New Roman" w:hAnsi="Times New Roman" w:cs="Times New Roman"/>
          <w:sz w:val="18"/>
          <w:szCs w:val="18"/>
          <w:u w:val="single"/>
        </w:rPr>
        <w:t>Calcular el volumen S.U.D.S. a implantar:</w:t>
      </w:r>
    </w:p>
    <w:tbl>
      <w:tblPr>
        <w:tblStyle w:val="TableNormal"/>
        <w:tblW w:w="0" w:type="auto"/>
        <w:tblInd w:w="993" w:type="dxa"/>
        <w:tblLayout w:type="fixed"/>
        <w:tblLook w:val="01E0" w:firstRow="1" w:lastRow="1" w:firstColumn="1" w:lastColumn="1" w:noHBand="0" w:noVBand="0"/>
      </w:tblPr>
      <w:tblGrid>
        <w:gridCol w:w="2126"/>
        <w:gridCol w:w="2551"/>
        <w:gridCol w:w="2268"/>
      </w:tblGrid>
      <w:tr w:rsidR="00B24A41" w:rsidRPr="00795157" w14:paraId="45F0E54E" w14:textId="77777777" w:rsidTr="004C004A">
        <w:trPr>
          <w:trHeight w:hRule="exact" w:val="324"/>
        </w:trPr>
        <w:tc>
          <w:tcPr>
            <w:tcW w:w="2126" w:type="dxa"/>
            <w:tcBorders>
              <w:top w:val="nil"/>
              <w:left w:val="nil"/>
              <w:bottom w:val="single" w:sz="5" w:space="0" w:color="000000"/>
              <w:right w:val="single" w:sz="5" w:space="0" w:color="000000"/>
            </w:tcBorders>
          </w:tcPr>
          <w:p w14:paraId="45F0E54C" w14:textId="77777777" w:rsidR="00B24A41" w:rsidRPr="00C50054" w:rsidRDefault="00B24A41" w:rsidP="004C004A">
            <w:pPr>
              <w:rPr>
                <w:rFonts w:ascii="Times New Roman" w:hAnsi="Times New Roman" w:cs="Times New Roman"/>
                <w:i/>
                <w:sz w:val="18"/>
                <w:szCs w:val="18"/>
              </w:rPr>
            </w:pPr>
          </w:p>
        </w:tc>
        <w:tc>
          <w:tcPr>
            <w:tcW w:w="4819" w:type="dxa"/>
            <w:gridSpan w:val="2"/>
            <w:tcBorders>
              <w:top w:val="single" w:sz="5" w:space="0" w:color="000000"/>
              <w:left w:val="single" w:sz="5" w:space="0" w:color="000000"/>
              <w:bottom w:val="single" w:sz="5" w:space="0" w:color="000000"/>
              <w:right w:val="single" w:sz="5" w:space="0" w:color="000000"/>
            </w:tcBorders>
          </w:tcPr>
          <w:p w14:paraId="45F0E54D" w14:textId="77777777" w:rsidR="00B24A41" w:rsidRPr="00C50054" w:rsidRDefault="00B24A41" w:rsidP="004C004A">
            <w:pPr>
              <w:pStyle w:val="TableParagraph"/>
              <w:spacing w:before="34"/>
              <w:ind w:left="999"/>
              <w:rPr>
                <w:rFonts w:ascii="Times New Roman" w:eastAsia="Arial" w:hAnsi="Times New Roman" w:cs="Times New Roman"/>
                <w:i/>
                <w:sz w:val="18"/>
                <w:szCs w:val="18"/>
              </w:rPr>
            </w:pPr>
            <w:proofErr w:type="spellStart"/>
            <w:r w:rsidRPr="00C50054">
              <w:rPr>
                <w:rFonts w:ascii="Times New Roman" w:hAnsi="Times New Roman" w:cs="Times New Roman"/>
                <w:b/>
                <w:i/>
                <w:spacing w:val="-1"/>
                <w:sz w:val="18"/>
                <w:szCs w:val="18"/>
              </w:rPr>
              <w:t>Volúmenes</w:t>
            </w:r>
            <w:proofErr w:type="spellEnd"/>
            <w:r w:rsidRPr="00C50054">
              <w:rPr>
                <w:rFonts w:ascii="Times New Roman" w:hAnsi="Times New Roman" w:cs="Times New Roman"/>
                <w:b/>
                <w:i/>
                <w:spacing w:val="-8"/>
                <w:sz w:val="18"/>
                <w:szCs w:val="18"/>
              </w:rPr>
              <w:t xml:space="preserve"> </w:t>
            </w:r>
            <w:r w:rsidRPr="00C50054">
              <w:rPr>
                <w:rFonts w:ascii="Times New Roman" w:hAnsi="Times New Roman" w:cs="Times New Roman"/>
                <w:b/>
                <w:i/>
                <w:sz w:val="18"/>
                <w:szCs w:val="18"/>
              </w:rPr>
              <w:t>de</w:t>
            </w:r>
            <w:r w:rsidRPr="00C50054">
              <w:rPr>
                <w:rFonts w:ascii="Times New Roman" w:hAnsi="Times New Roman" w:cs="Times New Roman"/>
                <w:b/>
                <w:i/>
                <w:spacing w:val="-6"/>
                <w:sz w:val="18"/>
                <w:szCs w:val="18"/>
              </w:rPr>
              <w:t xml:space="preserve"> </w:t>
            </w:r>
            <w:r w:rsidRPr="00C50054">
              <w:rPr>
                <w:rFonts w:ascii="Times New Roman" w:hAnsi="Times New Roman" w:cs="Times New Roman"/>
                <w:b/>
                <w:i/>
                <w:sz w:val="18"/>
                <w:szCs w:val="18"/>
              </w:rPr>
              <w:t>SUDS</w:t>
            </w:r>
            <w:r w:rsidRPr="00C50054">
              <w:rPr>
                <w:rFonts w:ascii="Times New Roman" w:hAnsi="Times New Roman" w:cs="Times New Roman"/>
                <w:b/>
                <w:i/>
                <w:spacing w:val="-9"/>
                <w:sz w:val="18"/>
                <w:szCs w:val="18"/>
              </w:rPr>
              <w:t xml:space="preserve"> </w:t>
            </w:r>
            <w:r w:rsidRPr="00C50054">
              <w:rPr>
                <w:rFonts w:ascii="Times New Roman" w:hAnsi="Times New Roman" w:cs="Times New Roman"/>
                <w:b/>
                <w:i/>
                <w:spacing w:val="-1"/>
                <w:sz w:val="18"/>
                <w:szCs w:val="18"/>
              </w:rPr>
              <w:t>(*)</w:t>
            </w:r>
          </w:p>
        </w:tc>
      </w:tr>
      <w:tr w:rsidR="00B24A41" w:rsidRPr="00795157" w14:paraId="45F0E554" w14:textId="77777777" w:rsidTr="004C004A">
        <w:trPr>
          <w:trHeight w:hRule="exact" w:val="637"/>
        </w:trPr>
        <w:tc>
          <w:tcPr>
            <w:tcW w:w="2126" w:type="dxa"/>
            <w:tcBorders>
              <w:top w:val="single" w:sz="5" w:space="0" w:color="000000"/>
              <w:left w:val="single" w:sz="5" w:space="0" w:color="000000"/>
              <w:bottom w:val="single" w:sz="5" w:space="0" w:color="000000"/>
              <w:right w:val="single" w:sz="5" w:space="0" w:color="000000"/>
            </w:tcBorders>
          </w:tcPr>
          <w:p w14:paraId="45F0E54F" w14:textId="77777777" w:rsidR="00B24A41" w:rsidRPr="00C50054" w:rsidRDefault="00B24A41" w:rsidP="004C004A">
            <w:pPr>
              <w:pStyle w:val="TableParagraph"/>
              <w:spacing w:before="34" w:line="288" w:lineRule="auto"/>
              <w:ind w:left="459" w:right="457"/>
              <w:jc w:val="center"/>
              <w:rPr>
                <w:rFonts w:ascii="Times New Roman" w:eastAsia="Arial" w:hAnsi="Times New Roman" w:cs="Times New Roman"/>
                <w:i/>
                <w:sz w:val="18"/>
                <w:szCs w:val="18"/>
              </w:rPr>
            </w:pPr>
            <w:proofErr w:type="spellStart"/>
            <w:r w:rsidRPr="00C50054">
              <w:rPr>
                <w:rFonts w:ascii="Times New Roman" w:hAnsi="Times New Roman" w:cs="Times New Roman"/>
                <w:b/>
                <w:i/>
                <w:sz w:val="18"/>
                <w:szCs w:val="18"/>
              </w:rPr>
              <w:t>Tamaño</w:t>
            </w:r>
            <w:proofErr w:type="spellEnd"/>
            <w:r w:rsidRPr="00C50054">
              <w:rPr>
                <w:rFonts w:ascii="Times New Roman" w:hAnsi="Times New Roman" w:cs="Times New Roman"/>
                <w:b/>
                <w:i/>
                <w:spacing w:val="-10"/>
                <w:sz w:val="18"/>
                <w:szCs w:val="18"/>
              </w:rPr>
              <w:t xml:space="preserve"> </w:t>
            </w:r>
            <w:r w:rsidRPr="00C50054">
              <w:rPr>
                <w:rFonts w:ascii="Times New Roman" w:hAnsi="Times New Roman" w:cs="Times New Roman"/>
                <w:b/>
                <w:i/>
                <w:sz w:val="18"/>
                <w:szCs w:val="18"/>
              </w:rPr>
              <w:t>de</w:t>
            </w:r>
            <w:r w:rsidRPr="00C50054">
              <w:rPr>
                <w:rFonts w:ascii="Times New Roman" w:hAnsi="Times New Roman" w:cs="Times New Roman"/>
                <w:b/>
                <w:i/>
                <w:spacing w:val="21"/>
                <w:w w:val="99"/>
                <w:sz w:val="18"/>
                <w:szCs w:val="18"/>
              </w:rPr>
              <w:t xml:space="preserve"> </w:t>
            </w:r>
            <w:proofErr w:type="spellStart"/>
            <w:r w:rsidRPr="00C50054">
              <w:rPr>
                <w:rFonts w:ascii="Times New Roman" w:hAnsi="Times New Roman" w:cs="Times New Roman"/>
                <w:b/>
                <w:i/>
                <w:spacing w:val="-1"/>
                <w:sz w:val="18"/>
                <w:szCs w:val="18"/>
              </w:rPr>
              <w:t>parcela</w:t>
            </w:r>
            <w:proofErr w:type="spellEnd"/>
            <w:r w:rsidRPr="00C50054">
              <w:rPr>
                <w:rFonts w:ascii="Times New Roman" w:hAnsi="Times New Roman" w:cs="Times New Roman"/>
                <w:b/>
                <w:i/>
                <w:spacing w:val="25"/>
                <w:w w:val="99"/>
                <w:sz w:val="18"/>
                <w:szCs w:val="18"/>
              </w:rPr>
              <w:t xml:space="preserve"> </w:t>
            </w:r>
            <w:r w:rsidRPr="00C50054">
              <w:rPr>
                <w:rFonts w:ascii="Times New Roman" w:hAnsi="Times New Roman" w:cs="Times New Roman"/>
                <w:b/>
                <w:i/>
                <w:spacing w:val="-1"/>
                <w:sz w:val="18"/>
                <w:szCs w:val="18"/>
              </w:rPr>
              <w:t>(m</w:t>
            </w:r>
            <w:r w:rsidRPr="00C50054">
              <w:rPr>
                <w:rFonts w:ascii="Times New Roman" w:hAnsi="Times New Roman" w:cs="Times New Roman"/>
                <w:b/>
                <w:i/>
                <w:spacing w:val="-1"/>
                <w:position w:val="10"/>
                <w:sz w:val="18"/>
                <w:szCs w:val="18"/>
              </w:rPr>
              <w:t>2</w:t>
            </w:r>
            <w:r w:rsidRPr="00C50054">
              <w:rPr>
                <w:rFonts w:ascii="Times New Roman" w:hAnsi="Times New Roman" w:cs="Times New Roman"/>
                <w:b/>
                <w:i/>
                <w:spacing w:val="-1"/>
                <w:sz w:val="18"/>
                <w:szCs w:val="18"/>
              </w:rPr>
              <w:t>)</w:t>
            </w:r>
          </w:p>
        </w:tc>
        <w:tc>
          <w:tcPr>
            <w:tcW w:w="2551" w:type="dxa"/>
            <w:tcBorders>
              <w:top w:val="single" w:sz="5" w:space="0" w:color="000000"/>
              <w:left w:val="single" w:sz="5" w:space="0" w:color="000000"/>
              <w:bottom w:val="single" w:sz="5" w:space="0" w:color="000000"/>
              <w:right w:val="single" w:sz="5" w:space="0" w:color="000000"/>
            </w:tcBorders>
          </w:tcPr>
          <w:p w14:paraId="45F0E550" w14:textId="77777777" w:rsidR="00B24A41" w:rsidRPr="00C50054" w:rsidRDefault="00B24A41" w:rsidP="004C004A">
            <w:pPr>
              <w:pStyle w:val="TableParagraph"/>
              <w:spacing w:before="34" w:line="287" w:lineRule="auto"/>
              <w:ind w:left="421" w:right="422"/>
              <w:jc w:val="center"/>
              <w:rPr>
                <w:rFonts w:ascii="Times New Roman" w:hAnsi="Times New Roman" w:cs="Times New Roman"/>
                <w:b/>
                <w:i/>
                <w:spacing w:val="27"/>
                <w:w w:val="99"/>
                <w:sz w:val="18"/>
                <w:szCs w:val="18"/>
              </w:rPr>
            </w:pPr>
            <w:r w:rsidRPr="00C50054">
              <w:rPr>
                <w:rFonts w:ascii="Times New Roman" w:hAnsi="Times New Roman" w:cs="Times New Roman"/>
                <w:b/>
                <w:i/>
                <w:spacing w:val="-1"/>
                <w:sz w:val="18"/>
                <w:szCs w:val="18"/>
              </w:rPr>
              <w:t>Ratio</w:t>
            </w:r>
            <w:r w:rsidRPr="00C50054">
              <w:rPr>
                <w:rFonts w:ascii="Times New Roman" w:hAnsi="Times New Roman" w:cs="Times New Roman"/>
                <w:b/>
                <w:i/>
                <w:spacing w:val="-13"/>
                <w:sz w:val="18"/>
                <w:szCs w:val="18"/>
              </w:rPr>
              <w:t xml:space="preserve"> </w:t>
            </w:r>
            <w:proofErr w:type="spellStart"/>
            <w:r w:rsidRPr="00C50054">
              <w:rPr>
                <w:rFonts w:ascii="Times New Roman" w:hAnsi="Times New Roman" w:cs="Times New Roman"/>
                <w:b/>
                <w:i/>
                <w:spacing w:val="-1"/>
                <w:sz w:val="18"/>
                <w:szCs w:val="18"/>
              </w:rPr>
              <w:t>mínimo</w:t>
            </w:r>
            <w:proofErr w:type="spellEnd"/>
            <w:r w:rsidRPr="00C50054">
              <w:rPr>
                <w:rFonts w:ascii="Times New Roman" w:hAnsi="Times New Roman" w:cs="Times New Roman"/>
                <w:b/>
                <w:i/>
                <w:spacing w:val="27"/>
                <w:w w:val="99"/>
                <w:sz w:val="18"/>
                <w:szCs w:val="18"/>
              </w:rPr>
              <w:t xml:space="preserve"> </w:t>
            </w:r>
          </w:p>
          <w:p w14:paraId="45F0E551" w14:textId="77777777" w:rsidR="00B24A41" w:rsidRPr="00C50054" w:rsidRDefault="00B24A41" w:rsidP="004C004A">
            <w:pPr>
              <w:pStyle w:val="TableParagraph"/>
              <w:spacing w:before="34" w:line="287" w:lineRule="auto"/>
              <w:ind w:left="421" w:right="422"/>
              <w:jc w:val="center"/>
              <w:rPr>
                <w:rFonts w:ascii="Times New Roman" w:eastAsia="Arial" w:hAnsi="Times New Roman" w:cs="Times New Roman"/>
                <w:i/>
                <w:sz w:val="18"/>
                <w:szCs w:val="18"/>
              </w:rPr>
            </w:pPr>
            <w:r w:rsidRPr="00C50054">
              <w:rPr>
                <w:rFonts w:ascii="Times New Roman" w:hAnsi="Times New Roman" w:cs="Times New Roman"/>
                <w:b/>
                <w:i/>
                <w:sz w:val="18"/>
                <w:szCs w:val="18"/>
              </w:rPr>
              <w:t>(m</w:t>
            </w:r>
            <w:r w:rsidRPr="00C50054">
              <w:rPr>
                <w:rFonts w:ascii="Times New Roman" w:hAnsi="Times New Roman" w:cs="Times New Roman"/>
                <w:b/>
                <w:i/>
                <w:position w:val="10"/>
                <w:sz w:val="18"/>
                <w:szCs w:val="18"/>
              </w:rPr>
              <w:t>3</w:t>
            </w:r>
            <w:r w:rsidRPr="00C50054">
              <w:rPr>
                <w:rFonts w:ascii="Times New Roman" w:hAnsi="Times New Roman" w:cs="Times New Roman"/>
                <w:b/>
                <w:i/>
                <w:spacing w:val="15"/>
                <w:position w:val="10"/>
                <w:sz w:val="18"/>
                <w:szCs w:val="18"/>
              </w:rPr>
              <w:t xml:space="preserve"> </w:t>
            </w:r>
            <w:r w:rsidRPr="00C50054">
              <w:rPr>
                <w:rFonts w:ascii="Times New Roman" w:hAnsi="Times New Roman" w:cs="Times New Roman"/>
                <w:b/>
                <w:i/>
                <w:sz w:val="18"/>
                <w:szCs w:val="18"/>
              </w:rPr>
              <w:t>/</w:t>
            </w:r>
            <w:r w:rsidRPr="00C50054">
              <w:rPr>
                <w:rFonts w:ascii="Times New Roman" w:hAnsi="Times New Roman" w:cs="Times New Roman"/>
                <w:b/>
                <w:i/>
                <w:spacing w:val="-5"/>
                <w:sz w:val="18"/>
                <w:szCs w:val="18"/>
              </w:rPr>
              <w:t xml:space="preserve"> </w:t>
            </w:r>
            <w:r w:rsidRPr="00C50054">
              <w:rPr>
                <w:rFonts w:ascii="Times New Roman" w:hAnsi="Times New Roman" w:cs="Times New Roman"/>
                <w:b/>
                <w:i/>
                <w:spacing w:val="-1"/>
                <w:sz w:val="18"/>
                <w:szCs w:val="18"/>
              </w:rPr>
              <w:t>100</w:t>
            </w:r>
            <w:r w:rsidRPr="00C50054">
              <w:rPr>
                <w:rFonts w:ascii="Times New Roman" w:hAnsi="Times New Roman" w:cs="Times New Roman"/>
                <w:b/>
                <w:i/>
                <w:spacing w:val="-2"/>
                <w:sz w:val="18"/>
                <w:szCs w:val="18"/>
              </w:rPr>
              <w:t xml:space="preserve"> </w:t>
            </w:r>
            <w:r w:rsidRPr="00C50054">
              <w:rPr>
                <w:rFonts w:ascii="Times New Roman" w:hAnsi="Times New Roman" w:cs="Times New Roman"/>
                <w:b/>
                <w:i/>
                <w:sz w:val="18"/>
                <w:szCs w:val="18"/>
              </w:rPr>
              <w:t>m</w:t>
            </w:r>
            <w:r w:rsidRPr="00C50054">
              <w:rPr>
                <w:rFonts w:ascii="Times New Roman" w:hAnsi="Times New Roman" w:cs="Times New Roman"/>
                <w:b/>
                <w:i/>
                <w:position w:val="10"/>
                <w:sz w:val="18"/>
                <w:szCs w:val="18"/>
              </w:rPr>
              <w:t>2</w:t>
            </w:r>
            <w:r w:rsidRPr="00C50054">
              <w:rPr>
                <w:rFonts w:ascii="Times New Roman" w:hAnsi="Times New Roman" w:cs="Times New Roman"/>
                <w:b/>
                <w:i/>
                <w:spacing w:val="21"/>
                <w:w w:val="99"/>
                <w:position w:val="10"/>
                <w:sz w:val="18"/>
                <w:szCs w:val="18"/>
              </w:rPr>
              <w:t xml:space="preserve"> </w:t>
            </w:r>
            <w:proofErr w:type="spellStart"/>
            <w:r w:rsidRPr="00C50054">
              <w:rPr>
                <w:rFonts w:ascii="Times New Roman" w:hAnsi="Times New Roman" w:cs="Times New Roman"/>
                <w:b/>
                <w:i/>
                <w:spacing w:val="-1"/>
                <w:sz w:val="18"/>
                <w:szCs w:val="18"/>
              </w:rPr>
              <w:t>parcela</w:t>
            </w:r>
            <w:proofErr w:type="spellEnd"/>
            <w:r w:rsidRPr="00C50054">
              <w:rPr>
                <w:rFonts w:ascii="Times New Roman" w:hAnsi="Times New Roman" w:cs="Times New Roman"/>
                <w:b/>
                <w:i/>
                <w:spacing w:val="-1"/>
                <w:sz w:val="18"/>
                <w:szCs w:val="18"/>
              </w:rPr>
              <w:t>)</w:t>
            </w:r>
          </w:p>
        </w:tc>
        <w:tc>
          <w:tcPr>
            <w:tcW w:w="2268" w:type="dxa"/>
            <w:tcBorders>
              <w:top w:val="single" w:sz="5" w:space="0" w:color="000000"/>
              <w:left w:val="single" w:sz="5" w:space="0" w:color="000000"/>
              <w:bottom w:val="single" w:sz="5" w:space="0" w:color="000000"/>
              <w:right w:val="single" w:sz="5" w:space="0" w:color="000000"/>
            </w:tcBorders>
          </w:tcPr>
          <w:p w14:paraId="45F0E552" w14:textId="77777777" w:rsidR="00B24A41" w:rsidRPr="00C50054" w:rsidRDefault="00B24A41" w:rsidP="004C004A">
            <w:pPr>
              <w:pStyle w:val="TableParagraph"/>
              <w:spacing w:before="34" w:line="287" w:lineRule="auto"/>
              <w:ind w:left="126" w:right="122"/>
              <w:jc w:val="center"/>
              <w:rPr>
                <w:rFonts w:ascii="Times New Roman" w:hAnsi="Times New Roman" w:cs="Times New Roman"/>
                <w:b/>
                <w:i/>
                <w:spacing w:val="25"/>
                <w:w w:val="99"/>
                <w:sz w:val="18"/>
                <w:szCs w:val="18"/>
              </w:rPr>
            </w:pPr>
            <w:r w:rsidRPr="00C50054">
              <w:rPr>
                <w:rFonts w:ascii="Times New Roman" w:hAnsi="Times New Roman" w:cs="Times New Roman"/>
                <w:b/>
                <w:i/>
                <w:spacing w:val="-1"/>
                <w:sz w:val="18"/>
                <w:szCs w:val="18"/>
              </w:rPr>
              <w:t>Ratio</w:t>
            </w:r>
            <w:r w:rsidRPr="00C50054">
              <w:rPr>
                <w:rFonts w:ascii="Times New Roman" w:hAnsi="Times New Roman" w:cs="Times New Roman"/>
                <w:b/>
                <w:i/>
                <w:spacing w:val="-19"/>
                <w:sz w:val="18"/>
                <w:szCs w:val="18"/>
              </w:rPr>
              <w:t xml:space="preserve"> </w:t>
            </w:r>
            <w:proofErr w:type="spellStart"/>
            <w:r w:rsidRPr="00C50054">
              <w:rPr>
                <w:rFonts w:ascii="Times New Roman" w:hAnsi="Times New Roman" w:cs="Times New Roman"/>
                <w:b/>
                <w:i/>
                <w:spacing w:val="-1"/>
                <w:sz w:val="18"/>
                <w:szCs w:val="18"/>
              </w:rPr>
              <w:t>recomendado</w:t>
            </w:r>
            <w:proofErr w:type="spellEnd"/>
            <w:r w:rsidRPr="00C50054">
              <w:rPr>
                <w:rFonts w:ascii="Times New Roman" w:hAnsi="Times New Roman" w:cs="Times New Roman"/>
                <w:b/>
                <w:i/>
                <w:spacing w:val="25"/>
                <w:w w:val="99"/>
                <w:sz w:val="18"/>
                <w:szCs w:val="18"/>
              </w:rPr>
              <w:t xml:space="preserve"> </w:t>
            </w:r>
          </w:p>
          <w:p w14:paraId="45F0E553" w14:textId="77777777" w:rsidR="00B24A41" w:rsidRPr="00C50054" w:rsidRDefault="00B24A41" w:rsidP="004C004A">
            <w:pPr>
              <w:pStyle w:val="TableParagraph"/>
              <w:spacing w:before="34" w:line="287" w:lineRule="auto"/>
              <w:ind w:left="126" w:right="122"/>
              <w:jc w:val="center"/>
              <w:rPr>
                <w:rFonts w:ascii="Times New Roman" w:eastAsia="Arial" w:hAnsi="Times New Roman" w:cs="Times New Roman"/>
                <w:i/>
                <w:sz w:val="18"/>
                <w:szCs w:val="18"/>
              </w:rPr>
            </w:pPr>
            <w:r w:rsidRPr="00C50054">
              <w:rPr>
                <w:rFonts w:ascii="Times New Roman" w:hAnsi="Times New Roman" w:cs="Times New Roman"/>
                <w:b/>
                <w:i/>
                <w:sz w:val="18"/>
                <w:szCs w:val="18"/>
              </w:rPr>
              <w:t>(m</w:t>
            </w:r>
            <w:r w:rsidRPr="00C50054">
              <w:rPr>
                <w:rFonts w:ascii="Times New Roman" w:hAnsi="Times New Roman" w:cs="Times New Roman"/>
                <w:b/>
                <w:i/>
                <w:position w:val="10"/>
                <w:sz w:val="18"/>
                <w:szCs w:val="18"/>
              </w:rPr>
              <w:t>3</w:t>
            </w:r>
            <w:r w:rsidRPr="00C50054">
              <w:rPr>
                <w:rFonts w:ascii="Times New Roman" w:hAnsi="Times New Roman" w:cs="Times New Roman"/>
                <w:b/>
                <w:i/>
                <w:spacing w:val="15"/>
                <w:position w:val="10"/>
                <w:sz w:val="18"/>
                <w:szCs w:val="18"/>
              </w:rPr>
              <w:t xml:space="preserve"> </w:t>
            </w:r>
            <w:r w:rsidRPr="00C50054">
              <w:rPr>
                <w:rFonts w:ascii="Times New Roman" w:hAnsi="Times New Roman" w:cs="Times New Roman"/>
                <w:b/>
                <w:i/>
                <w:sz w:val="18"/>
                <w:szCs w:val="18"/>
              </w:rPr>
              <w:t>/</w:t>
            </w:r>
            <w:r w:rsidRPr="00C50054">
              <w:rPr>
                <w:rFonts w:ascii="Times New Roman" w:hAnsi="Times New Roman" w:cs="Times New Roman"/>
                <w:b/>
                <w:i/>
                <w:spacing w:val="-5"/>
                <w:sz w:val="18"/>
                <w:szCs w:val="18"/>
              </w:rPr>
              <w:t xml:space="preserve"> </w:t>
            </w:r>
            <w:r w:rsidRPr="00C50054">
              <w:rPr>
                <w:rFonts w:ascii="Times New Roman" w:hAnsi="Times New Roman" w:cs="Times New Roman"/>
                <w:b/>
                <w:i/>
                <w:spacing w:val="-1"/>
                <w:sz w:val="18"/>
                <w:szCs w:val="18"/>
              </w:rPr>
              <w:t>100</w:t>
            </w:r>
            <w:r w:rsidRPr="00C50054">
              <w:rPr>
                <w:rFonts w:ascii="Times New Roman" w:hAnsi="Times New Roman" w:cs="Times New Roman"/>
                <w:b/>
                <w:i/>
                <w:spacing w:val="-2"/>
                <w:sz w:val="18"/>
                <w:szCs w:val="18"/>
              </w:rPr>
              <w:t xml:space="preserve"> </w:t>
            </w:r>
            <w:r w:rsidRPr="00C50054">
              <w:rPr>
                <w:rFonts w:ascii="Times New Roman" w:hAnsi="Times New Roman" w:cs="Times New Roman"/>
                <w:b/>
                <w:i/>
                <w:sz w:val="18"/>
                <w:szCs w:val="18"/>
              </w:rPr>
              <w:t>m</w:t>
            </w:r>
            <w:r w:rsidRPr="00C50054">
              <w:rPr>
                <w:rFonts w:ascii="Times New Roman" w:hAnsi="Times New Roman" w:cs="Times New Roman"/>
                <w:b/>
                <w:i/>
                <w:position w:val="10"/>
                <w:sz w:val="18"/>
                <w:szCs w:val="18"/>
              </w:rPr>
              <w:t>2</w:t>
            </w:r>
            <w:r w:rsidRPr="00C50054">
              <w:rPr>
                <w:rFonts w:ascii="Times New Roman" w:hAnsi="Times New Roman" w:cs="Times New Roman"/>
                <w:b/>
                <w:i/>
                <w:spacing w:val="21"/>
                <w:w w:val="99"/>
                <w:position w:val="10"/>
                <w:sz w:val="18"/>
                <w:szCs w:val="18"/>
              </w:rPr>
              <w:t xml:space="preserve"> </w:t>
            </w:r>
            <w:proofErr w:type="spellStart"/>
            <w:r w:rsidRPr="00C50054">
              <w:rPr>
                <w:rFonts w:ascii="Times New Roman" w:hAnsi="Times New Roman" w:cs="Times New Roman"/>
                <w:b/>
                <w:i/>
                <w:spacing w:val="-1"/>
                <w:sz w:val="18"/>
                <w:szCs w:val="18"/>
              </w:rPr>
              <w:t>parcela</w:t>
            </w:r>
            <w:proofErr w:type="spellEnd"/>
            <w:r w:rsidRPr="00C50054">
              <w:rPr>
                <w:rFonts w:ascii="Times New Roman" w:hAnsi="Times New Roman" w:cs="Times New Roman"/>
                <w:b/>
                <w:i/>
                <w:spacing w:val="-1"/>
                <w:sz w:val="18"/>
                <w:szCs w:val="18"/>
              </w:rPr>
              <w:t>)</w:t>
            </w:r>
          </w:p>
        </w:tc>
      </w:tr>
      <w:tr w:rsidR="00B24A41" w:rsidRPr="00795157" w14:paraId="45F0E558" w14:textId="77777777" w:rsidTr="004C004A">
        <w:trPr>
          <w:trHeight w:hRule="exact" w:val="324"/>
        </w:trPr>
        <w:tc>
          <w:tcPr>
            <w:tcW w:w="2126" w:type="dxa"/>
            <w:tcBorders>
              <w:top w:val="single" w:sz="5" w:space="0" w:color="000000"/>
              <w:left w:val="single" w:sz="5" w:space="0" w:color="000000"/>
              <w:bottom w:val="single" w:sz="5" w:space="0" w:color="000000"/>
              <w:right w:val="single" w:sz="5" w:space="0" w:color="000000"/>
            </w:tcBorders>
          </w:tcPr>
          <w:p w14:paraId="45F0E555" w14:textId="77777777" w:rsidR="00B24A41" w:rsidRPr="00C50054" w:rsidRDefault="00B24A41" w:rsidP="004C004A">
            <w:pPr>
              <w:pStyle w:val="TableParagraph"/>
              <w:spacing w:before="37"/>
              <w:ind w:left="479"/>
              <w:rPr>
                <w:rFonts w:ascii="Times New Roman" w:eastAsia="Arial" w:hAnsi="Times New Roman" w:cs="Times New Roman"/>
                <w:i/>
                <w:sz w:val="18"/>
                <w:szCs w:val="18"/>
              </w:rPr>
            </w:pPr>
            <w:r w:rsidRPr="00C50054">
              <w:rPr>
                <w:rFonts w:ascii="Times New Roman" w:hAnsi="Times New Roman" w:cs="Times New Roman"/>
                <w:i/>
                <w:sz w:val="18"/>
                <w:szCs w:val="18"/>
              </w:rPr>
              <w:t>&lt;</w:t>
            </w:r>
            <w:r w:rsidRPr="00C50054">
              <w:rPr>
                <w:rFonts w:ascii="Times New Roman" w:hAnsi="Times New Roman" w:cs="Times New Roman"/>
                <w:i/>
                <w:spacing w:val="-7"/>
                <w:sz w:val="18"/>
                <w:szCs w:val="18"/>
              </w:rPr>
              <w:t xml:space="preserve"> </w:t>
            </w:r>
            <w:r w:rsidRPr="00C50054">
              <w:rPr>
                <w:rFonts w:ascii="Times New Roman" w:hAnsi="Times New Roman" w:cs="Times New Roman"/>
                <w:i/>
                <w:spacing w:val="-1"/>
                <w:sz w:val="18"/>
                <w:szCs w:val="18"/>
              </w:rPr>
              <w:t>5.000</w:t>
            </w:r>
            <w:r w:rsidRPr="00C50054">
              <w:rPr>
                <w:rFonts w:ascii="Times New Roman" w:hAnsi="Times New Roman" w:cs="Times New Roman"/>
                <w:i/>
                <w:spacing w:val="-4"/>
                <w:sz w:val="18"/>
                <w:szCs w:val="18"/>
              </w:rPr>
              <w:t xml:space="preserve"> </w:t>
            </w:r>
            <w:r w:rsidRPr="00C50054">
              <w:rPr>
                <w:rFonts w:ascii="Times New Roman" w:hAnsi="Times New Roman" w:cs="Times New Roman"/>
                <w:i/>
                <w:spacing w:val="-1"/>
                <w:sz w:val="18"/>
                <w:szCs w:val="18"/>
              </w:rPr>
              <w:t>(**)</w:t>
            </w:r>
          </w:p>
        </w:tc>
        <w:tc>
          <w:tcPr>
            <w:tcW w:w="2551" w:type="dxa"/>
            <w:tcBorders>
              <w:top w:val="single" w:sz="5" w:space="0" w:color="000000"/>
              <w:left w:val="single" w:sz="5" w:space="0" w:color="000000"/>
              <w:bottom w:val="single" w:sz="5" w:space="0" w:color="000000"/>
              <w:right w:val="single" w:sz="5" w:space="0" w:color="000000"/>
            </w:tcBorders>
          </w:tcPr>
          <w:p w14:paraId="45F0E556" w14:textId="77777777" w:rsidR="00B24A41" w:rsidRPr="00C50054" w:rsidRDefault="00B24A41" w:rsidP="004C004A">
            <w:pPr>
              <w:pStyle w:val="TableParagraph"/>
              <w:spacing w:before="37"/>
              <w:jc w:val="center"/>
              <w:rPr>
                <w:rFonts w:ascii="Times New Roman" w:eastAsia="Arial" w:hAnsi="Times New Roman" w:cs="Times New Roman"/>
                <w:i/>
                <w:sz w:val="18"/>
                <w:szCs w:val="18"/>
              </w:rPr>
            </w:pPr>
            <w:r w:rsidRPr="00C50054">
              <w:rPr>
                <w:rFonts w:ascii="Times New Roman" w:hAnsi="Times New Roman" w:cs="Times New Roman"/>
                <w:i/>
                <w:spacing w:val="-1"/>
                <w:sz w:val="18"/>
                <w:szCs w:val="18"/>
              </w:rPr>
              <w:t>0,5</w:t>
            </w:r>
          </w:p>
        </w:tc>
        <w:tc>
          <w:tcPr>
            <w:tcW w:w="2268" w:type="dxa"/>
            <w:tcBorders>
              <w:top w:val="single" w:sz="5" w:space="0" w:color="000000"/>
              <w:left w:val="single" w:sz="5" w:space="0" w:color="000000"/>
              <w:bottom w:val="single" w:sz="5" w:space="0" w:color="000000"/>
              <w:right w:val="single" w:sz="5" w:space="0" w:color="000000"/>
            </w:tcBorders>
          </w:tcPr>
          <w:p w14:paraId="45F0E557" w14:textId="77777777" w:rsidR="00B24A41" w:rsidRPr="00C50054" w:rsidRDefault="00B24A41" w:rsidP="004C004A">
            <w:pPr>
              <w:pStyle w:val="TableParagraph"/>
              <w:spacing w:before="37"/>
              <w:ind w:left="5"/>
              <w:jc w:val="center"/>
              <w:rPr>
                <w:rFonts w:ascii="Times New Roman" w:eastAsia="Arial" w:hAnsi="Times New Roman" w:cs="Times New Roman"/>
                <w:i/>
                <w:sz w:val="18"/>
                <w:szCs w:val="18"/>
              </w:rPr>
            </w:pPr>
            <w:r w:rsidRPr="00C50054">
              <w:rPr>
                <w:rFonts w:ascii="Times New Roman" w:hAnsi="Times New Roman" w:cs="Times New Roman"/>
                <w:i/>
                <w:sz w:val="18"/>
                <w:szCs w:val="18"/>
              </w:rPr>
              <w:t>1</w:t>
            </w:r>
          </w:p>
        </w:tc>
      </w:tr>
      <w:tr w:rsidR="00B24A41" w:rsidRPr="00795157" w14:paraId="45F0E55C" w14:textId="77777777" w:rsidTr="004C004A">
        <w:trPr>
          <w:trHeight w:hRule="exact" w:val="324"/>
        </w:trPr>
        <w:tc>
          <w:tcPr>
            <w:tcW w:w="2126" w:type="dxa"/>
            <w:tcBorders>
              <w:top w:val="single" w:sz="5" w:space="0" w:color="000000"/>
              <w:left w:val="single" w:sz="5" w:space="0" w:color="000000"/>
              <w:bottom w:val="single" w:sz="5" w:space="0" w:color="000000"/>
              <w:right w:val="single" w:sz="5" w:space="0" w:color="000000"/>
            </w:tcBorders>
          </w:tcPr>
          <w:p w14:paraId="45F0E559" w14:textId="77777777" w:rsidR="00B24A41" w:rsidRPr="00C50054" w:rsidRDefault="00B24A41" w:rsidP="004C004A">
            <w:pPr>
              <w:pStyle w:val="TableParagraph"/>
              <w:spacing w:before="37"/>
              <w:ind w:left="320"/>
              <w:rPr>
                <w:rFonts w:ascii="Times New Roman" w:eastAsia="Arial" w:hAnsi="Times New Roman" w:cs="Times New Roman"/>
                <w:i/>
                <w:sz w:val="18"/>
                <w:szCs w:val="18"/>
              </w:rPr>
            </w:pPr>
            <w:r w:rsidRPr="00C50054">
              <w:rPr>
                <w:rFonts w:ascii="Times New Roman" w:eastAsia="Arial" w:hAnsi="Times New Roman" w:cs="Times New Roman"/>
                <w:i/>
                <w:spacing w:val="-1"/>
                <w:sz w:val="18"/>
                <w:szCs w:val="18"/>
              </w:rPr>
              <w:t>5.000</w:t>
            </w:r>
            <w:r w:rsidRPr="00C50054">
              <w:rPr>
                <w:rFonts w:ascii="Times New Roman" w:eastAsia="Arial" w:hAnsi="Times New Roman" w:cs="Times New Roman"/>
                <w:i/>
                <w:spacing w:val="-7"/>
                <w:sz w:val="18"/>
                <w:szCs w:val="18"/>
              </w:rPr>
              <w:t xml:space="preserve"> </w:t>
            </w:r>
            <w:r w:rsidRPr="00C50054">
              <w:rPr>
                <w:rFonts w:ascii="Times New Roman" w:eastAsia="Arial" w:hAnsi="Times New Roman" w:cs="Times New Roman"/>
                <w:i/>
                <w:sz w:val="18"/>
                <w:szCs w:val="18"/>
              </w:rPr>
              <w:t>–</w:t>
            </w:r>
            <w:r w:rsidRPr="00C50054">
              <w:rPr>
                <w:rFonts w:ascii="Times New Roman" w:eastAsia="Arial" w:hAnsi="Times New Roman" w:cs="Times New Roman"/>
                <w:i/>
                <w:spacing w:val="-6"/>
                <w:sz w:val="18"/>
                <w:szCs w:val="18"/>
              </w:rPr>
              <w:t xml:space="preserve"> </w:t>
            </w:r>
            <w:r w:rsidRPr="00C50054">
              <w:rPr>
                <w:rFonts w:ascii="Times New Roman" w:eastAsia="Arial" w:hAnsi="Times New Roman" w:cs="Times New Roman"/>
                <w:i/>
                <w:spacing w:val="-1"/>
                <w:sz w:val="18"/>
                <w:szCs w:val="18"/>
              </w:rPr>
              <w:t>10.000</w:t>
            </w:r>
          </w:p>
        </w:tc>
        <w:tc>
          <w:tcPr>
            <w:tcW w:w="2551" w:type="dxa"/>
            <w:tcBorders>
              <w:top w:val="single" w:sz="5" w:space="0" w:color="000000"/>
              <w:left w:val="single" w:sz="5" w:space="0" w:color="000000"/>
              <w:bottom w:val="single" w:sz="5" w:space="0" w:color="000000"/>
              <w:right w:val="single" w:sz="5" w:space="0" w:color="000000"/>
            </w:tcBorders>
          </w:tcPr>
          <w:p w14:paraId="45F0E55A" w14:textId="77777777" w:rsidR="00B24A41" w:rsidRPr="00C50054" w:rsidRDefault="00B24A41" w:rsidP="004C004A">
            <w:pPr>
              <w:pStyle w:val="TableParagraph"/>
              <w:spacing w:before="37"/>
              <w:jc w:val="center"/>
              <w:rPr>
                <w:rFonts w:ascii="Times New Roman" w:eastAsia="Arial" w:hAnsi="Times New Roman" w:cs="Times New Roman"/>
                <w:i/>
                <w:sz w:val="18"/>
                <w:szCs w:val="18"/>
              </w:rPr>
            </w:pPr>
            <w:r w:rsidRPr="00C50054">
              <w:rPr>
                <w:rFonts w:ascii="Times New Roman" w:hAnsi="Times New Roman" w:cs="Times New Roman"/>
                <w:i/>
                <w:sz w:val="18"/>
                <w:szCs w:val="18"/>
              </w:rPr>
              <w:t>1</w:t>
            </w:r>
          </w:p>
        </w:tc>
        <w:tc>
          <w:tcPr>
            <w:tcW w:w="2268" w:type="dxa"/>
            <w:tcBorders>
              <w:top w:val="single" w:sz="5" w:space="0" w:color="000000"/>
              <w:left w:val="single" w:sz="5" w:space="0" w:color="000000"/>
              <w:bottom w:val="single" w:sz="5" w:space="0" w:color="000000"/>
              <w:right w:val="single" w:sz="5" w:space="0" w:color="000000"/>
            </w:tcBorders>
          </w:tcPr>
          <w:p w14:paraId="45F0E55B" w14:textId="77777777" w:rsidR="00B24A41" w:rsidRPr="00C50054" w:rsidRDefault="00B24A41" w:rsidP="004C004A">
            <w:pPr>
              <w:pStyle w:val="TableParagraph"/>
              <w:spacing w:before="37"/>
              <w:ind w:left="2"/>
              <w:jc w:val="center"/>
              <w:rPr>
                <w:rFonts w:ascii="Times New Roman" w:eastAsia="Arial" w:hAnsi="Times New Roman" w:cs="Times New Roman"/>
                <w:i/>
                <w:sz w:val="18"/>
                <w:szCs w:val="18"/>
              </w:rPr>
            </w:pPr>
            <w:r w:rsidRPr="00C50054">
              <w:rPr>
                <w:rFonts w:ascii="Times New Roman" w:hAnsi="Times New Roman" w:cs="Times New Roman"/>
                <w:i/>
                <w:spacing w:val="-1"/>
                <w:sz w:val="18"/>
                <w:szCs w:val="18"/>
              </w:rPr>
              <w:t>1,3</w:t>
            </w:r>
          </w:p>
        </w:tc>
      </w:tr>
      <w:tr w:rsidR="00B24A41" w:rsidRPr="00795157" w14:paraId="45F0E560" w14:textId="77777777" w:rsidTr="004C004A">
        <w:trPr>
          <w:trHeight w:hRule="exact" w:val="324"/>
        </w:trPr>
        <w:tc>
          <w:tcPr>
            <w:tcW w:w="2126" w:type="dxa"/>
            <w:tcBorders>
              <w:top w:val="single" w:sz="5" w:space="0" w:color="000000"/>
              <w:left w:val="single" w:sz="5" w:space="0" w:color="000000"/>
              <w:bottom w:val="single" w:sz="5" w:space="0" w:color="000000"/>
              <w:right w:val="single" w:sz="5" w:space="0" w:color="000000"/>
            </w:tcBorders>
          </w:tcPr>
          <w:p w14:paraId="45F0E55D" w14:textId="77777777" w:rsidR="00B24A41" w:rsidRPr="00C50054" w:rsidRDefault="00B24A41" w:rsidP="004C004A">
            <w:pPr>
              <w:pStyle w:val="TableParagraph"/>
              <w:spacing w:before="37"/>
              <w:ind w:left="385"/>
              <w:rPr>
                <w:rFonts w:ascii="Times New Roman" w:eastAsia="Arial" w:hAnsi="Times New Roman" w:cs="Times New Roman"/>
                <w:i/>
                <w:sz w:val="18"/>
                <w:szCs w:val="18"/>
              </w:rPr>
            </w:pPr>
            <w:r w:rsidRPr="00C50054">
              <w:rPr>
                <w:rFonts w:ascii="Times New Roman" w:hAnsi="Times New Roman" w:cs="Times New Roman"/>
                <w:i/>
                <w:sz w:val="18"/>
                <w:szCs w:val="18"/>
              </w:rPr>
              <w:t>&gt;</w:t>
            </w:r>
            <w:r w:rsidRPr="00C50054">
              <w:rPr>
                <w:rFonts w:ascii="Times New Roman" w:hAnsi="Times New Roman" w:cs="Times New Roman"/>
                <w:i/>
                <w:spacing w:val="-8"/>
                <w:sz w:val="18"/>
                <w:szCs w:val="18"/>
              </w:rPr>
              <w:t xml:space="preserve"> </w:t>
            </w:r>
            <w:r w:rsidRPr="00C50054">
              <w:rPr>
                <w:rFonts w:ascii="Times New Roman" w:hAnsi="Times New Roman" w:cs="Times New Roman"/>
                <w:i/>
                <w:sz w:val="18"/>
                <w:szCs w:val="18"/>
              </w:rPr>
              <w:t>10.000</w:t>
            </w:r>
            <w:r w:rsidRPr="00C50054">
              <w:rPr>
                <w:rFonts w:ascii="Times New Roman" w:hAnsi="Times New Roman" w:cs="Times New Roman"/>
                <w:i/>
                <w:spacing w:val="-6"/>
                <w:sz w:val="18"/>
                <w:szCs w:val="18"/>
              </w:rPr>
              <w:t xml:space="preserve"> </w:t>
            </w:r>
            <w:r w:rsidRPr="00C50054">
              <w:rPr>
                <w:rFonts w:ascii="Times New Roman" w:hAnsi="Times New Roman" w:cs="Times New Roman"/>
                <w:i/>
                <w:spacing w:val="-1"/>
                <w:sz w:val="18"/>
                <w:szCs w:val="18"/>
              </w:rPr>
              <w:t>(***)</w:t>
            </w:r>
          </w:p>
        </w:tc>
        <w:tc>
          <w:tcPr>
            <w:tcW w:w="2551" w:type="dxa"/>
            <w:tcBorders>
              <w:top w:val="single" w:sz="5" w:space="0" w:color="000000"/>
              <w:left w:val="single" w:sz="5" w:space="0" w:color="000000"/>
              <w:bottom w:val="single" w:sz="5" w:space="0" w:color="000000"/>
              <w:right w:val="single" w:sz="5" w:space="0" w:color="000000"/>
            </w:tcBorders>
          </w:tcPr>
          <w:p w14:paraId="45F0E55E" w14:textId="77777777" w:rsidR="00B24A41" w:rsidRPr="00C50054" w:rsidRDefault="00B24A41" w:rsidP="004C004A">
            <w:pPr>
              <w:pStyle w:val="TableParagraph"/>
              <w:spacing w:before="37"/>
              <w:jc w:val="center"/>
              <w:rPr>
                <w:rFonts w:ascii="Times New Roman" w:eastAsia="Arial" w:hAnsi="Times New Roman" w:cs="Times New Roman"/>
                <w:i/>
                <w:sz w:val="18"/>
                <w:szCs w:val="18"/>
              </w:rPr>
            </w:pPr>
            <w:r w:rsidRPr="00C50054">
              <w:rPr>
                <w:rFonts w:ascii="Times New Roman" w:hAnsi="Times New Roman" w:cs="Times New Roman"/>
                <w:i/>
                <w:spacing w:val="-1"/>
                <w:sz w:val="18"/>
                <w:szCs w:val="18"/>
              </w:rPr>
              <w:t>1,3</w:t>
            </w:r>
          </w:p>
        </w:tc>
        <w:tc>
          <w:tcPr>
            <w:tcW w:w="2268" w:type="dxa"/>
            <w:tcBorders>
              <w:top w:val="single" w:sz="5" w:space="0" w:color="000000"/>
              <w:left w:val="single" w:sz="5" w:space="0" w:color="000000"/>
              <w:bottom w:val="single" w:sz="5" w:space="0" w:color="000000"/>
              <w:right w:val="single" w:sz="5" w:space="0" w:color="000000"/>
            </w:tcBorders>
          </w:tcPr>
          <w:p w14:paraId="45F0E55F" w14:textId="77777777" w:rsidR="00B24A41" w:rsidRPr="00C50054" w:rsidRDefault="00B24A41" w:rsidP="004C004A">
            <w:pPr>
              <w:pStyle w:val="TableParagraph"/>
              <w:spacing w:before="37"/>
              <w:ind w:left="2"/>
              <w:jc w:val="center"/>
              <w:rPr>
                <w:rFonts w:ascii="Times New Roman" w:eastAsia="Arial" w:hAnsi="Times New Roman" w:cs="Times New Roman"/>
                <w:i/>
                <w:sz w:val="18"/>
                <w:szCs w:val="18"/>
              </w:rPr>
            </w:pPr>
            <w:r w:rsidRPr="00C50054">
              <w:rPr>
                <w:rFonts w:ascii="Times New Roman" w:hAnsi="Times New Roman" w:cs="Times New Roman"/>
                <w:i/>
                <w:spacing w:val="-1"/>
                <w:sz w:val="18"/>
                <w:szCs w:val="18"/>
              </w:rPr>
              <w:t>1,6</w:t>
            </w:r>
          </w:p>
        </w:tc>
      </w:tr>
    </w:tbl>
    <w:p w14:paraId="45F0E561" w14:textId="77777777" w:rsidR="00B24A41" w:rsidRPr="00795157" w:rsidRDefault="00B24A41" w:rsidP="00B24A41">
      <w:pPr>
        <w:spacing w:after="0" w:line="360" w:lineRule="auto"/>
        <w:ind w:left="426"/>
        <w:jc w:val="both"/>
        <w:rPr>
          <w:rFonts w:ascii="Times New Roman" w:hAnsi="Times New Roman" w:cs="Times New Roman"/>
          <w:i/>
          <w:sz w:val="18"/>
          <w:szCs w:val="18"/>
          <w:highlight w:val="green"/>
        </w:rPr>
      </w:pPr>
    </w:p>
    <w:p w14:paraId="45F0E562" w14:textId="77777777" w:rsidR="00B24A41" w:rsidRPr="00500633" w:rsidRDefault="00B24A41" w:rsidP="00B24A41">
      <w:pPr>
        <w:spacing w:after="0" w:line="360" w:lineRule="auto"/>
        <w:ind w:left="426"/>
        <w:jc w:val="both"/>
        <w:rPr>
          <w:rFonts w:ascii="Times New Roman" w:hAnsi="Times New Roman" w:cs="Times New Roman"/>
          <w:i/>
          <w:sz w:val="18"/>
          <w:szCs w:val="18"/>
        </w:rPr>
      </w:pPr>
      <w:r w:rsidRPr="00500633">
        <w:rPr>
          <w:rFonts w:ascii="Times New Roman" w:hAnsi="Times New Roman" w:cs="Times New Roman"/>
          <w:i/>
          <w:sz w:val="18"/>
          <w:szCs w:val="18"/>
        </w:rPr>
        <w:t>(**) Tamaño mínimo de 5 m</w:t>
      </w:r>
      <w:r w:rsidRPr="00500633">
        <w:rPr>
          <w:rFonts w:ascii="Times New Roman" w:hAnsi="Times New Roman" w:cs="Times New Roman"/>
          <w:i/>
          <w:sz w:val="18"/>
          <w:szCs w:val="18"/>
          <w:vertAlign w:val="superscript"/>
        </w:rPr>
        <w:t>3</w:t>
      </w:r>
      <w:r w:rsidRPr="00500633">
        <w:rPr>
          <w:rFonts w:ascii="Times New Roman" w:hAnsi="Times New Roman" w:cs="Times New Roman"/>
          <w:i/>
          <w:sz w:val="18"/>
          <w:szCs w:val="18"/>
        </w:rPr>
        <w:t xml:space="preserve"> para parcelas inferiores a 1.000 m</w:t>
      </w:r>
      <w:r w:rsidRPr="00500633">
        <w:rPr>
          <w:rFonts w:ascii="Times New Roman" w:hAnsi="Times New Roman" w:cs="Times New Roman"/>
          <w:i/>
          <w:sz w:val="18"/>
          <w:szCs w:val="18"/>
          <w:vertAlign w:val="superscript"/>
        </w:rPr>
        <w:t>2</w:t>
      </w:r>
      <w:r w:rsidRPr="00500633">
        <w:rPr>
          <w:rFonts w:ascii="Times New Roman" w:hAnsi="Times New Roman" w:cs="Times New Roman"/>
          <w:i/>
          <w:sz w:val="18"/>
          <w:szCs w:val="18"/>
        </w:rPr>
        <w:t>, y 7,5 m</w:t>
      </w:r>
      <w:r w:rsidRPr="00500633">
        <w:rPr>
          <w:rFonts w:ascii="Times New Roman" w:hAnsi="Times New Roman" w:cs="Times New Roman"/>
          <w:i/>
          <w:sz w:val="18"/>
          <w:szCs w:val="18"/>
          <w:vertAlign w:val="superscript"/>
        </w:rPr>
        <w:t>3</w:t>
      </w:r>
      <w:r w:rsidRPr="00500633">
        <w:rPr>
          <w:rFonts w:ascii="Times New Roman" w:hAnsi="Times New Roman" w:cs="Times New Roman"/>
          <w:i/>
          <w:sz w:val="18"/>
          <w:szCs w:val="18"/>
        </w:rPr>
        <w:t xml:space="preserve"> para parcelas de mayor tamaño.</w:t>
      </w:r>
    </w:p>
    <w:p w14:paraId="45F0E563" w14:textId="77777777" w:rsidR="00B24A41" w:rsidRPr="00500633" w:rsidRDefault="00B24A41" w:rsidP="00B24A41">
      <w:pPr>
        <w:spacing w:after="0" w:line="360" w:lineRule="auto"/>
        <w:ind w:left="426"/>
        <w:jc w:val="both"/>
        <w:rPr>
          <w:rFonts w:ascii="Times New Roman" w:hAnsi="Times New Roman" w:cs="Times New Roman"/>
          <w:i/>
          <w:sz w:val="18"/>
          <w:szCs w:val="18"/>
        </w:rPr>
      </w:pPr>
      <w:r w:rsidRPr="00500633">
        <w:rPr>
          <w:rFonts w:ascii="Times New Roman" w:hAnsi="Times New Roman" w:cs="Times New Roman"/>
          <w:i/>
          <w:sz w:val="18"/>
          <w:szCs w:val="18"/>
        </w:rPr>
        <w:t>(***) Para parcelas con una superficie superior a los 15.000 m</w:t>
      </w:r>
      <w:r w:rsidRPr="00500633">
        <w:rPr>
          <w:rFonts w:ascii="Times New Roman" w:hAnsi="Times New Roman" w:cs="Times New Roman"/>
          <w:i/>
          <w:sz w:val="18"/>
          <w:szCs w:val="18"/>
          <w:vertAlign w:val="superscript"/>
        </w:rPr>
        <w:t>2</w:t>
      </w:r>
      <w:r w:rsidRPr="00500633">
        <w:rPr>
          <w:rFonts w:ascii="Times New Roman" w:hAnsi="Times New Roman" w:cs="Times New Roman"/>
          <w:i/>
          <w:sz w:val="18"/>
          <w:szCs w:val="18"/>
        </w:rPr>
        <w:t xml:space="preserve"> los servicios técnicos municipales podrán estudiar la posibilidad de permitir una acometida D400, siempre que se obtenga el permiso del CYII y que se justifique que se cumple </w:t>
      </w:r>
      <w:proofErr w:type="gramStart"/>
      <w:r w:rsidRPr="00500633">
        <w:rPr>
          <w:rFonts w:ascii="Times New Roman" w:hAnsi="Times New Roman" w:cs="Times New Roman"/>
          <w:i/>
          <w:sz w:val="18"/>
          <w:szCs w:val="18"/>
        </w:rPr>
        <w:t>el ratio</w:t>
      </w:r>
      <w:proofErr w:type="gramEnd"/>
      <w:r w:rsidRPr="00500633">
        <w:rPr>
          <w:rFonts w:ascii="Times New Roman" w:hAnsi="Times New Roman" w:cs="Times New Roman"/>
          <w:i/>
          <w:sz w:val="18"/>
          <w:szCs w:val="18"/>
        </w:rPr>
        <w:t xml:space="preserve"> de 1,6 m</w:t>
      </w:r>
      <w:r w:rsidRPr="00815326">
        <w:rPr>
          <w:rFonts w:ascii="Times New Roman" w:hAnsi="Times New Roman" w:cs="Times New Roman"/>
          <w:i/>
          <w:sz w:val="18"/>
          <w:szCs w:val="18"/>
          <w:vertAlign w:val="superscript"/>
        </w:rPr>
        <w:t>3</w:t>
      </w:r>
      <w:r w:rsidRPr="00500633">
        <w:rPr>
          <w:rFonts w:ascii="Times New Roman" w:hAnsi="Times New Roman" w:cs="Times New Roman"/>
          <w:i/>
          <w:sz w:val="18"/>
          <w:szCs w:val="18"/>
        </w:rPr>
        <w:t xml:space="preserve"> de SUDS por cada 100 m</w:t>
      </w:r>
      <w:r w:rsidRPr="00500633">
        <w:rPr>
          <w:rFonts w:ascii="Times New Roman" w:hAnsi="Times New Roman" w:cs="Times New Roman"/>
          <w:i/>
          <w:sz w:val="18"/>
          <w:szCs w:val="18"/>
          <w:vertAlign w:val="superscript"/>
        </w:rPr>
        <w:t>2</w:t>
      </w:r>
      <w:r w:rsidRPr="00500633">
        <w:rPr>
          <w:rFonts w:ascii="Times New Roman" w:hAnsi="Times New Roman" w:cs="Times New Roman"/>
          <w:i/>
          <w:sz w:val="18"/>
          <w:szCs w:val="18"/>
        </w:rPr>
        <w:t xml:space="preserve"> de parcela.</w:t>
      </w:r>
    </w:p>
    <w:p w14:paraId="45F0E564" w14:textId="77777777" w:rsidR="00B24A41" w:rsidRPr="00795157" w:rsidRDefault="00B24A41" w:rsidP="00536302">
      <w:pPr>
        <w:spacing w:after="0" w:line="360" w:lineRule="auto"/>
        <w:ind w:left="426"/>
        <w:jc w:val="both"/>
        <w:rPr>
          <w:rFonts w:ascii="Times New Roman" w:hAnsi="Times New Roman" w:cs="Times New Roman"/>
          <w:sz w:val="18"/>
          <w:szCs w:val="18"/>
          <w:highlight w:val="green"/>
        </w:rPr>
      </w:pPr>
    </w:p>
    <w:p w14:paraId="45F0E565" w14:textId="77777777" w:rsidR="000334CE" w:rsidRPr="00815326" w:rsidRDefault="00536302" w:rsidP="00536302">
      <w:pPr>
        <w:spacing w:after="0" w:line="360" w:lineRule="auto"/>
        <w:ind w:left="426"/>
        <w:jc w:val="both"/>
        <w:rPr>
          <w:rFonts w:ascii="Times New Roman" w:hAnsi="Times New Roman" w:cs="Times New Roman"/>
          <w:sz w:val="18"/>
          <w:szCs w:val="18"/>
        </w:rPr>
      </w:pPr>
      <w:r w:rsidRPr="00815326">
        <w:rPr>
          <w:rFonts w:ascii="Times New Roman" w:hAnsi="Times New Roman" w:cs="Times New Roman"/>
          <w:sz w:val="18"/>
          <w:szCs w:val="18"/>
        </w:rPr>
        <w:t xml:space="preserve">En el caso de parcelas que dispongan de </w:t>
      </w:r>
      <w:r w:rsidR="000334CE" w:rsidRPr="000E12C5">
        <w:rPr>
          <w:rFonts w:ascii="Times New Roman" w:hAnsi="Times New Roman" w:cs="Times New Roman"/>
          <w:sz w:val="18"/>
          <w:szCs w:val="18"/>
        </w:rPr>
        <w:t>dos</w:t>
      </w:r>
      <w:r w:rsidRPr="000E12C5">
        <w:rPr>
          <w:rFonts w:ascii="Times New Roman" w:hAnsi="Times New Roman" w:cs="Times New Roman"/>
          <w:sz w:val="18"/>
          <w:szCs w:val="18"/>
        </w:rPr>
        <w:t xml:space="preserve"> acometida</w:t>
      </w:r>
      <w:r w:rsidR="000334CE" w:rsidRPr="000E12C5">
        <w:rPr>
          <w:rFonts w:ascii="Times New Roman" w:hAnsi="Times New Roman" w:cs="Times New Roman"/>
          <w:sz w:val="18"/>
          <w:szCs w:val="18"/>
        </w:rPr>
        <w:t xml:space="preserve">s </w:t>
      </w:r>
      <w:r w:rsidRPr="000E12C5">
        <w:rPr>
          <w:rFonts w:ascii="Times New Roman" w:hAnsi="Times New Roman" w:cs="Times New Roman"/>
          <w:sz w:val="18"/>
          <w:szCs w:val="18"/>
        </w:rPr>
        <w:t>ejecutada</w:t>
      </w:r>
      <w:r w:rsidR="000334CE" w:rsidRPr="000E12C5">
        <w:rPr>
          <w:rFonts w:ascii="Times New Roman" w:hAnsi="Times New Roman" w:cs="Times New Roman"/>
          <w:sz w:val="18"/>
          <w:szCs w:val="18"/>
        </w:rPr>
        <w:t>s antes de iniciarse</w:t>
      </w:r>
      <w:r w:rsidR="000334CE" w:rsidRPr="00815326">
        <w:rPr>
          <w:rFonts w:ascii="Times New Roman" w:hAnsi="Times New Roman" w:cs="Times New Roman"/>
          <w:sz w:val="18"/>
          <w:szCs w:val="18"/>
        </w:rPr>
        <w:t xml:space="preserve"> la redacción del proyecto de edificación</w:t>
      </w:r>
      <w:r w:rsidRPr="00815326">
        <w:rPr>
          <w:rFonts w:ascii="Times New Roman" w:hAnsi="Times New Roman" w:cs="Times New Roman"/>
          <w:sz w:val="18"/>
          <w:szCs w:val="18"/>
        </w:rPr>
        <w:t xml:space="preserve">, y que ninguna de </w:t>
      </w:r>
      <w:r w:rsidR="000334CE" w:rsidRPr="00815326">
        <w:rPr>
          <w:rFonts w:ascii="Times New Roman" w:hAnsi="Times New Roman" w:cs="Times New Roman"/>
          <w:sz w:val="18"/>
          <w:szCs w:val="18"/>
        </w:rPr>
        <w:t>las dos</w:t>
      </w:r>
      <w:r w:rsidRPr="00815326">
        <w:rPr>
          <w:rFonts w:ascii="Times New Roman" w:hAnsi="Times New Roman" w:cs="Times New Roman"/>
          <w:sz w:val="18"/>
          <w:szCs w:val="18"/>
        </w:rPr>
        <w:t xml:space="preserve"> tenga un diámetro superior a los 300 mm, podrá autorizarse </w:t>
      </w:r>
      <w:r w:rsidR="000855C6" w:rsidRPr="00815326">
        <w:rPr>
          <w:rFonts w:ascii="Times New Roman" w:hAnsi="Times New Roman" w:cs="Times New Roman"/>
          <w:sz w:val="18"/>
          <w:szCs w:val="18"/>
        </w:rPr>
        <w:t xml:space="preserve">que los distintos SUDS de la parcela se conecten </w:t>
      </w:r>
      <w:r w:rsidR="000334CE" w:rsidRPr="00815326">
        <w:rPr>
          <w:rFonts w:ascii="Times New Roman" w:hAnsi="Times New Roman" w:cs="Times New Roman"/>
          <w:sz w:val="18"/>
          <w:szCs w:val="18"/>
        </w:rPr>
        <w:t>indistintamente a cualquiera de las mismas siempre que:</w:t>
      </w:r>
    </w:p>
    <w:p w14:paraId="45F0E566" w14:textId="77777777" w:rsidR="000334CE" w:rsidRPr="00815326" w:rsidRDefault="000334CE" w:rsidP="000334CE">
      <w:pPr>
        <w:pStyle w:val="Prrafodelista"/>
        <w:numPr>
          <w:ilvl w:val="1"/>
          <w:numId w:val="1"/>
        </w:numPr>
        <w:spacing w:after="0" w:line="360" w:lineRule="auto"/>
        <w:ind w:left="709" w:hanging="283"/>
        <w:jc w:val="both"/>
        <w:rPr>
          <w:rFonts w:ascii="Times New Roman" w:hAnsi="Times New Roman" w:cs="Times New Roman"/>
          <w:sz w:val="18"/>
          <w:szCs w:val="18"/>
        </w:rPr>
      </w:pPr>
      <w:r w:rsidRPr="00815326">
        <w:rPr>
          <w:rFonts w:ascii="Times New Roman" w:hAnsi="Times New Roman" w:cs="Times New Roman"/>
          <w:sz w:val="18"/>
          <w:szCs w:val="18"/>
        </w:rPr>
        <w:t xml:space="preserve">Se justifique que se cumple </w:t>
      </w:r>
      <w:proofErr w:type="gramStart"/>
      <w:r w:rsidRPr="00815326">
        <w:rPr>
          <w:rFonts w:ascii="Times New Roman" w:hAnsi="Times New Roman" w:cs="Times New Roman"/>
          <w:sz w:val="18"/>
          <w:szCs w:val="18"/>
        </w:rPr>
        <w:t>el ratio</w:t>
      </w:r>
      <w:proofErr w:type="gramEnd"/>
      <w:r w:rsidRPr="00815326">
        <w:rPr>
          <w:rFonts w:ascii="Times New Roman" w:hAnsi="Times New Roman" w:cs="Times New Roman"/>
          <w:sz w:val="18"/>
          <w:szCs w:val="18"/>
        </w:rPr>
        <w:t xml:space="preserve"> de 1,6 m</w:t>
      </w:r>
      <w:r w:rsidRPr="00815326">
        <w:rPr>
          <w:rFonts w:ascii="Times New Roman" w:hAnsi="Times New Roman" w:cs="Times New Roman"/>
          <w:sz w:val="18"/>
          <w:szCs w:val="18"/>
          <w:vertAlign w:val="superscript"/>
        </w:rPr>
        <w:t>3</w:t>
      </w:r>
      <w:r w:rsidRPr="00815326">
        <w:rPr>
          <w:rFonts w:ascii="Times New Roman" w:hAnsi="Times New Roman" w:cs="Times New Roman"/>
          <w:sz w:val="18"/>
          <w:szCs w:val="18"/>
        </w:rPr>
        <w:t xml:space="preserve"> de SUDS por cada 100 m</w:t>
      </w:r>
      <w:r w:rsidRPr="00815326">
        <w:rPr>
          <w:rFonts w:ascii="Times New Roman" w:hAnsi="Times New Roman" w:cs="Times New Roman"/>
          <w:sz w:val="18"/>
          <w:szCs w:val="18"/>
          <w:vertAlign w:val="superscript"/>
        </w:rPr>
        <w:t>2</w:t>
      </w:r>
      <w:r w:rsidRPr="00815326">
        <w:rPr>
          <w:rFonts w:ascii="Times New Roman" w:hAnsi="Times New Roman" w:cs="Times New Roman"/>
          <w:sz w:val="18"/>
          <w:szCs w:val="18"/>
        </w:rPr>
        <w:t xml:space="preserve"> de parcela.</w:t>
      </w:r>
    </w:p>
    <w:p w14:paraId="45F0E567" w14:textId="77777777" w:rsidR="00536302" w:rsidRPr="00815326" w:rsidRDefault="000334CE" w:rsidP="000334CE">
      <w:pPr>
        <w:pStyle w:val="Prrafodelista"/>
        <w:numPr>
          <w:ilvl w:val="1"/>
          <w:numId w:val="1"/>
        </w:numPr>
        <w:spacing w:after="0" w:line="360" w:lineRule="auto"/>
        <w:ind w:left="709" w:hanging="283"/>
        <w:jc w:val="both"/>
        <w:rPr>
          <w:rFonts w:ascii="Times New Roman" w:hAnsi="Times New Roman" w:cs="Times New Roman"/>
          <w:sz w:val="18"/>
          <w:szCs w:val="18"/>
        </w:rPr>
      </w:pPr>
      <w:r w:rsidRPr="00815326">
        <w:rPr>
          <w:rFonts w:ascii="Times New Roman" w:hAnsi="Times New Roman" w:cs="Times New Roman"/>
          <w:sz w:val="18"/>
          <w:szCs w:val="18"/>
        </w:rPr>
        <w:t>Sea autorizado por el CYII y por el Departamento de Vías Públicas del Ayuntamiento de Alcobendas.</w:t>
      </w:r>
    </w:p>
    <w:p w14:paraId="45F0E568" w14:textId="77777777" w:rsidR="00B24A41" w:rsidRPr="00795157" w:rsidRDefault="00B24A41" w:rsidP="000A57CF">
      <w:pPr>
        <w:spacing w:after="0" w:line="360" w:lineRule="auto"/>
        <w:jc w:val="both"/>
        <w:rPr>
          <w:rFonts w:ascii="Times New Roman" w:hAnsi="Times New Roman" w:cs="Times New Roman"/>
          <w:sz w:val="18"/>
          <w:szCs w:val="18"/>
          <w:highlight w:val="green"/>
        </w:rPr>
      </w:pPr>
    </w:p>
    <w:p w14:paraId="45F0E569" w14:textId="77777777" w:rsidR="00536302" w:rsidRPr="00795157" w:rsidRDefault="00536302" w:rsidP="000A57CF">
      <w:pPr>
        <w:spacing w:after="0" w:line="360" w:lineRule="auto"/>
        <w:jc w:val="both"/>
        <w:rPr>
          <w:rFonts w:ascii="Times New Roman" w:hAnsi="Times New Roman" w:cs="Times New Roman"/>
          <w:sz w:val="18"/>
          <w:szCs w:val="18"/>
          <w:highlight w:val="green"/>
        </w:rPr>
      </w:pPr>
    </w:p>
    <w:p w14:paraId="45F0E56A" w14:textId="7BEF3308" w:rsidR="00B71D84" w:rsidRPr="00380C33" w:rsidRDefault="006837B4" w:rsidP="003664CD">
      <w:pPr>
        <w:pStyle w:val="Prrafodelista"/>
        <w:numPr>
          <w:ilvl w:val="0"/>
          <w:numId w:val="4"/>
        </w:numPr>
        <w:spacing w:after="60" w:line="360" w:lineRule="auto"/>
        <w:ind w:left="284" w:hanging="142"/>
        <w:contextualSpacing w:val="0"/>
        <w:jc w:val="both"/>
        <w:rPr>
          <w:rFonts w:ascii="Times New Roman" w:hAnsi="Times New Roman" w:cs="Times New Roman"/>
          <w:sz w:val="18"/>
          <w:szCs w:val="18"/>
          <w:u w:val="single"/>
        </w:rPr>
      </w:pPr>
      <w:r w:rsidRPr="00380C33">
        <w:rPr>
          <w:rFonts w:ascii="Times New Roman" w:hAnsi="Times New Roman" w:cs="Times New Roman"/>
          <w:sz w:val="18"/>
          <w:szCs w:val="18"/>
          <w:u w:val="single"/>
        </w:rPr>
        <w:t xml:space="preserve">Seleccionar </w:t>
      </w:r>
      <w:r w:rsidRPr="006B6B4F">
        <w:rPr>
          <w:rFonts w:ascii="Times New Roman" w:hAnsi="Times New Roman" w:cs="Times New Roman"/>
          <w:sz w:val="18"/>
          <w:szCs w:val="18"/>
          <w:u w:val="single"/>
        </w:rPr>
        <w:t>un</w:t>
      </w:r>
      <w:r w:rsidR="00380C33" w:rsidRPr="006B6B4F">
        <w:rPr>
          <w:rFonts w:ascii="Times New Roman" w:hAnsi="Times New Roman" w:cs="Times New Roman"/>
          <w:sz w:val="18"/>
          <w:szCs w:val="18"/>
          <w:u w:val="single"/>
        </w:rPr>
        <w:t>o o varios</w:t>
      </w:r>
      <w:r w:rsidRPr="006B6B4F">
        <w:rPr>
          <w:rFonts w:ascii="Times New Roman" w:hAnsi="Times New Roman" w:cs="Times New Roman"/>
          <w:sz w:val="18"/>
          <w:szCs w:val="18"/>
          <w:u w:val="single"/>
        </w:rPr>
        <w:t xml:space="preserve"> t</w:t>
      </w:r>
      <w:r w:rsidR="00B71D84" w:rsidRPr="006B6B4F">
        <w:rPr>
          <w:rFonts w:ascii="Times New Roman" w:hAnsi="Times New Roman" w:cs="Times New Roman"/>
          <w:sz w:val="18"/>
          <w:szCs w:val="18"/>
          <w:u w:val="single"/>
        </w:rPr>
        <w:t>ipo</w:t>
      </w:r>
      <w:r w:rsidR="00380C33" w:rsidRPr="006B6B4F">
        <w:rPr>
          <w:rFonts w:ascii="Times New Roman" w:hAnsi="Times New Roman" w:cs="Times New Roman"/>
          <w:sz w:val="18"/>
          <w:szCs w:val="18"/>
          <w:u w:val="single"/>
        </w:rPr>
        <w:t>s</w:t>
      </w:r>
      <w:r w:rsidR="00B71D84" w:rsidRPr="006B6B4F">
        <w:rPr>
          <w:rFonts w:ascii="Times New Roman" w:hAnsi="Times New Roman" w:cs="Times New Roman"/>
          <w:sz w:val="18"/>
          <w:szCs w:val="18"/>
          <w:u w:val="single"/>
        </w:rPr>
        <w:t xml:space="preserve"> de </w:t>
      </w:r>
      <w:r w:rsidR="00B71D84" w:rsidRPr="00380C33">
        <w:rPr>
          <w:rFonts w:ascii="Times New Roman" w:hAnsi="Times New Roman" w:cs="Times New Roman"/>
          <w:sz w:val="18"/>
          <w:szCs w:val="18"/>
          <w:u w:val="single"/>
        </w:rPr>
        <w:t xml:space="preserve">SUDS </w:t>
      </w:r>
      <w:r w:rsidR="0040600F" w:rsidRPr="00380C33">
        <w:rPr>
          <w:rFonts w:ascii="Times New Roman" w:hAnsi="Times New Roman" w:cs="Times New Roman"/>
          <w:sz w:val="18"/>
          <w:szCs w:val="18"/>
          <w:u w:val="single"/>
        </w:rPr>
        <w:t xml:space="preserve">(ver esquemas </w:t>
      </w:r>
      <w:r w:rsidR="00C93CF1" w:rsidRPr="00380C33">
        <w:rPr>
          <w:rFonts w:ascii="Times New Roman" w:hAnsi="Times New Roman" w:cs="Times New Roman"/>
          <w:sz w:val="18"/>
          <w:szCs w:val="18"/>
          <w:u w:val="single"/>
        </w:rPr>
        <w:t xml:space="preserve">funcionales </w:t>
      </w:r>
      <w:r w:rsidR="0040600F" w:rsidRPr="00380C33">
        <w:rPr>
          <w:rFonts w:ascii="Times New Roman" w:hAnsi="Times New Roman" w:cs="Times New Roman"/>
          <w:sz w:val="18"/>
          <w:szCs w:val="18"/>
          <w:u w:val="single"/>
        </w:rPr>
        <w:t>del Ayuntamiento de Alcobendas)</w:t>
      </w:r>
      <w:r w:rsidR="00B71D84" w:rsidRPr="00380C33">
        <w:rPr>
          <w:rFonts w:ascii="Times New Roman" w:hAnsi="Times New Roman" w:cs="Times New Roman"/>
          <w:sz w:val="18"/>
          <w:szCs w:val="18"/>
          <w:u w:val="single"/>
        </w:rPr>
        <w:t>:</w:t>
      </w:r>
    </w:p>
    <w:p w14:paraId="45F0E56B" w14:textId="77777777" w:rsidR="00B71D84" w:rsidRPr="00380C33" w:rsidRDefault="00B71D84" w:rsidP="00C93CF1">
      <w:pPr>
        <w:pStyle w:val="Prrafodelista"/>
        <w:spacing w:after="60" w:line="360" w:lineRule="auto"/>
        <w:ind w:left="284"/>
        <w:contextualSpacing w:val="0"/>
        <w:jc w:val="both"/>
        <w:rPr>
          <w:rFonts w:ascii="Times New Roman" w:hAnsi="Times New Roman" w:cs="Times New Roman"/>
          <w:sz w:val="18"/>
          <w:szCs w:val="18"/>
        </w:rPr>
      </w:pPr>
      <w:r w:rsidRPr="00380C33">
        <w:rPr>
          <w:rFonts w:ascii="Times New Roman" w:hAnsi="Times New Roman" w:cs="Times New Roman"/>
          <w:sz w:val="18"/>
          <w:szCs w:val="18"/>
        </w:rPr>
        <w:t>El proyectista debe seleccionar el tipo de S</w:t>
      </w:r>
      <w:r w:rsidR="0040600F" w:rsidRPr="00380C33">
        <w:rPr>
          <w:rFonts w:ascii="Times New Roman" w:hAnsi="Times New Roman" w:cs="Times New Roman"/>
          <w:sz w:val="18"/>
          <w:szCs w:val="18"/>
        </w:rPr>
        <w:t>.</w:t>
      </w:r>
      <w:r w:rsidRPr="00380C33">
        <w:rPr>
          <w:rFonts w:ascii="Times New Roman" w:hAnsi="Times New Roman" w:cs="Times New Roman"/>
          <w:sz w:val="18"/>
          <w:szCs w:val="18"/>
        </w:rPr>
        <w:t>U</w:t>
      </w:r>
      <w:r w:rsidR="0040600F" w:rsidRPr="00380C33">
        <w:rPr>
          <w:rFonts w:ascii="Times New Roman" w:hAnsi="Times New Roman" w:cs="Times New Roman"/>
          <w:sz w:val="18"/>
          <w:szCs w:val="18"/>
        </w:rPr>
        <w:t>.</w:t>
      </w:r>
      <w:r w:rsidRPr="00380C33">
        <w:rPr>
          <w:rFonts w:ascii="Times New Roman" w:hAnsi="Times New Roman" w:cs="Times New Roman"/>
          <w:sz w:val="18"/>
          <w:szCs w:val="18"/>
        </w:rPr>
        <w:t>D</w:t>
      </w:r>
      <w:r w:rsidR="0040600F" w:rsidRPr="00380C33">
        <w:rPr>
          <w:rFonts w:ascii="Times New Roman" w:hAnsi="Times New Roman" w:cs="Times New Roman"/>
          <w:sz w:val="18"/>
          <w:szCs w:val="18"/>
        </w:rPr>
        <w:t>.</w:t>
      </w:r>
      <w:r w:rsidRPr="00380C33">
        <w:rPr>
          <w:rFonts w:ascii="Times New Roman" w:hAnsi="Times New Roman" w:cs="Times New Roman"/>
          <w:sz w:val="18"/>
          <w:szCs w:val="18"/>
        </w:rPr>
        <w:t>S</w:t>
      </w:r>
      <w:r w:rsidR="0040600F" w:rsidRPr="00380C33">
        <w:rPr>
          <w:rFonts w:ascii="Times New Roman" w:hAnsi="Times New Roman" w:cs="Times New Roman"/>
          <w:sz w:val="18"/>
          <w:szCs w:val="18"/>
        </w:rPr>
        <w:t>.</w:t>
      </w:r>
      <w:r w:rsidRPr="00380C33">
        <w:rPr>
          <w:rFonts w:ascii="Times New Roman" w:hAnsi="Times New Roman" w:cs="Times New Roman"/>
          <w:sz w:val="18"/>
          <w:szCs w:val="18"/>
        </w:rPr>
        <w:t xml:space="preserve"> que propon</w:t>
      </w:r>
      <w:r w:rsidR="0040600F" w:rsidRPr="00380C33">
        <w:rPr>
          <w:rFonts w:ascii="Times New Roman" w:hAnsi="Times New Roman" w:cs="Times New Roman"/>
          <w:sz w:val="18"/>
          <w:szCs w:val="18"/>
        </w:rPr>
        <w:t>e, pudiendo emplear</w:t>
      </w:r>
      <w:r w:rsidRPr="00380C33">
        <w:rPr>
          <w:rFonts w:ascii="Times New Roman" w:hAnsi="Times New Roman" w:cs="Times New Roman"/>
          <w:sz w:val="18"/>
          <w:szCs w:val="18"/>
        </w:rPr>
        <w:t>:</w:t>
      </w:r>
    </w:p>
    <w:p w14:paraId="45F0E56C" w14:textId="77777777" w:rsidR="00B71D84" w:rsidRPr="00380C33" w:rsidRDefault="0040600F" w:rsidP="00C93CF1">
      <w:pPr>
        <w:pStyle w:val="Prrafodelista"/>
        <w:numPr>
          <w:ilvl w:val="1"/>
          <w:numId w:val="1"/>
        </w:numPr>
        <w:spacing w:after="0" w:line="360" w:lineRule="auto"/>
        <w:ind w:left="567" w:hanging="283"/>
        <w:jc w:val="both"/>
        <w:rPr>
          <w:rFonts w:ascii="Times New Roman" w:hAnsi="Times New Roman" w:cs="Times New Roman"/>
          <w:i/>
          <w:sz w:val="18"/>
          <w:szCs w:val="18"/>
        </w:rPr>
      </w:pPr>
      <w:r w:rsidRPr="00380C33">
        <w:rPr>
          <w:rFonts w:ascii="Times New Roman" w:hAnsi="Times New Roman" w:cs="Times New Roman"/>
          <w:i/>
          <w:sz w:val="18"/>
          <w:szCs w:val="18"/>
        </w:rPr>
        <w:t>Soluciones de</w:t>
      </w:r>
      <w:r w:rsidR="00B71D84" w:rsidRPr="00380C33">
        <w:rPr>
          <w:rFonts w:ascii="Times New Roman" w:hAnsi="Times New Roman" w:cs="Times New Roman"/>
          <w:i/>
          <w:sz w:val="18"/>
          <w:szCs w:val="18"/>
        </w:rPr>
        <w:t xml:space="preserve"> infiltración:</w:t>
      </w:r>
    </w:p>
    <w:p w14:paraId="45F0E56D" w14:textId="6DD68ED1" w:rsidR="00B71D84" w:rsidRPr="006B6B4F" w:rsidRDefault="00B71D84" w:rsidP="00C93CF1">
      <w:pPr>
        <w:pStyle w:val="Prrafodelista"/>
        <w:numPr>
          <w:ilvl w:val="2"/>
          <w:numId w:val="1"/>
        </w:numPr>
        <w:spacing w:after="0" w:line="360" w:lineRule="auto"/>
        <w:ind w:left="851" w:hanging="284"/>
        <w:jc w:val="both"/>
        <w:rPr>
          <w:rFonts w:ascii="Times New Roman" w:hAnsi="Times New Roman" w:cs="Times New Roman"/>
          <w:sz w:val="18"/>
          <w:szCs w:val="18"/>
        </w:rPr>
      </w:pPr>
      <w:r w:rsidRPr="006B6B4F">
        <w:rPr>
          <w:rFonts w:ascii="Times New Roman" w:hAnsi="Times New Roman" w:cs="Times New Roman"/>
          <w:sz w:val="18"/>
          <w:szCs w:val="18"/>
        </w:rPr>
        <w:t>Se recurrirá al uso de capas granulares y/o c</w:t>
      </w:r>
      <w:r w:rsidRPr="00C753FA">
        <w:rPr>
          <w:rFonts w:ascii="Times New Roman" w:hAnsi="Times New Roman" w:cs="Times New Roman"/>
          <w:sz w:val="18"/>
          <w:szCs w:val="18"/>
        </w:rPr>
        <w:t xml:space="preserve">eldas de </w:t>
      </w:r>
      <w:r w:rsidR="00E44C6A" w:rsidRPr="00C753FA">
        <w:rPr>
          <w:rFonts w:ascii="Times New Roman" w:hAnsi="Times New Roman" w:cs="Times New Roman"/>
          <w:sz w:val="18"/>
          <w:szCs w:val="18"/>
        </w:rPr>
        <w:t>materiales plásticos</w:t>
      </w:r>
      <w:r w:rsidRPr="00C753FA">
        <w:rPr>
          <w:rFonts w:ascii="Times New Roman" w:hAnsi="Times New Roman" w:cs="Times New Roman"/>
          <w:sz w:val="18"/>
          <w:szCs w:val="18"/>
        </w:rPr>
        <w:t xml:space="preserve"> para infi</w:t>
      </w:r>
      <w:r w:rsidRPr="006B6B4F">
        <w:rPr>
          <w:rFonts w:ascii="Times New Roman" w:hAnsi="Times New Roman" w:cs="Times New Roman"/>
          <w:sz w:val="18"/>
          <w:szCs w:val="18"/>
        </w:rPr>
        <w:t xml:space="preserve">ltrar directamente al terreno las aguas recogidas por el </w:t>
      </w:r>
      <w:r w:rsidR="0040600F" w:rsidRPr="006B6B4F">
        <w:rPr>
          <w:rFonts w:ascii="Times New Roman" w:hAnsi="Times New Roman" w:cs="Times New Roman"/>
          <w:sz w:val="18"/>
          <w:szCs w:val="18"/>
        </w:rPr>
        <w:t>drenaje interior de la parcela.</w:t>
      </w:r>
    </w:p>
    <w:p w14:paraId="45F0E56E" w14:textId="77777777" w:rsidR="00D16AB7" w:rsidRPr="006B6B4F" w:rsidRDefault="00D16AB7" w:rsidP="00C93CF1">
      <w:pPr>
        <w:pStyle w:val="Prrafodelista"/>
        <w:numPr>
          <w:ilvl w:val="2"/>
          <w:numId w:val="1"/>
        </w:numPr>
        <w:spacing w:after="0" w:line="360" w:lineRule="auto"/>
        <w:ind w:left="851" w:hanging="284"/>
        <w:jc w:val="both"/>
        <w:rPr>
          <w:rFonts w:ascii="Times New Roman" w:hAnsi="Times New Roman" w:cs="Times New Roman"/>
          <w:sz w:val="18"/>
          <w:szCs w:val="18"/>
        </w:rPr>
      </w:pPr>
      <w:r w:rsidRPr="006B6B4F">
        <w:rPr>
          <w:rFonts w:ascii="Times New Roman" w:hAnsi="Times New Roman" w:cs="Times New Roman"/>
          <w:color w:val="00B050"/>
          <w:sz w:val="18"/>
          <w:szCs w:val="18"/>
        </w:rPr>
        <w:t>Si k &lt; 10</w:t>
      </w:r>
      <w:r w:rsidRPr="006B6B4F">
        <w:rPr>
          <w:rFonts w:ascii="Times New Roman" w:hAnsi="Times New Roman" w:cs="Times New Roman"/>
          <w:color w:val="00B050"/>
          <w:sz w:val="18"/>
          <w:szCs w:val="18"/>
          <w:vertAlign w:val="superscript"/>
        </w:rPr>
        <w:t>-5</w:t>
      </w:r>
      <w:r w:rsidRPr="006B6B4F">
        <w:rPr>
          <w:rFonts w:ascii="Times New Roman" w:hAnsi="Times New Roman" w:cs="Times New Roman"/>
          <w:color w:val="00B050"/>
          <w:sz w:val="18"/>
          <w:szCs w:val="18"/>
        </w:rPr>
        <w:t xml:space="preserve"> m/s se desaconseja </w:t>
      </w:r>
      <w:r w:rsidRPr="006B6B4F">
        <w:rPr>
          <w:rFonts w:ascii="Times New Roman" w:hAnsi="Times New Roman" w:cs="Times New Roman"/>
          <w:sz w:val="18"/>
          <w:szCs w:val="18"/>
        </w:rPr>
        <w:t xml:space="preserve">seleccionar soluciones tipo “infiltración al terreno”, pues es improbable que se logre cumplir con la limitación de </w:t>
      </w:r>
      <w:r w:rsidRPr="006B6B4F">
        <w:rPr>
          <w:rFonts w:ascii="Times New Roman" w:hAnsi="Times New Roman" w:cs="Times New Roman"/>
          <w:color w:val="FF0000"/>
          <w:sz w:val="18"/>
          <w:szCs w:val="18"/>
        </w:rPr>
        <w:t>desaguar el SUDS en 48 horas</w:t>
      </w:r>
      <w:r w:rsidRPr="006B6B4F">
        <w:rPr>
          <w:rFonts w:ascii="Times New Roman" w:hAnsi="Times New Roman" w:cs="Times New Roman"/>
          <w:sz w:val="18"/>
          <w:szCs w:val="18"/>
        </w:rPr>
        <w:t>.</w:t>
      </w:r>
    </w:p>
    <w:p w14:paraId="45F0E56F" w14:textId="77777777" w:rsidR="00B71D84" w:rsidRPr="00795157" w:rsidRDefault="00B71D84" w:rsidP="000A57CF">
      <w:pPr>
        <w:spacing w:after="0" w:line="360" w:lineRule="auto"/>
        <w:jc w:val="both"/>
        <w:rPr>
          <w:rFonts w:ascii="Times New Roman" w:hAnsi="Times New Roman" w:cs="Times New Roman"/>
          <w:sz w:val="18"/>
          <w:szCs w:val="18"/>
          <w:highlight w:val="green"/>
        </w:rPr>
      </w:pPr>
    </w:p>
    <w:p w14:paraId="45F0E570" w14:textId="77777777" w:rsidR="002D4E10" w:rsidRPr="00795157" w:rsidRDefault="002D4E10" w:rsidP="000A57CF">
      <w:pPr>
        <w:spacing w:after="0" w:line="360" w:lineRule="auto"/>
        <w:jc w:val="both"/>
        <w:rPr>
          <w:rFonts w:ascii="Times New Roman" w:hAnsi="Times New Roman" w:cs="Times New Roman"/>
          <w:sz w:val="18"/>
          <w:szCs w:val="18"/>
          <w:highlight w:val="green"/>
        </w:rPr>
      </w:pPr>
    </w:p>
    <w:p w14:paraId="45F0E571" w14:textId="77777777" w:rsidR="002D4E10" w:rsidRPr="00795157" w:rsidRDefault="002D4E10" w:rsidP="000A57CF">
      <w:pPr>
        <w:spacing w:after="0" w:line="360" w:lineRule="auto"/>
        <w:jc w:val="both"/>
        <w:rPr>
          <w:rFonts w:ascii="Times New Roman" w:hAnsi="Times New Roman" w:cs="Times New Roman"/>
          <w:sz w:val="18"/>
          <w:szCs w:val="18"/>
          <w:highlight w:val="green"/>
        </w:rPr>
      </w:pPr>
    </w:p>
    <w:p w14:paraId="45F0E572" w14:textId="77777777" w:rsidR="00B71D84" w:rsidRPr="00995FA3" w:rsidRDefault="0040600F" w:rsidP="00C93CF1">
      <w:pPr>
        <w:pStyle w:val="Prrafodelista"/>
        <w:numPr>
          <w:ilvl w:val="1"/>
          <w:numId w:val="1"/>
        </w:numPr>
        <w:spacing w:after="0" w:line="360" w:lineRule="auto"/>
        <w:ind w:left="567" w:hanging="283"/>
        <w:jc w:val="both"/>
        <w:rPr>
          <w:rFonts w:ascii="Times New Roman" w:hAnsi="Times New Roman" w:cs="Times New Roman"/>
          <w:i/>
          <w:sz w:val="18"/>
          <w:szCs w:val="18"/>
        </w:rPr>
      </w:pPr>
      <w:r w:rsidRPr="00995FA3">
        <w:rPr>
          <w:rFonts w:ascii="Times New Roman" w:hAnsi="Times New Roman" w:cs="Times New Roman"/>
          <w:i/>
          <w:sz w:val="18"/>
          <w:szCs w:val="18"/>
        </w:rPr>
        <w:lastRenderedPageBreak/>
        <w:t>Soluciones de</w:t>
      </w:r>
      <w:r w:rsidR="00B71D84" w:rsidRPr="00995FA3">
        <w:rPr>
          <w:rFonts w:ascii="Times New Roman" w:hAnsi="Times New Roman" w:cs="Times New Roman"/>
          <w:i/>
          <w:sz w:val="18"/>
          <w:szCs w:val="18"/>
        </w:rPr>
        <w:t xml:space="preserve"> laminación:</w:t>
      </w:r>
    </w:p>
    <w:p w14:paraId="45F0E573" w14:textId="7309BA17" w:rsidR="00B71D84" w:rsidRPr="00995FA3" w:rsidRDefault="0040600F" w:rsidP="00C93CF1">
      <w:pPr>
        <w:pStyle w:val="Prrafodelista"/>
        <w:numPr>
          <w:ilvl w:val="2"/>
          <w:numId w:val="1"/>
        </w:numPr>
        <w:spacing w:after="0" w:line="360" w:lineRule="auto"/>
        <w:ind w:left="851" w:hanging="284"/>
        <w:jc w:val="both"/>
        <w:rPr>
          <w:rFonts w:ascii="Times New Roman" w:hAnsi="Times New Roman" w:cs="Times New Roman"/>
          <w:sz w:val="18"/>
          <w:szCs w:val="18"/>
        </w:rPr>
      </w:pPr>
      <w:r w:rsidRPr="00995FA3">
        <w:rPr>
          <w:rFonts w:ascii="Times New Roman" w:hAnsi="Times New Roman" w:cs="Times New Roman"/>
          <w:sz w:val="18"/>
          <w:szCs w:val="18"/>
        </w:rPr>
        <w:t>Se trata de soluciones impermeables que almacenan y laminan</w:t>
      </w:r>
      <w:r w:rsidR="00357040" w:rsidRPr="00995FA3">
        <w:rPr>
          <w:rFonts w:ascii="Times New Roman" w:hAnsi="Times New Roman" w:cs="Times New Roman"/>
          <w:sz w:val="18"/>
          <w:szCs w:val="18"/>
        </w:rPr>
        <w:t xml:space="preserve"> </w:t>
      </w:r>
      <w:r w:rsidRPr="00995FA3">
        <w:rPr>
          <w:rFonts w:ascii="Times New Roman" w:hAnsi="Times New Roman" w:cs="Times New Roman"/>
          <w:sz w:val="18"/>
          <w:szCs w:val="18"/>
        </w:rPr>
        <w:t>la escorrentía de parcela antes de verterla a la red situada en viario público.</w:t>
      </w:r>
    </w:p>
    <w:p w14:paraId="45F0E574" w14:textId="77777777" w:rsidR="0040600F" w:rsidRPr="00795157" w:rsidRDefault="0040600F" w:rsidP="000A57CF">
      <w:pPr>
        <w:spacing w:after="0" w:line="360" w:lineRule="auto"/>
        <w:jc w:val="both"/>
        <w:rPr>
          <w:rFonts w:ascii="Times New Roman" w:hAnsi="Times New Roman" w:cs="Times New Roman"/>
          <w:sz w:val="18"/>
          <w:szCs w:val="18"/>
          <w:highlight w:val="green"/>
        </w:rPr>
      </w:pPr>
    </w:p>
    <w:p w14:paraId="45F0E575" w14:textId="77777777" w:rsidR="008438AA" w:rsidRPr="005471A1" w:rsidRDefault="008438AA" w:rsidP="008438AA">
      <w:pPr>
        <w:pStyle w:val="Prrafodelista"/>
        <w:spacing w:after="60" w:line="360" w:lineRule="auto"/>
        <w:ind w:left="284"/>
        <w:contextualSpacing w:val="0"/>
        <w:jc w:val="both"/>
        <w:rPr>
          <w:rFonts w:ascii="Times New Roman" w:hAnsi="Times New Roman" w:cs="Times New Roman"/>
          <w:sz w:val="18"/>
          <w:szCs w:val="18"/>
        </w:rPr>
      </w:pPr>
      <w:r w:rsidRPr="005471A1">
        <w:rPr>
          <w:rFonts w:ascii="Times New Roman" w:hAnsi="Times New Roman" w:cs="Times New Roman"/>
          <w:sz w:val="18"/>
          <w:szCs w:val="18"/>
        </w:rPr>
        <w:t>Independientemente de si la solución es “tipo infiltración” o “tipo laminación”, el proyectista podrá elegir entre:</w:t>
      </w:r>
    </w:p>
    <w:p w14:paraId="45F0E576" w14:textId="618D033B" w:rsidR="00E44B37" w:rsidRPr="00C753FA" w:rsidRDefault="008438AA" w:rsidP="008438AA">
      <w:pPr>
        <w:pStyle w:val="Prrafodelista"/>
        <w:numPr>
          <w:ilvl w:val="1"/>
          <w:numId w:val="1"/>
        </w:numPr>
        <w:spacing w:after="0" w:line="360" w:lineRule="auto"/>
        <w:ind w:left="567" w:hanging="283"/>
        <w:jc w:val="both"/>
        <w:rPr>
          <w:rFonts w:ascii="Times New Roman" w:hAnsi="Times New Roman" w:cs="Times New Roman"/>
          <w:sz w:val="18"/>
          <w:szCs w:val="18"/>
        </w:rPr>
      </w:pPr>
      <w:r w:rsidRPr="005471A1">
        <w:rPr>
          <w:rFonts w:ascii="Times New Roman" w:hAnsi="Times New Roman" w:cs="Times New Roman"/>
          <w:i/>
          <w:sz w:val="18"/>
          <w:szCs w:val="18"/>
        </w:rPr>
        <w:t>Solución ti</w:t>
      </w:r>
      <w:r w:rsidRPr="00C753FA">
        <w:rPr>
          <w:rFonts w:ascii="Times New Roman" w:hAnsi="Times New Roman" w:cs="Times New Roman"/>
          <w:i/>
          <w:sz w:val="18"/>
          <w:szCs w:val="18"/>
        </w:rPr>
        <w:t xml:space="preserve">po </w:t>
      </w:r>
      <w:r w:rsidR="00B24A41" w:rsidRPr="00C753FA">
        <w:rPr>
          <w:rFonts w:ascii="Times New Roman" w:hAnsi="Times New Roman" w:cs="Times New Roman"/>
          <w:i/>
          <w:sz w:val="18"/>
          <w:szCs w:val="18"/>
        </w:rPr>
        <w:t>“</w:t>
      </w:r>
      <w:r w:rsidR="00ED68C4" w:rsidRPr="00C753FA">
        <w:rPr>
          <w:rFonts w:ascii="Times New Roman" w:hAnsi="Times New Roman" w:cs="Times New Roman"/>
          <w:i/>
          <w:sz w:val="18"/>
          <w:szCs w:val="18"/>
        </w:rPr>
        <w:t>tanque</w:t>
      </w:r>
      <w:r w:rsidRPr="00C753FA">
        <w:rPr>
          <w:rFonts w:ascii="Times New Roman" w:hAnsi="Times New Roman" w:cs="Times New Roman"/>
          <w:i/>
          <w:sz w:val="18"/>
          <w:szCs w:val="18"/>
        </w:rPr>
        <w:t xml:space="preserve"> e</w:t>
      </w:r>
      <w:r w:rsidR="00B24A41" w:rsidRPr="00C753FA">
        <w:rPr>
          <w:rFonts w:ascii="Times New Roman" w:hAnsi="Times New Roman" w:cs="Times New Roman"/>
          <w:i/>
          <w:sz w:val="18"/>
          <w:szCs w:val="18"/>
        </w:rPr>
        <w:t>nterrado”</w:t>
      </w:r>
      <w:r w:rsidRPr="00C753FA">
        <w:rPr>
          <w:rFonts w:ascii="Times New Roman" w:hAnsi="Times New Roman" w:cs="Times New Roman"/>
          <w:sz w:val="18"/>
          <w:szCs w:val="18"/>
        </w:rPr>
        <w:t xml:space="preserve"> </w:t>
      </w:r>
      <w:r w:rsidRPr="00C753FA">
        <w:rPr>
          <w:rFonts w:ascii="Times New Roman" w:hAnsi="Times New Roman" w:cs="Times New Roman"/>
          <w:sz w:val="18"/>
          <w:szCs w:val="18"/>
        </w:rPr>
        <w:sym w:font="Wingdings" w:char="F0E0"/>
      </w:r>
      <w:r w:rsidRPr="00C753FA">
        <w:rPr>
          <w:rFonts w:ascii="Times New Roman" w:hAnsi="Times New Roman" w:cs="Times New Roman"/>
          <w:sz w:val="18"/>
          <w:szCs w:val="18"/>
        </w:rPr>
        <w:t xml:space="preserve"> Impermeable (con o sin bombeo) o de celdas</w:t>
      </w:r>
      <w:r w:rsidR="0081705A" w:rsidRPr="00C753FA">
        <w:rPr>
          <w:rFonts w:ascii="Times New Roman" w:hAnsi="Times New Roman" w:cs="Times New Roman"/>
          <w:sz w:val="18"/>
          <w:szCs w:val="18"/>
        </w:rPr>
        <w:t xml:space="preserve"> permeables</w:t>
      </w:r>
      <w:r w:rsidRPr="00C753FA">
        <w:rPr>
          <w:rFonts w:ascii="Times New Roman" w:hAnsi="Times New Roman" w:cs="Times New Roman"/>
          <w:sz w:val="18"/>
          <w:szCs w:val="18"/>
        </w:rPr>
        <w:t>.</w:t>
      </w:r>
    </w:p>
    <w:p w14:paraId="45F0E577" w14:textId="614FEE4A" w:rsidR="008438AA" w:rsidRPr="005471A1" w:rsidRDefault="008438AA" w:rsidP="008438AA">
      <w:pPr>
        <w:pStyle w:val="Prrafodelista"/>
        <w:numPr>
          <w:ilvl w:val="1"/>
          <w:numId w:val="1"/>
        </w:numPr>
        <w:spacing w:after="0" w:line="360" w:lineRule="auto"/>
        <w:ind w:left="567" w:hanging="283"/>
        <w:jc w:val="both"/>
        <w:rPr>
          <w:rFonts w:ascii="Times New Roman" w:hAnsi="Times New Roman" w:cs="Times New Roman"/>
          <w:sz w:val="18"/>
          <w:szCs w:val="18"/>
        </w:rPr>
      </w:pPr>
      <w:r w:rsidRPr="00C753FA">
        <w:rPr>
          <w:rFonts w:ascii="Times New Roman" w:hAnsi="Times New Roman" w:cs="Times New Roman"/>
          <w:i/>
          <w:sz w:val="18"/>
          <w:szCs w:val="18"/>
        </w:rPr>
        <w:t xml:space="preserve">Solución </w:t>
      </w:r>
      <w:r w:rsidR="00B24A41" w:rsidRPr="00C753FA">
        <w:rPr>
          <w:rFonts w:ascii="Times New Roman" w:hAnsi="Times New Roman" w:cs="Times New Roman"/>
          <w:i/>
          <w:sz w:val="18"/>
          <w:szCs w:val="18"/>
        </w:rPr>
        <w:t>tipo</w:t>
      </w:r>
      <w:r w:rsidRPr="00C753FA">
        <w:rPr>
          <w:rFonts w:ascii="Times New Roman" w:hAnsi="Times New Roman" w:cs="Times New Roman"/>
          <w:i/>
          <w:sz w:val="18"/>
          <w:szCs w:val="18"/>
        </w:rPr>
        <w:t xml:space="preserve"> </w:t>
      </w:r>
      <w:r w:rsidR="00B24A41" w:rsidRPr="00C753FA">
        <w:rPr>
          <w:rFonts w:ascii="Times New Roman" w:hAnsi="Times New Roman" w:cs="Times New Roman"/>
          <w:i/>
          <w:sz w:val="18"/>
          <w:szCs w:val="18"/>
        </w:rPr>
        <w:t>“</w:t>
      </w:r>
      <w:r w:rsidRPr="00C753FA">
        <w:rPr>
          <w:rFonts w:ascii="Times New Roman" w:hAnsi="Times New Roman" w:cs="Times New Roman"/>
          <w:i/>
          <w:sz w:val="18"/>
          <w:szCs w:val="18"/>
        </w:rPr>
        <w:t>capa</w:t>
      </w:r>
      <w:r w:rsidR="00F3455C" w:rsidRPr="00C753FA">
        <w:rPr>
          <w:rFonts w:ascii="Times New Roman" w:hAnsi="Times New Roman" w:cs="Times New Roman"/>
          <w:i/>
          <w:sz w:val="18"/>
          <w:szCs w:val="18"/>
        </w:rPr>
        <w:t>s granulares</w:t>
      </w:r>
      <w:r w:rsidR="00B24A41" w:rsidRPr="00C753FA">
        <w:rPr>
          <w:rFonts w:ascii="Times New Roman" w:hAnsi="Times New Roman" w:cs="Times New Roman"/>
          <w:i/>
          <w:sz w:val="18"/>
          <w:szCs w:val="18"/>
        </w:rPr>
        <w:t>”</w:t>
      </w:r>
      <w:r w:rsidRPr="00C753FA">
        <w:rPr>
          <w:rFonts w:ascii="Times New Roman" w:hAnsi="Times New Roman" w:cs="Times New Roman"/>
          <w:sz w:val="18"/>
          <w:szCs w:val="18"/>
        </w:rPr>
        <w:t xml:space="preserve"> </w:t>
      </w:r>
      <w:r w:rsidRPr="00C753FA">
        <w:rPr>
          <w:rFonts w:ascii="Times New Roman" w:hAnsi="Times New Roman" w:cs="Times New Roman"/>
          <w:sz w:val="18"/>
          <w:szCs w:val="18"/>
        </w:rPr>
        <w:sym w:font="Wingdings" w:char="F0E0"/>
      </w:r>
      <w:r w:rsidRPr="00C753FA">
        <w:rPr>
          <w:rFonts w:ascii="Times New Roman" w:hAnsi="Times New Roman" w:cs="Times New Roman"/>
          <w:sz w:val="18"/>
          <w:szCs w:val="18"/>
        </w:rPr>
        <w:t xml:space="preserve"> Cubierta verde, jardín de llu</w:t>
      </w:r>
      <w:r w:rsidRPr="005471A1">
        <w:rPr>
          <w:rFonts w:ascii="Times New Roman" w:hAnsi="Times New Roman" w:cs="Times New Roman"/>
          <w:sz w:val="18"/>
          <w:szCs w:val="18"/>
        </w:rPr>
        <w:t>via, zanja, etc.</w:t>
      </w:r>
    </w:p>
    <w:p w14:paraId="45F0E578" w14:textId="77777777" w:rsidR="00B96BA0" w:rsidRPr="00D62DEF" w:rsidRDefault="00B96BA0" w:rsidP="00D62DEF">
      <w:pPr>
        <w:spacing w:after="0" w:line="360" w:lineRule="auto"/>
        <w:jc w:val="both"/>
        <w:rPr>
          <w:rFonts w:ascii="Times New Roman" w:hAnsi="Times New Roman" w:cs="Times New Roman"/>
          <w:sz w:val="18"/>
          <w:szCs w:val="18"/>
          <w:highlight w:val="green"/>
        </w:rPr>
      </w:pPr>
    </w:p>
    <w:p w14:paraId="45F0E579" w14:textId="77777777" w:rsidR="00B96BA0" w:rsidRPr="00795157" w:rsidRDefault="00B96BA0" w:rsidP="00D62DEF">
      <w:pPr>
        <w:spacing w:after="0" w:line="360" w:lineRule="auto"/>
        <w:jc w:val="both"/>
        <w:rPr>
          <w:rFonts w:ascii="Times New Roman" w:hAnsi="Times New Roman" w:cs="Times New Roman"/>
          <w:sz w:val="18"/>
          <w:szCs w:val="18"/>
          <w:highlight w:val="green"/>
        </w:rPr>
      </w:pPr>
    </w:p>
    <w:p w14:paraId="45F0E57A" w14:textId="77777777" w:rsidR="00A20591" w:rsidRPr="005471A1" w:rsidRDefault="00A20591" w:rsidP="003664CD">
      <w:pPr>
        <w:pStyle w:val="Prrafodelista"/>
        <w:numPr>
          <w:ilvl w:val="0"/>
          <w:numId w:val="4"/>
        </w:numPr>
        <w:spacing w:after="60" w:line="360" w:lineRule="auto"/>
        <w:ind w:left="284" w:hanging="142"/>
        <w:contextualSpacing w:val="0"/>
        <w:jc w:val="both"/>
        <w:rPr>
          <w:rFonts w:ascii="Times New Roman" w:hAnsi="Times New Roman" w:cs="Times New Roman"/>
          <w:sz w:val="18"/>
          <w:szCs w:val="18"/>
          <w:u w:val="single"/>
        </w:rPr>
      </w:pPr>
      <w:r w:rsidRPr="005471A1">
        <w:rPr>
          <w:rFonts w:ascii="Times New Roman" w:hAnsi="Times New Roman" w:cs="Times New Roman"/>
          <w:sz w:val="18"/>
          <w:szCs w:val="18"/>
          <w:u w:val="single"/>
        </w:rPr>
        <w:t xml:space="preserve">Diseñar </w:t>
      </w:r>
      <w:r w:rsidR="00B22C34" w:rsidRPr="005471A1">
        <w:rPr>
          <w:rFonts w:ascii="Times New Roman" w:hAnsi="Times New Roman" w:cs="Times New Roman"/>
          <w:sz w:val="18"/>
          <w:szCs w:val="18"/>
          <w:u w:val="single"/>
        </w:rPr>
        <w:t>el</w:t>
      </w:r>
      <w:r w:rsidRPr="005471A1">
        <w:rPr>
          <w:rFonts w:ascii="Times New Roman" w:hAnsi="Times New Roman" w:cs="Times New Roman"/>
          <w:sz w:val="18"/>
          <w:szCs w:val="18"/>
          <w:u w:val="single"/>
        </w:rPr>
        <w:t xml:space="preserve"> conjunto S.U.D.S. – RED DE DRENAJE INTERIOR:</w:t>
      </w:r>
    </w:p>
    <w:p w14:paraId="45F0E57B" w14:textId="1FA0C5F0" w:rsidR="000131FA" w:rsidRPr="005471A1" w:rsidRDefault="00D0509E" w:rsidP="000131FA">
      <w:pPr>
        <w:pStyle w:val="Prrafodelista"/>
        <w:numPr>
          <w:ilvl w:val="1"/>
          <w:numId w:val="1"/>
        </w:numPr>
        <w:spacing w:after="0" w:line="360" w:lineRule="auto"/>
        <w:ind w:left="567" w:hanging="283"/>
        <w:jc w:val="both"/>
        <w:rPr>
          <w:rFonts w:ascii="Times New Roman" w:hAnsi="Times New Roman" w:cs="Times New Roman"/>
          <w:sz w:val="18"/>
          <w:szCs w:val="18"/>
        </w:rPr>
      </w:pPr>
      <w:r w:rsidRPr="001A0A8C">
        <w:rPr>
          <w:rFonts w:ascii="Times New Roman" w:hAnsi="Times New Roman" w:cs="Times New Roman"/>
          <w:color w:val="FF0000"/>
          <w:sz w:val="18"/>
          <w:szCs w:val="18"/>
        </w:rPr>
        <w:t>Deben incluirse los p</w:t>
      </w:r>
      <w:r w:rsidR="000131FA" w:rsidRPr="001A0A8C">
        <w:rPr>
          <w:rFonts w:ascii="Times New Roman" w:hAnsi="Times New Roman" w:cs="Times New Roman"/>
          <w:color w:val="FF0000"/>
          <w:sz w:val="18"/>
          <w:szCs w:val="18"/>
        </w:rPr>
        <w:t>lano</w:t>
      </w:r>
      <w:r w:rsidR="00A96CB3" w:rsidRPr="001A0A8C">
        <w:rPr>
          <w:rFonts w:ascii="Times New Roman" w:hAnsi="Times New Roman" w:cs="Times New Roman"/>
          <w:color w:val="FF0000"/>
          <w:sz w:val="18"/>
          <w:szCs w:val="18"/>
        </w:rPr>
        <w:t>s</w:t>
      </w:r>
      <w:r w:rsidR="000131FA" w:rsidRPr="001A0A8C">
        <w:rPr>
          <w:rFonts w:ascii="Times New Roman" w:hAnsi="Times New Roman" w:cs="Times New Roman"/>
          <w:color w:val="FF0000"/>
          <w:sz w:val="18"/>
          <w:szCs w:val="18"/>
        </w:rPr>
        <w:t xml:space="preserve"> de planta </w:t>
      </w:r>
      <w:r w:rsidR="000131FA" w:rsidRPr="001A0A8C">
        <w:rPr>
          <w:rFonts w:ascii="Times New Roman" w:hAnsi="Times New Roman" w:cs="Times New Roman"/>
          <w:sz w:val="18"/>
          <w:szCs w:val="18"/>
        </w:rPr>
        <w:t>conforme</w:t>
      </w:r>
      <w:r w:rsidR="000131FA" w:rsidRPr="005471A1">
        <w:rPr>
          <w:rFonts w:ascii="Times New Roman" w:hAnsi="Times New Roman" w:cs="Times New Roman"/>
          <w:sz w:val="18"/>
          <w:szCs w:val="18"/>
        </w:rPr>
        <w:t xml:space="preserve"> a las indicaciones de la hoja E</w:t>
      </w:r>
      <w:r w:rsidR="00ED18D4" w:rsidRPr="005471A1">
        <w:rPr>
          <w:rFonts w:ascii="Times New Roman" w:hAnsi="Times New Roman" w:cs="Times New Roman"/>
          <w:sz w:val="18"/>
          <w:szCs w:val="18"/>
        </w:rPr>
        <w:t>XCEL:</w:t>
      </w:r>
    </w:p>
    <w:p w14:paraId="45F0E57C" w14:textId="77777777" w:rsidR="00A96CB3" w:rsidRPr="005471A1" w:rsidRDefault="00A96CB3" w:rsidP="000131FA">
      <w:pPr>
        <w:pStyle w:val="Prrafodelista"/>
        <w:numPr>
          <w:ilvl w:val="2"/>
          <w:numId w:val="1"/>
        </w:numPr>
        <w:spacing w:after="0" w:line="360" w:lineRule="auto"/>
        <w:ind w:left="851" w:hanging="284"/>
        <w:jc w:val="both"/>
        <w:rPr>
          <w:rFonts w:ascii="Times New Roman" w:hAnsi="Times New Roman" w:cs="Times New Roman"/>
          <w:sz w:val="18"/>
          <w:szCs w:val="18"/>
        </w:rPr>
      </w:pPr>
      <w:r w:rsidRPr="005471A1">
        <w:rPr>
          <w:rFonts w:ascii="Times New Roman" w:hAnsi="Times New Roman" w:cs="Times New Roman"/>
          <w:sz w:val="18"/>
          <w:szCs w:val="18"/>
        </w:rPr>
        <w:t xml:space="preserve">Representando todas las superficies permeables, impermeables y vegetadas (distinguiendo arbustos y pradera, </w:t>
      </w:r>
      <w:r w:rsidR="00357040" w:rsidRPr="005471A1">
        <w:rPr>
          <w:rFonts w:ascii="Times New Roman" w:hAnsi="Times New Roman" w:cs="Times New Roman"/>
          <w:sz w:val="18"/>
          <w:szCs w:val="18"/>
        </w:rPr>
        <w:t>y reflejando si disponen o no de</w:t>
      </w:r>
      <w:r w:rsidRPr="005471A1">
        <w:rPr>
          <w:rFonts w:ascii="Times New Roman" w:hAnsi="Times New Roman" w:cs="Times New Roman"/>
          <w:sz w:val="18"/>
          <w:szCs w:val="18"/>
        </w:rPr>
        <w:t xml:space="preserve"> riego).</w:t>
      </w:r>
    </w:p>
    <w:p w14:paraId="45F0E57D" w14:textId="77777777" w:rsidR="000131FA" w:rsidRPr="00C62967" w:rsidRDefault="000131FA" w:rsidP="000131FA">
      <w:pPr>
        <w:pStyle w:val="Prrafodelista"/>
        <w:numPr>
          <w:ilvl w:val="2"/>
          <w:numId w:val="1"/>
        </w:numPr>
        <w:spacing w:after="0" w:line="360" w:lineRule="auto"/>
        <w:ind w:left="851" w:hanging="284"/>
        <w:jc w:val="both"/>
        <w:rPr>
          <w:rFonts w:ascii="Times New Roman" w:hAnsi="Times New Roman" w:cs="Times New Roman"/>
          <w:sz w:val="18"/>
          <w:szCs w:val="18"/>
        </w:rPr>
      </w:pPr>
      <w:r w:rsidRPr="00C62967">
        <w:rPr>
          <w:rFonts w:ascii="Times New Roman" w:hAnsi="Times New Roman" w:cs="Times New Roman"/>
          <w:sz w:val="18"/>
          <w:szCs w:val="18"/>
        </w:rPr>
        <w:t>Incluyendo la red de drenaje interior de parcela (y la geometría de la cubierta verde en caso de decidir implantar una).</w:t>
      </w:r>
    </w:p>
    <w:p w14:paraId="45F0E57E" w14:textId="77777777" w:rsidR="006837B4" w:rsidRPr="00DD0660" w:rsidRDefault="000131FA" w:rsidP="000131FA">
      <w:pPr>
        <w:pStyle w:val="Prrafodelista"/>
        <w:numPr>
          <w:ilvl w:val="2"/>
          <w:numId w:val="1"/>
        </w:numPr>
        <w:spacing w:after="0" w:line="360" w:lineRule="auto"/>
        <w:ind w:left="851" w:hanging="284"/>
        <w:jc w:val="both"/>
        <w:rPr>
          <w:rFonts w:ascii="Times New Roman" w:hAnsi="Times New Roman" w:cs="Times New Roman"/>
          <w:sz w:val="18"/>
          <w:szCs w:val="18"/>
        </w:rPr>
      </w:pPr>
      <w:r w:rsidRPr="00DD0660">
        <w:rPr>
          <w:rFonts w:ascii="Times New Roman" w:hAnsi="Times New Roman" w:cs="Times New Roman"/>
          <w:sz w:val="18"/>
          <w:szCs w:val="18"/>
        </w:rPr>
        <w:t>Ubicando l</w:t>
      </w:r>
      <w:r w:rsidR="006837B4" w:rsidRPr="00DD0660">
        <w:rPr>
          <w:rFonts w:ascii="Times New Roman" w:hAnsi="Times New Roman" w:cs="Times New Roman"/>
          <w:sz w:val="18"/>
          <w:szCs w:val="18"/>
        </w:rPr>
        <w:t>os S.U.D.S:</w:t>
      </w:r>
    </w:p>
    <w:p w14:paraId="45F0E57F" w14:textId="26BB7460" w:rsidR="00F27171" w:rsidRPr="00DD0660" w:rsidRDefault="00F27171" w:rsidP="000131FA">
      <w:pPr>
        <w:pStyle w:val="Prrafodelista"/>
        <w:numPr>
          <w:ilvl w:val="3"/>
          <w:numId w:val="1"/>
        </w:numPr>
        <w:spacing w:after="0" w:line="360" w:lineRule="auto"/>
        <w:ind w:left="1134" w:hanging="283"/>
        <w:jc w:val="both"/>
        <w:rPr>
          <w:rFonts w:ascii="Times New Roman" w:hAnsi="Times New Roman" w:cs="Times New Roman"/>
          <w:color w:val="FF0000"/>
          <w:sz w:val="18"/>
          <w:szCs w:val="18"/>
          <w:u w:val="single"/>
        </w:rPr>
      </w:pPr>
      <w:r w:rsidRPr="00DD0660">
        <w:rPr>
          <w:rFonts w:ascii="Times New Roman" w:hAnsi="Times New Roman" w:cs="Times New Roman"/>
          <w:color w:val="FF0000"/>
          <w:sz w:val="18"/>
          <w:szCs w:val="18"/>
        </w:rPr>
        <w:t>A más de 3 metros de los linderos, 8 metros de las cimentaciones y</w:t>
      </w:r>
      <w:r w:rsidRPr="00404D1B">
        <w:rPr>
          <w:rFonts w:ascii="Times New Roman" w:hAnsi="Times New Roman" w:cs="Times New Roman"/>
          <w:color w:val="0070C0"/>
          <w:sz w:val="18"/>
          <w:szCs w:val="18"/>
        </w:rPr>
        <w:t xml:space="preserve"> </w:t>
      </w:r>
      <w:r w:rsidR="00404D1B" w:rsidRPr="00CE6AA2">
        <w:rPr>
          <w:rFonts w:ascii="Times New Roman" w:hAnsi="Times New Roman" w:cs="Times New Roman"/>
          <w:color w:val="FF0000"/>
          <w:sz w:val="18"/>
          <w:szCs w:val="18"/>
        </w:rPr>
        <w:t>30</w:t>
      </w:r>
      <w:r w:rsidRPr="00CE6AA2">
        <w:rPr>
          <w:rFonts w:ascii="Times New Roman" w:hAnsi="Times New Roman" w:cs="Times New Roman"/>
          <w:color w:val="FF0000"/>
          <w:sz w:val="18"/>
          <w:szCs w:val="18"/>
        </w:rPr>
        <w:t xml:space="preserve"> </w:t>
      </w:r>
      <w:r w:rsidRPr="00DD0660">
        <w:rPr>
          <w:rFonts w:ascii="Times New Roman" w:hAnsi="Times New Roman" w:cs="Times New Roman"/>
          <w:color w:val="FF0000"/>
          <w:sz w:val="18"/>
          <w:szCs w:val="18"/>
        </w:rPr>
        <w:t>metros de</w:t>
      </w:r>
      <w:r w:rsidR="00637D72" w:rsidRPr="00DD0660">
        <w:rPr>
          <w:rFonts w:ascii="Times New Roman" w:hAnsi="Times New Roman" w:cs="Times New Roman"/>
          <w:color w:val="FF0000"/>
          <w:sz w:val="18"/>
          <w:szCs w:val="18"/>
        </w:rPr>
        <w:t xml:space="preserve"> </w:t>
      </w:r>
      <w:r w:rsidRPr="00DD0660">
        <w:rPr>
          <w:rFonts w:ascii="Times New Roman" w:hAnsi="Times New Roman" w:cs="Times New Roman"/>
          <w:color w:val="FF0000"/>
          <w:sz w:val="18"/>
          <w:szCs w:val="18"/>
        </w:rPr>
        <w:t>las fosas sépticas</w:t>
      </w:r>
      <w:r w:rsidR="00344302" w:rsidRPr="00DD0660">
        <w:rPr>
          <w:rFonts w:ascii="Times New Roman" w:hAnsi="Times New Roman" w:cs="Times New Roman"/>
          <w:color w:val="FF0000"/>
          <w:sz w:val="18"/>
          <w:szCs w:val="18"/>
        </w:rPr>
        <w:t xml:space="preserve"> </w:t>
      </w:r>
      <w:r w:rsidR="00344302" w:rsidRPr="006B6B4F">
        <w:rPr>
          <w:rFonts w:ascii="Times New Roman" w:hAnsi="Times New Roman" w:cs="Times New Roman"/>
          <w:sz w:val="18"/>
          <w:szCs w:val="18"/>
        </w:rPr>
        <w:t>si son tipo “infiltración”.</w:t>
      </w:r>
    </w:p>
    <w:p w14:paraId="45F0E580" w14:textId="014F40E1" w:rsidR="006837B4" w:rsidRPr="00DD0660" w:rsidRDefault="00F27171" w:rsidP="000131FA">
      <w:pPr>
        <w:pStyle w:val="Prrafodelista"/>
        <w:numPr>
          <w:ilvl w:val="3"/>
          <w:numId w:val="1"/>
        </w:numPr>
        <w:spacing w:after="0" w:line="360" w:lineRule="auto"/>
        <w:ind w:left="1134" w:hanging="283"/>
        <w:jc w:val="both"/>
        <w:rPr>
          <w:rFonts w:ascii="Times New Roman" w:hAnsi="Times New Roman" w:cs="Times New Roman"/>
          <w:sz w:val="18"/>
          <w:szCs w:val="18"/>
          <w:u w:val="single"/>
        </w:rPr>
      </w:pPr>
      <w:r w:rsidRPr="00DD0660">
        <w:rPr>
          <w:rFonts w:ascii="Times New Roman" w:hAnsi="Times New Roman" w:cs="Times New Roman"/>
          <w:sz w:val="18"/>
          <w:szCs w:val="18"/>
        </w:rPr>
        <w:t xml:space="preserve">Cumpliendo con los </w:t>
      </w:r>
      <w:r w:rsidRPr="00DD0660">
        <w:rPr>
          <w:rFonts w:ascii="Times New Roman" w:hAnsi="Times New Roman" w:cs="Times New Roman"/>
          <w:color w:val="FF0000"/>
          <w:sz w:val="18"/>
          <w:szCs w:val="18"/>
        </w:rPr>
        <w:t xml:space="preserve">retranqueos </w:t>
      </w:r>
      <w:r w:rsidRPr="00DD0660">
        <w:rPr>
          <w:rFonts w:ascii="Times New Roman" w:hAnsi="Times New Roman" w:cs="Times New Roman"/>
          <w:sz w:val="18"/>
          <w:szCs w:val="18"/>
        </w:rPr>
        <w:t>que señale la norma zonal de l</w:t>
      </w:r>
      <w:r w:rsidR="00A96CB3" w:rsidRPr="00DD0660">
        <w:rPr>
          <w:rFonts w:ascii="Times New Roman" w:hAnsi="Times New Roman" w:cs="Times New Roman"/>
          <w:sz w:val="18"/>
          <w:szCs w:val="18"/>
        </w:rPr>
        <w:t>a parcela si fueran de aplicación</w:t>
      </w:r>
      <w:r w:rsidR="00C92213">
        <w:rPr>
          <w:rFonts w:ascii="Times New Roman" w:hAnsi="Times New Roman" w:cs="Times New Roman"/>
          <w:sz w:val="18"/>
          <w:szCs w:val="18"/>
        </w:rPr>
        <w:t xml:space="preserve"> </w:t>
      </w:r>
      <w:r w:rsidR="00C92213" w:rsidRPr="00B5647B">
        <w:rPr>
          <w:rFonts w:ascii="Times New Roman" w:hAnsi="Times New Roman" w:cs="Times New Roman"/>
          <w:color w:val="0070C0"/>
          <w:sz w:val="18"/>
          <w:szCs w:val="18"/>
        </w:rPr>
        <w:t>y</w:t>
      </w:r>
      <w:r w:rsidR="00B5647B" w:rsidRPr="00B5647B">
        <w:rPr>
          <w:rFonts w:ascii="Times New Roman" w:hAnsi="Times New Roman" w:cs="Times New Roman"/>
          <w:color w:val="0070C0"/>
          <w:sz w:val="18"/>
          <w:szCs w:val="18"/>
        </w:rPr>
        <w:t xml:space="preserve"> </w:t>
      </w:r>
      <w:r w:rsidR="00B5647B" w:rsidRPr="00C753FA">
        <w:rPr>
          <w:rFonts w:ascii="Times New Roman" w:hAnsi="Times New Roman" w:cs="Times New Roman"/>
          <w:sz w:val="18"/>
          <w:szCs w:val="18"/>
        </w:rPr>
        <w:t>fijaran alguna limitación en cuanto a la posible ubicación de elementos tipo SUDS</w:t>
      </w:r>
      <w:r w:rsidR="00A96CB3" w:rsidRPr="00C753FA">
        <w:rPr>
          <w:rFonts w:ascii="Times New Roman" w:hAnsi="Times New Roman" w:cs="Times New Roman"/>
          <w:sz w:val="18"/>
          <w:szCs w:val="18"/>
        </w:rPr>
        <w:t>.</w:t>
      </w:r>
    </w:p>
    <w:p w14:paraId="45F0E581" w14:textId="77777777" w:rsidR="00E44B37" w:rsidRPr="00795157" w:rsidRDefault="00E44B37">
      <w:pPr>
        <w:rPr>
          <w:rFonts w:ascii="Times New Roman" w:hAnsi="Times New Roman" w:cs="Times New Roman"/>
          <w:color w:val="FF0000"/>
          <w:sz w:val="18"/>
          <w:szCs w:val="18"/>
          <w:highlight w:val="green"/>
        </w:rPr>
      </w:pPr>
    </w:p>
    <w:p w14:paraId="45F0E582" w14:textId="68941FFE" w:rsidR="000131FA" w:rsidRPr="00A3122F" w:rsidRDefault="00ED18D4" w:rsidP="00F3455C">
      <w:pPr>
        <w:pStyle w:val="Prrafodelista"/>
        <w:numPr>
          <w:ilvl w:val="1"/>
          <w:numId w:val="1"/>
        </w:numPr>
        <w:spacing w:after="120" w:line="360" w:lineRule="auto"/>
        <w:ind w:left="568" w:hanging="284"/>
        <w:contextualSpacing w:val="0"/>
        <w:jc w:val="both"/>
        <w:rPr>
          <w:rFonts w:ascii="Times New Roman" w:hAnsi="Times New Roman" w:cs="Times New Roman"/>
          <w:sz w:val="18"/>
          <w:szCs w:val="18"/>
        </w:rPr>
      </w:pPr>
      <w:r w:rsidRPr="00A3122F">
        <w:rPr>
          <w:rFonts w:ascii="Times New Roman" w:hAnsi="Times New Roman" w:cs="Times New Roman"/>
          <w:color w:val="FF0000"/>
          <w:sz w:val="18"/>
          <w:szCs w:val="18"/>
        </w:rPr>
        <w:t xml:space="preserve">Si se opta por una solución tipo </w:t>
      </w:r>
      <w:r w:rsidRPr="00C753FA">
        <w:rPr>
          <w:rFonts w:ascii="Times New Roman" w:hAnsi="Times New Roman" w:cs="Times New Roman"/>
          <w:color w:val="FF0000"/>
          <w:sz w:val="18"/>
          <w:szCs w:val="18"/>
        </w:rPr>
        <w:t>“</w:t>
      </w:r>
      <w:r w:rsidR="00ED68C4" w:rsidRPr="00C753FA">
        <w:rPr>
          <w:rFonts w:ascii="Times New Roman" w:hAnsi="Times New Roman" w:cs="Times New Roman"/>
          <w:color w:val="FF0000"/>
          <w:sz w:val="18"/>
          <w:szCs w:val="18"/>
        </w:rPr>
        <w:t>tanque</w:t>
      </w:r>
      <w:r w:rsidRPr="00C753FA">
        <w:rPr>
          <w:rFonts w:ascii="Times New Roman" w:hAnsi="Times New Roman" w:cs="Times New Roman"/>
          <w:color w:val="FF0000"/>
          <w:sz w:val="18"/>
          <w:szCs w:val="18"/>
        </w:rPr>
        <w:t xml:space="preserve"> en</w:t>
      </w:r>
      <w:r w:rsidRPr="00A3122F">
        <w:rPr>
          <w:rFonts w:ascii="Times New Roman" w:hAnsi="Times New Roman" w:cs="Times New Roman"/>
          <w:color w:val="FF0000"/>
          <w:sz w:val="18"/>
          <w:szCs w:val="18"/>
        </w:rPr>
        <w:t xml:space="preserve">terrado” </w:t>
      </w:r>
      <w:r w:rsidRPr="00A3122F">
        <w:rPr>
          <w:rFonts w:ascii="Times New Roman" w:hAnsi="Times New Roman" w:cs="Times New Roman"/>
          <w:sz w:val="18"/>
          <w:szCs w:val="18"/>
        </w:rPr>
        <w:sym w:font="Wingdings" w:char="F0E0"/>
      </w:r>
      <w:r w:rsidRPr="00A3122F">
        <w:rPr>
          <w:rFonts w:ascii="Times New Roman" w:hAnsi="Times New Roman" w:cs="Times New Roman"/>
          <w:sz w:val="18"/>
          <w:szCs w:val="18"/>
        </w:rPr>
        <w:t xml:space="preserve"> </w:t>
      </w:r>
      <w:r w:rsidR="00F8780A" w:rsidRPr="00A3122F">
        <w:rPr>
          <w:rFonts w:ascii="Times New Roman" w:hAnsi="Times New Roman" w:cs="Times New Roman"/>
          <w:color w:val="FF0000"/>
          <w:sz w:val="18"/>
          <w:szCs w:val="18"/>
        </w:rPr>
        <w:t>Debe incluirse un p</w:t>
      </w:r>
      <w:r w:rsidR="000131FA" w:rsidRPr="00A3122F">
        <w:rPr>
          <w:rFonts w:ascii="Times New Roman" w:hAnsi="Times New Roman" w:cs="Times New Roman"/>
          <w:color w:val="FF0000"/>
          <w:sz w:val="18"/>
          <w:szCs w:val="18"/>
        </w:rPr>
        <w:t xml:space="preserve">erfil longitudinal </w:t>
      </w:r>
      <w:r w:rsidR="000131FA" w:rsidRPr="00A3122F">
        <w:rPr>
          <w:rFonts w:ascii="Times New Roman" w:hAnsi="Times New Roman" w:cs="Times New Roman"/>
          <w:sz w:val="18"/>
          <w:szCs w:val="18"/>
        </w:rPr>
        <w:t>del conjunto</w:t>
      </w:r>
      <w:r w:rsidR="002A2D87" w:rsidRPr="00A3122F">
        <w:rPr>
          <w:rFonts w:ascii="Times New Roman" w:hAnsi="Times New Roman" w:cs="Times New Roman"/>
          <w:sz w:val="18"/>
          <w:szCs w:val="18"/>
        </w:rPr>
        <w:t xml:space="preserve"> conforme a las indicaciones de la hoja E</w:t>
      </w:r>
      <w:r w:rsidRPr="00A3122F">
        <w:rPr>
          <w:rFonts w:ascii="Times New Roman" w:hAnsi="Times New Roman" w:cs="Times New Roman"/>
          <w:sz w:val="18"/>
          <w:szCs w:val="18"/>
        </w:rPr>
        <w:t>XCEL:</w:t>
      </w:r>
    </w:p>
    <w:p w14:paraId="45F0E583" w14:textId="54939814" w:rsidR="00E44B37" w:rsidRPr="00DD0660" w:rsidRDefault="00E44B37" w:rsidP="00E44B37">
      <w:pPr>
        <w:pStyle w:val="Prrafodelista"/>
        <w:pBdr>
          <w:top w:val="single" w:sz="4" w:space="1" w:color="auto"/>
          <w:left w:val="single" w:sz="4" w:space="4" w:color="auto"/>
          <w:bottom w:val="single" w:sz="4" w:space="1" w:color="auto"/>
          <w:right w:val="single" w:sz="4" w:space="4" w:color="auto"/>
        </w:pBdr>
        <w:spacing w:after="0" w:line="360" w:lineRule="auto"/>
        <w:ind w:left="567"/>
        <w:jc w:val="both"/>
        <w:rPr>
          <w:rFonts w:ascii="Times New Roman" w:hAnsi="Times New Roman" w:cs="Times New Roman"/>
          <w:sz w:val="18"/>
          <w:szCs w:val="18"/>
        </w:rPr>
      </w:pPr>
      <w:r w:rsidRPr="00DD0660">
        <w:rPr>
          <w:rFonts w:ascii="Times New Roman" w:hAnsi="Times New Roman" w:cs="Times New Roman"/>
          <w:color w:val="FF0000"/>
          <w:sz w:val="18"/>
          <w:szCs w:val="18"/>
        </w:rPr>
        <w:t xml:space="preserve">Pozo viario + Pozo final parcela + Pozo </w:t>
      </w:r>
      <w:r w:rsidR="00F85F45" w:rsidRPr="00DD0660">
        <w:rPr>
          <w:rFonts w:ascii="Times New Roman" w:hAnsi="Times New Roman" w:cs="Times New Roman"/>
          <w:color w:val="FF0000"/>
          <w:sz w:val="18"/>
          <w:szCs w:val="18"/>
        </w:rPr>
        <w:t>POST</w:t>
      </w:r>
      <w:r w:rsidRPr="00DD0660">
        <w:rPr>
          <w:rFonts w:ascii="Times New Roman" w:hAnsi="Times New Roman" w:cs="Times New Roman"/>
          <w:color w:val="FF0000"/>
          <w:sz w:val="18"/>
          <w:szCs w:val="18"/>
        </w:rPr>
        <w:t xml:space="preserve"> + S.U.D.S. + Pozo </w:t>
      </w:r>
      <w:r w:rsidR="00F85F45" w:rsidRPr="00DD0660">
        <w:rPr>
          <w:rFonts w:ascii="Times New Roman" w:hAnsi="Times New Roman" w:cs="Times New Roman"/>
          <w:color w:val="FF0000"/>
          <w:sz w:val="18"/>
          <w:szCs w:val="18"/>
        </w:rPr>
        <w:t>PRE</w:t>
      </w:r>
      <w:r w:rsidRPr="00DD0660">
        <w:rPr>
          <w:rFonts w:ascii="Times New Roman" w:hAnsi="Times New Roman" w:cs="Times New Roman"/>
          <w:color w:val="FF0000"/>
          <w:sz w:val="18"/>
          <w:szCs w:val="18"/>
        </w:rPr>
        <w:t xml:space="preserve"> + </w:t>
      </w:r>
      <w:r w:rsidR="00F84C83">
        <w:rPr>
          <w:rFonts w:ascii="Times New Roman" w:hAnsi="Times New Roman" w:cs="Times New Roman"/>
          <w:color w:val="FF0000"/>
          <w:sz w:val="18"/>
          <w:szCs w:val="18"/>
        </w:rPr>
        <w:t>Arqueta</w:t>
      </w:r>
      <w:r w:rsidRPr="00DD0660">
        <w:rPr>
          <w:rFonts w:ascii="Times New Roman" w:hAnsi="Times New Roman" w:cs="Times New Roman"/>
          <w:color w:val="FF0000"/>
          <w:sz w:val="18"/>
          <w:szCs w:val="18"/>
        </w:rPr>
        <w:t xml:space="preserve"> más desfavorable.</w:t>
      </w:r>
    </w:p>
    <w:p w14:paraId="45F0E584" w14:textId="77777777" w:rsidR="00E44B37" w:rsidRPr="00795157" w:rsidRDefault="00E44B37" w:rsidP="00E44B37">
      <w:pPr>
        <w:pStyle w:val="Prrafodelista"/>
        <w:spacing w:after="0" w:line="360" w:lineRule="auto"/>
        <w:ind w:left="851"/>
        <w:jc w:val="both"/>
        <w:rPr>
          <w:rFonts w:ascii="Times New Roman" w:hAnsi="Times New Roman" w:cs="Times New Roman"/>
          <w:sz w:val="18"/>
          <w:szCs w:val="18"/>
          <w:highlight w:val="green"/>
        </w:rPr>
      </w:pPr>
    </w:p>
    <w:p w14:paraId="43657020" w14:textId="6AC5FC7F" w:rsidR="00902E55" w:rsidRPr="006B6B4F" w:rsidRDefault="00F21E23" w:rsidP="008200DD">
      <w:pPr>
        <w:pStyle w:val="Prrafodelista"/>
        <w:numPr>
          <w:ilvl w:val="2"/>
          <w:numId w:val="1"/>
        </w:numPr>
        <w:spacing w:after="0" w:line="360" w:lineRule="auto"/>
        <w:ind w:left="851" w:hanging="284"/>
        <w:jc w:val="both"/>
        <w:rPr>
          <w:rFonts w:ascii="Times New Roman" w:hAnsi="Times New Roman" w:cs="Times New Roman"/>
          <w:sz w:val="18"/>
          <w:szCs w:val="18"/>
        </w:rPr>
      </w:pPr>
      <w:r w:rsidRPr="006B6B4F">
        <w:rPr>
          <w:rFonts w:ascii="Times New Roman" w:hAnsi="Times New Roman" w:cs="Times New Roman"/>
          <w:sz w:val="18"/>
          <w:szCs w:val="18"/>
        </w:rPr>
        <w:t>La</w:t>
      </w:r>
      <w:r w:rsidR="00B978DB" w:rsidRPr="006B6B4F">
        <w:rPr>
          <w:rFonts w:ascii="Times New Roman" w:hAnsi="Times New Roman" w:cs="Times New Roman"/>
          <w:sz w:val="18"/>
          <w:szCs w:val="18"/>
        </w:rPr>
        <w:t xml:space="preserve"> </w:t>
      </w:r>
      <w:r w:rsidR="00B978DB" w:rsidRPr="006B6B4F">
        <w:rPr>
          <w:rFonts w:ascii="Times New Roman" w:hAnsi="Times New Roman" w:cs="Times New Roman"/>
          <w:color w:val="FF0000"/>
          <w:sz w:val="18"/>
          <w:szCs w:val="18"/>
        </w:rPr>
        <w:t>arqueta más desfavorable</w:t>
      </w:r>
      <w:r w:rsidRPr="006B6B4F">
        <w:rPr>
          <w:rFonts w:ascii="Times New Roman" w:hAnsi="Times New Roman" w:cs="Times New Roman"/>
          <w:color w:val="FF0000"/>
          <w:sz w:val="18"/>
          <w:szCs w:val="18"/>
        </w:rPr>
        <w:t xml:space="preserve"> </w:t>
      </w:r>
      <w:r w:rsidRPr="006B6B4F">
        <w:rPr>
          <w:rFonts w:ascii="Times New Roman" w:hAnsi="Times New Roman" w:cs="Times New Roman"/>
          <w:sz w:val="18"/>
          <w:szCs w:val="18"/>
        </w:rPr>
        <w:t xml:space="preserve">es aquella </w:t>
      </w:r>
      <w:r w:rsidR="001204D7" w:rsidRPr="006B6B4F">
        <w:rPr>
          <w:rFonts w:ascii="Times New Roman" w:hAnsi="Times New Roman" w:cs="Times New Roman"/>
          <w:sz w:val="18"/>
          <w:szCs w:val="18"/>
        </w:rPr>
        <w:t>que estando conectada</w:t>
      </w:r>
      <w:r w:rsidRPr="006B6B4F">
        <w:rPr>
          <w:rFonts w:ascii="Times New Roman" w:hAnsi="Times New Roman" w:cs="Times New Roman"/>
          <w:sz w:val="18"/>
          <w:szCs w:val="18"/>
        </w:rPr>
        <w:t xml:space="preserve"> directamente </w:t>
      </w:r>
      <w:r w:rsidR="001204D7" w:rsidRPr="006B6B4F">
        <w:rPr>
          <w:rFonts w:ascii="Times New Roman" w:hAnsi="Times New Roman" w:cs="Times New Roman"/>
          <w:sz w:val="18"/>
          <w:szCs w:val="18"/>
        </w:rPr>
        <w:t>con una</w:t>
      </w:r>
      <w:r w:rsidRPr="006B6B4F">
        <w:rPr>
          <w:rFonts w:ascii="Times New Roman" w:hAnsi="Times New Roman" w:cs="Times New Roman"/>
          <w:sz w:val="18"/>
          <w:szCs w:val="18"/>
        </w:rPr>
        <w:t xml:space="preserve"> rejilla, imbornal </w:t>
      </w:r>
      <w:r w:rsidR="001204D7" w:rsidRPr="006B6B4F">
        <w:rPr>
          <w:rFonts w:ascii="Times New Roman" w:hAnsi="Times New Roman" w:cs="Times New Roman"/>
          <w:sz w:val="18"/>
          <w:szCs w:val="18"/>
        </w:rPr>
        <w:t>y/</w:t>
      </w:r>
      <w:r w:rsidRPr="006B6B4F">
        <w:rPr>
          <w:rFonts w:ascii="Times New Roman" w:hAnsi="Times New Roman" w:cs="Times New Roman"/>
          <w:sz w:val="18"/>
          <w:szCs w:val="18"/>
        </w:rPr>
        <w:t>o bajante</w:t>
      </w:r>
      <w:r w:rsidR="00AB6411" w:rsidRPr="006B6B4F">
        <w:rPr>
          <w:rFonts w:ascii="Times New Roman" w:hAnsi="Times New Roman" w:cs="Times New Roman"/>
          <w:sz w:val="18"/>
          <w:szCs w:val="18"/>
        </w:rPr>
        <w:t xml:space="preserve">, </w:t>
      </w:r>
      <w:r w:rsidR="001204D7" w:rsidRPr="006B6B4F">
        <w:rPr>
          <w:rFonts w:ascii="Times New Roman" w:hAnsi="Times New Roman" w:cs="Times New Roman"/>
          <w:sz w:val="18"/>
          <w:szCs w:val="18"/>
        </w:rPr>
        <w:t xml:space="preserve">esté situada </w:t>
      </w:r>
      <w:r w:rsidR="00EA473F" w:rsidRPr="006B6B4F">
        <w:rPr>
          <w:rFonts w:ascii="Times New Roman" w:hAnsi="Times New Roman" w:cs="Times New Roman"/>
          <w:sz w:val="18"/>
          <w:szCs w:val="18"/>
        </w:rPr>
        <w:t xml:space="preserve">en un punto de la parcela tal que la </w:t>
      </w:r>
      <w:r w:rsidR="00EA473F" w:rsidRPr="00295F4F">
        <w:rPr>
          <w:rFonts w:ascii="Times New Roman" w:hAnsi="Times New Roman" w:cs="Times New Roman"/>
          <w:color w:val="FF0000"/>
          <w:sz w:val="18"/>
          <w:szCs w:val="18"/>
        </w:rPr>
        <w:t xml:space="preserve">combinación </w:t>
      </w:r>
      <w:r w:rsidR="00017B68" w:rsidRPr="00295F4F">
        <w:rPr>
          <w:rFonts w:ascii="Times New Roman" w:hAnsi="Times New Roman" w:cs="Times New Roman"/>
          <w:color w:val="FF0000"/>
          <w:sz w:val="18"/>
          <w:szCs w:val="18"/>
        </w:rPr>
        <w:t>de</w:t>
      </w:r>
      <w:r w:rsidR="00EA473F" w:rsidRPr="00295F4F">
        <w:rPr>
          <w:rFonts w:ascii="Times New Roman" w:hAnsi="Times New Roman" w:cs="Times New Roman"/>
          <w:color w:val="FF0000"/>
          <w:sz w:val="18"/>
          <w:szCs w:val="18"/>
        </w:rPr>
        <w:t xml:space="preserve"> </w:t>
      </w:r>
      <w:r w:rsidR="00877765" w:rsidRPr="00295F4F">
        <w:rPr>
          <w:rFonts w:ascii="Times New Roman" w:hAnsi="Times New Roman" w:cs="Times New Roman"/>
          <w:color w:val="FF0000"/>
          <w:sz w:val="18"/>
          <w:szCs w:val="18"/>
        </w:rPr>
        <w:t xml:space="preserve">la </w:t>
      </w:r>
      <w:r w:rsidR="00EA473F" w:rsidRPr="00295F4F">
        <w:rPr>
          <w:rFonts w:ascii="Times New Roman" w:hAnsi="Times New Roman" w:cs="Times New Roman"/>
          <w:color w:val="FF0000"/>
          <w:sz w:val="18"/>
          <w:szCs w:val="18"/>
        </w:rPr>
        <w:t>cota de su solera</w:t>
      </w:r>
      <w:r w:rsidR="00877765" w:rsidRPr="00295F4F">
        <w:rPr>
          <w:rFonts w:ascii="Times New Roman" w:hAnsi="Times New Roman" w:cs="Times New Roman"/>
          <w:color w:val="FF0000"/>
          <w:sz w:val="18"/>
          <w:szCs w:val="18"/>
        </w:rPr>
        <w:t xml:space="preserve">, </w:t>
      </w:r>
      <w:r w:rsidR="000E52A2" w:rsidRPr="00295F4F">
        <w:rPr>
          <w:rFonts w:ascii="Times New Roman" w:hAnsi="Times New Roman" w:cs="Times New Roman"/>
          <w:color w:val="FF0000"/>
          <w:sz w:val="18"/>
          <w:szCs w:val="18"/>
        </w:rPr>
        <w:t>su</w:t>
      </w:r>
      <w:r w:rsidR="00EA473F" w:rsidRPr="00295F4F">
        <w:rPr>
          <w:rFonts w:ascii="Times New Roman" w:hAnsi="Times New Roman" w:cs="Times New Roman"/>
          <w:color w:val="FF0000"/>
          <w:sz w:val="18"/>
          <w:szCs w:val="18"/>
        </w:rPr>
        <w:t xml:space="preserve"> </w:t>
      </w:r>
      <w:r w:rsidR="00017B68" w:rsidRPr="00295F4F">
        <w:rPr>
          <w:rFonts w:ascii="Times New Roman" w:hAnsi="Times New Roman" w:cs="Times New Roman"/>
          <w:color w:val="FF0000"/>
          <w:sz w:val="18"/>
          <w:szCs w:val="18"/>
        </w:rPr>
        <w:t>distancia al SUDS</w:t>
      </w:r>
      <w:r w:rsidR="00D41172" w:rsidRPr="00295F4F">
        <w:rPr>
          <w:rFonts w:ascii="Times New Roman" w:hAnsi="Times New Roman" w:cs="Times New Roman"/>
          <w:color w:val="FF0000"/>
          <w:sz w:val="18"/>
          <w:szCs w:val="18"/>
        </w:rPr>
        <w:t>,</w:t>
      </w:r>
      <w:r w:rsidR="00877765" w:rsidRPr="00295F4F">
        <w:rPr>
          <w:rFonts w:ascii="Times New Roman" w:hAnsi="Times New Roman" w:cs="Times New Roman"/>
          <w:color w:val="FF0000"/>
          <w:sz w:val="18"/>
          <w:szCs w:val="18"/>
        </w:rPr>
        <w:t xml:space="preserve"> y la pendiente longitudinal</w:t>
      </w:r>
      <w:r w:rsidR="008350C8" w:rsidRPr="00295F4F">
        <w:rPr>
          <w:rFonts w:ascii="Times New Roman" w:hAnsi="Times New Roman" w:cs="Times New Roman"/>
          <w:color w:val="FF0000"/>
          <w:sz w:val="18"/>
          <w:szCs w:val="18"/>
        </w:rPr>
        <w:t xml:space="preserve"> del colector </w:t>
      </w:r>
      <w:r w:rsidR="008350C8" w:rsidRPr="006B6B4F">
        <w:rPr>
          <w:rFonts w:ascii="Times New Roman" w:hAnsi="Times New Roman" w:cs="Times New Roman"/>
          <w:sz w:val="18"/>
          <w:szCs w:val="18"/>
        </w:rPr>
        <w:t>que conecte a ambos</w:t>
      </w:r>
      <w:r w:rsidR="00D41172" w:rsidRPr="006B6B4F">
        <w:rPr>
          <w:rFonts w:ascii="Times New Roman" w:hAnsi="Times New Roman" w:cs="Times New Roman"/>
          <w:sz w:val="18"/>
          <w:szCs w:val="18"/>
        </w:rPr>
        <w:t>,</w:t>
      </w:r>
      <w:r w:rsidR="00017B68" w:rsidRPr="006B6B4F">
        <w:rPr>
          <w:rFonts w:ascii="Times New Roman" w:hAnsi="Times New Roman" w:cs="Times New Roman"/>
          <w:sz w:val="18"/>
          <w:szCs w:val="18"/>
        </w:rPr>
        <w:t xml:space="preserve"> gener</w:t>
      </w:r>
      <w:r w:rsidR="00D813DC" w:rsidRPr="006B6B4F">
        <w:rPr>
          <w:rFonts w:ascii="Times New Roman" w:hAnsi="Times New Roman" w:cs="Times New Roman"/>
          <w:sz w:val="18"/>
          <w:szCs w:val="18"/>
        </w:rPr>
        <w:t>a</w:t>
      </w:r>
      <w:r w:rsidR="00C6552B" w:rsidRPr="006B6B4F">
        <w:rPr>
          <w:rFonts w:ascii="Times New Roman" w:hAnsi="Times New Roman" w:cs="Times New Roman"/>
          <w:sz w:val="18"/>
          <w:szCs w:val="18"/>
        </w:rPr>
        <w:t>rá</w:t>
      </w:r>
      <w:r w:rsidR="008200DD" w:rsidRPr="006B6B4F">
        <w:rPr>
          <w:rFonts w:ascii="Times New Roman" w:hAnsi="Times New Roman" w:cs="Times New Roman"/>
          <w:sz w:val="18"/>
          <w:szCs w:val="18"/>
        </w:rPr>
        <w:t xml:space="preserve"> </w:t>
      </w:r>
      <w:r w:rsidR="00017B68" w:rsidRPr="006B6B4F">
        <w:rPr>
          <w:rFonts w:ascii="Times New Roman" w:hAnsi="Times New Roman" w:cs="Times New Roman"/>
          <w:sz w:val="18"/>
          <w:szCs w:val="18"/>
        </w:rPr>
        <w:t>el longitudinal “crítico”</w:t>
      </w:r>
      <w:r w:rsidR="00877765" w:rsidRPr="006B6B4F">
        <w:rPr>
          <w:rFonts w:ascii="Times New Roman" w:hAnsi="Times New Roman" w:cs="Times New Roman"/>
          <w:sz w:val="18"/>
          <w:szCs w:val="18"/>
        </w:rPr>
        <w:t xml:space="preserve"> que obligue a </w:t>
      </w:r>
      <w:r w:rsidR="00902E55" w:rsidRPr="006B6B4F">
        <w:rPr>
          <w:rFonts w:ascii="Times New Roman" w:hAnsi="Times New Roman" w:cs="Times New Roman"/>
          <w:sz w:val="18"/>
          <w:szCs w:val="18"/>
        </w:rPr>
        <w:t>que el SUDS sea más profundo para captar la escorrentía de dicha arqueta:</w:t>
      </w:r>
    </w:p>
    <w:p w14:paraId="75583226" w14:textId="1D3D1A9E" w:rsidR="00B978DB" w:rsidRPr="006B6B4F" w:rsidRDefault="00902E55" w:rsidP="00902E55">
      <w:pPr>
        <w:pStyle w:val="Prrafodelista"/>
        <w:numPr>
          <w:ilvl w:val="3"/>
          <w:numId w:val="1"/>
        </w:numPr>
        <w:spacing w:after="0" w:line="360" w:lineRule="auto"/>
        <w:ind w:left="1134" w:hanging="283"/>
        <w:jc w:val="both"/>
        <w:rPr>
          <w:rFonts w:ascii="Times New Roman" w:hAnsi="Times New Roman" w:cs="Times New Roman"/>
          <w:sz w:val="18"/>
          <w:szCs w:val="18"/>
        </w:rPr>
      </w:pPr>
      <w:r w:rsidRPr="006B6B4F">
        <w:rPr>
          <w:rFonts w:ascii="Times New Roman" w:hAnsi="Times New Roman" w:cs="Times New Roman"/>
          <w:sz w:val="18"/>
          <w:szCs w:val="18"/>
        </w:rPr>
        <w:t xml:space="preserve">En parcelas con una única plataforma la arqueta más desfavorable suele ser la situada a mayor </w:t>
      </w:r>
      <w:r w:rsidR="00B93AF4" w:rsidRPr="006B6B4F">
        <w:rPr>
          <w:rFonts w:ascii="Times New Roman" w:hAnsi="Times New Roman" w:cs="Times New Roman"/>
          <w:sz w:val="18"/>
          <w:szCs w:val="18"/>
        </w:rPr>
        <w:t>distancia del SUDS (salvo que se proyecte la red de drenaje interior con distintas pendientes, en cuyo caso habrá que comprobar las distintas combinaciones de distancia + pendie</w:t>
      </w:r>
      <w:r w:rsidR="000E52A2" w:rsidRPr="006B6B4F">
        <w:rPr>
          <w:rFonts w:ascii="Times New Roman" w:hAnsi="Times New Roman" w:cs="Times New Roman"/>
          <w:sz w:val="18"/>
          <w:szCs w:val="18"/>
        </w:rPr>
        <w:t>n</w:t>
      </w:r>
      <w:r w:rsidR="00B93AF4" w:rsidRPr="006B6B4F">
        <w:rPr>
          <w:rFonts w:ascii="Times New Roman" w:hAnsi="Times New Roman" w:cs="Times New Roman"/>
          <w:sz w:val="18"/>
          <w:szCs w:val="18"/>
        </w:rPr>
        <w:t>te).</w:t>
      </w:r>
    </w:p>
    <w:p w14:paraId="4C32DE0A" w14:textId="24140B19" w:rsidR="007E5063" w:rsidRPr="006B6B4F" w:rsidRDefault="007E5063" w:rsidP="00902E55">
      <w:pPr>
        <w:pStyle w:val="Prrafodelista"/>
        <w:numPr>
          <w:ilvl w:val="3"/>
          <w:numId w:val="1"/>
        </w:numPr>
        <w:spacing w:after="0" w:line="360" w:lineRule="auto"/>
        <w:ind w:left="1134" w:hanging="283"/>
        <w:jc w:val="both"/>
        <w:rPr>
          <w:rFonts w:ascii="Times New Roman" w:hAnsi="Times New Roman" w:cs="Times New Roman"/>
          <w:sz w:val="18"/>
          <w:szCs w:val="18"/>
        </w:rPr>
      </w:pPr>
      <w:r w:rsidRPr="006B6B4F">
        <w:rPr>
          <w:rFonts w:ascii="Times New Roman" w:hAnsi="Times New Roman" w:cs="Times New Roman"/>
          <w:sz w:val="18"/>
          <w:szCs w:val="18"/>
        </w:rPr>
        <w:t xml:space="preserve">En parcelas con varias plataformas habrá que comprobar </w:t>
      </w:r>
      <w:r w:rsidR="00495D07" w:rsidRPr="006B6B4F">
        <w:rPr>
          <w:rFonts w:ascii="Times New Roman" w:hAnsi="Times New Roman" w:cs="Times New Roman"/>
          <w:sz w:val="18"/>
          <w:szCs w:val="18"/>
        </w:rPr>
        <w:t>qué arqueta presenta la combinación “pésima” de cota, distancia al SUDS y pendiente de colector que los une.</w:t>
      </w:r>
    </w:p>
    <w:p w14:paraId="2668BAEC" w14:textId="77777777" w:rsidR="00B93AF4" w:rsidRPr="00F21E23" w:rsidRDefault="00B93AF4" w:rsidP="00B93AF4">
      <w:pPr>
        <w:pStyle w:val="Prrafodelista"/>
        <w:spacing w:after="0" w:line="360" w:lineRule="auto"/>
        <w:ind w:left="1134"/>
        <w:jc w:val="both"/>
        <w:rPr>
          <w:rFonts w:ascii="Times New Roman" w:hAnsi="Times New Roman" w:cs="Times New Roman"/>
          <w:color w:val="0070C0"/>
          <w:sz w:val="18"/>
          <w:szCs w:val="18"/>
        </w:rPr>
      </w:pPr>
    </w:p>
    <w:p w14:paraId="45F0E585" w14:textId="2B40F087" w:rsidR="00B22C34" w:rsidRPr="005D6403" w:rsidRDefault="00B22C34" w:rsidP="00B22C34">
      <w:pPr>
        <w:pStyle w:val="Prrafodelista"/>
        <w:numPr>
          <w:ilvl w:val="2"/>
          <w:numId w:val="1"/>
        </w:numPr>
        <w:spacing w:after="0" w:line="360" w:lineRule="auto"/>
        <w:ind w:left="851" w:hanging="284"/>
        <w:jc w:val="both"/>
        <w:rPr>
          <w:rFonts w:ascii="Times New Roman" w:hAnsi="Times New Roman" w:cs="Times New Roman"/>
          <w:sz w:val="18"/>
          <w:szCs w:val="18"/>
        </w:rPr>
      </w:pPr>
      <w:r w:rsidRPr="005D6403">
        <w:rPr>
          <w:rFonts w:ascii="Times New Roman" w:hAnsi="Times New Roman" w:cs="Times New Roman"/>
          <w:sz w:val="18"/>
          <w:szCs w:val="18"/>
        </w:rPr>
        <w:t xml:space="preserve">La cota del tubo de acometida del pozo de viario al que se va a desaguar es un dato esencial para justificar la viabilidad de la propuesta </w:t>
      </w:r>
      <w:r w:rsidRPr="00690195">
        <w:rPr>
          <w:rFonts w:ascii="Times New Roman" w:hAnsi="Times New Roman" w:cs="Times New Roman"/>
          <w:sz w:val="18"/>
          <w:szCs w:val="18"/>
        </w:rPr>
        <w:sym w:font="Wingdings" w:char="F0E0"/>
      </w:r>
      <w:r w:rsidRPr="00690195">
        <w:rPr>
          <w:rFonts w:ascii="Times New Roman" w:hAnsi="Times New Roman" w:cs="Times New Roman"/>
          <w:sz w:val="18"/>
          <w:szCs w:val="18"/>
        </w:rPr>
        <w:t xml:space="preserve"> </w:t>
      </w:r>
      <w:r w:rsidRPr="00690195">
        <w:rPr>
          <w:rFonts w:ascii="Times New Roman" w:hAnsi="Times New Roman" w:cs="Times New Roman"/>
          <w:color w:val="FF0000"/>
          <w:sz w:val="18"/>
          <w:szCs w:val="18"/>
        </w:rPr>
        <w:t>Debe incluirse como parte del levantamiento topográfico.</w:t>
      </w:r>
    </w:p>
    <w:p w14:paraId="45F0E586" w14:textId="4F2B46EE" w:rsidR="00B22C34" w:rsidRPr="005D6403" w:rsidRDefault="00D22323" w:rsidP="00B22C34">
      <w:pPr>
        <w:pStyle w:val="Prrafodelista"/>
        <w:numPr>
          <w:ilvl w:val="2"/>
          <w:numId w:val="1"/>
        </w:numPr>
        <w:spacing w:after="0" w:line="360" w:lineRule="auto"/>
        <w:ind w:left="851" w:hanging="284"/>
        <w:jc w:val="both"/>
        <w:rPr>
          <w:rFonts w:ascii="Times New Roman" w:hAnsi="Times New Roman" w:cs="Times New Roman"/>
          <w:sz w:val="18"/>
          <w:szCs w:val="18"/>
        </w:rPr>
      </w:pPr>
      <w:r w:rsidRPr="00295F4F">
        <w:rPr>
          <w:rFonts w:ascii="Times New Roman" w:hAnsi="Times New Roman" w:cs="Times New Roman"/>
          <w:sz w:val="18"/>
          <w:szCs w:val="18"/>
        </w:rPr>
        <w:t>Debe a</w:t>
      </w:r>
      <w:r w:rsidR="00ED18D4" w:rsidRPr="00295F4F">
        <w:rPr>
          <w:rFonts w:ascii="Times New Roman" w:hAnsi="Times New Roman" w:cs="Times New Roman"/>
          <w:sz w:val="18"/>
          <w:szCs w:val="18"/>
        </w:rPr>
        <w:t>segurar</w:t>
      </w:r>
      <w:r w:rsidRPr="00295F4F">
        <w:rPr>
          <w:rFonts w:ascii="Times New Roman" w:hAnsi="Times New Roman" w:cs="Times New Roman"/>
          <w:sz w:val="18"/>
          <w:szCs w:val="18"/>
        </w:rPr>
        <w:t>se</w:t>
      </w:r>
      <w:r w:rsidR="00ED18D4" w:rsidRPr="00295F4F">
        <w:rPr>
          <w:rFonts w:ascii="Times New Roman" w:hAnsi="Times New Roman" w:cs="Times New Roman"/>
          <w:sz w:val="18"/>
          <w:szCs w:val="18"/>
        </w:rPr>
        <w:t xml:space="preserve"> </w:t>
      </w:r>
      <w:r w:rsidR="00ED18D4" w:rsidRPr="005D6403">
        <w:rPr>
          <w:rFonts w:ascii="Times New Roman" w:hAnsi="Times New Roman" w:cs="Times New Roman"/>
          <w:sz w:val="18"/>
          <w:szCs w:val="18"/>
        </w:rPr>
        <w:t>la</w:t>
      </w:r>
      <w:r w:rsidR="00B22C34" w:rsidRPr="005D6403">
        <w:rPr>
          <w:rFonts w:ascii="Times New Roman" w:hAnsi="Times New Roman" w:cs="Times New Roman"/>
          <w:sz w:val="18"/>
          <w:szCs w:val="18"/>
        </w:rPr>
        <w:t xml:space="preserve"> coherencia con el plano de planta.</w:t>
      </w:r>
    </w:p>
    <w:p w14:paraId="45F0E587" w14:textId="77777777" w:rsidR="002A2D87" w:rsidRPr="00795157" w:rsidRDefault="002A2D87" w:rsidP="002A2D87">
      <w:pPr>
        <w:pStyle w:val="Prrafodelista"/>
        <w:spacing w:after="0" w:line="360" w:lineRule="auto"/>
        <w:ind w:left="851"/>
        <w:jc w:val="both"/>
        <w:rPr>
          <w:rFonts w:ascii="Times New Roman" w:hAnsi="Times New Roman" w:cs="Times New Roman"/>
          <w:sz w:val="18"/>
          <w:szCs w:val="18"/>
          <w:highlight w:val="green"/>
        </w:rPr>
      </w:pPr>
    </w:p>
    <w:p w14:paraId="7ED104BC" w14:textId="77777777" w:rsidR="00C80EB8" w:rsidRDefault="00C80EB8">
      <w:pPr>
        <w:rPr>
          <w:rFonts w:ascii="Times New Roman" w:hAnsi="Times New Roman" w:cs="Times New Roman"/>
          <w:sz w:val="18"/>
          <w:szCs w:val="18"/>
        </w:rPr>
      </w:pPr>
      <w:r>
        <w:rPr>
          <w:rFonts w:ascii="Times New Roman" w:hAnsi="Times New Roman" w:cs="Times New Roman"/>
          <w:sz w:val="18"/>
          <w:szCs w:val="18"/>
        </w:rPr>
        <w:br w:type="page"/>
      </w:r>
    </w:p>
    <w:p w14:paraId="45F0E588" w14:textId="50E1BB08" w:rsidR="00B22C34" w:rsidRPr="00295F4F" w:rsidRDefault="00A90F8B" w:rsidP="000131FA">
      <w:pPr>
        <w:pStyle w:val="Prrafodelista"/>
        <w:numPr>
          <w:ilvl w:val="1"/>
          <w:numId w:val="1"/>
        </w:numPr>
        <w:spacing w:after="0" w:line="360" w:lineRule="auto"/>
        <w:ind w:left="567" w:hanging="283"/>
        <w:jc w:val="both"/>
        <w:rPr>
          <w:rFonts w:ascii="Times New Roman" w:hAnsi="Times New Roman" w:cs="Times New Roman"/>
          <w:sz w:val="18"/>
          <w:szCs w:val="18"/>
        </w:rPr>
      </w:pPr>
      <w:r w:rsidRPr="00FF16EA">
        <w:rPr>
          <w:rFonts w:ascii="Times New Roman" w:hAnsi="Times New Roman" w:cs="Times New Roman"/>
          <w:sz w:val="18"/>
          <w:szCs w:val="18"/>
        </w:rPr>
        <w:lastRenderedPageBreak/>
        <w:t>Deben aportarse</w:t>
      </w:r>
      <w:r w:rsidR="00B22C34" w:rsidRPr="00FF16EA">
        <w:rPr>
          <w:rFonts w:ascii="Times New Roman" w:hAnsi="Times New Roman" w:cs="Times New Roman"/>
          <w:sz w:val="18"/>
          <w:szCs w:val="18"/>
        </w:rPr>
        <w:t xml:space="preserve"> los documentos adicionales conforme</w:t>
      </w:r>
      <w:r w:rsidR="00B22C34" w:rsidRPr="00295F4F">
        <w:rPr>
          <w:rFonts w:ascii="Times New Roman" w:hAnsi="Times New Roman" w:cs="Times New Roman"/>
          <w:sz w:val="18"/>
          <w:szCs w:val="18"/>
        </w:rPr>
        <w:t xml:space="preserve"> a las indicaciones de</w:t>
      </w:r>
      <w:r w:rsidR="005701C1" w:rsidRPr="00295F4F">
        <w:rPr>
          <w:rFonts w:ascii="Times New Roman" w:hAnsi="Times New Roman" w:cs="Times New Roman"/>
          <w:sz w:val="18"/>
          <w:szCs w:val="18"/>
        </w:rPr>
        <w:t xml:space="preserve"> </w:t>
      </w:r>
      <w:r w:rsidR="00B22C34" w:rsidRPr="00295F4F">
        <w:rPr>
          <w:rFonts w:ascii="Times New Roman" w:hAnsi="Times New Roman" w:cs="Times New Roman"/>
          <w:sz w:val="18"/>
          <w:szCs w:val="18"/>
        </w:rPr>
        <w:t>l</w:t>
      </w:r>
      <w:r w:rsidR="005701C1" w:rsidRPr="00295F4F">
        <w:rPr>
          <w:rFonts w:ascii="Times New Roman" w:hAnsi="Times New Roman" w:cs="Times New Roman"/>
          <w:sz w:val="18"/>
          <w:szCs w:val="18"/>
        </w:rPr>
        <w:t>os</w:t>
      </w:r>
      <w:r w:rsidR="00B22C34" w:rsidRPr="00295F4F">
        <w:rPr>
          <w:rFonts w:ascii="Times New Roman" w:hAnsi="Times New Roman" w:cs="Times New Roman"/>
          <w:sz w:val="18"/>
          <w:szCs w:val="18"/>
        </w:rPr>
        <w:t xml:space="preserve"> listado</w:t>
      </w:r>
      <w:r w:rsidR="005701C1" w:rsidRPr="00295F4F">
        <w:rPr>
          <w:rFonts w:ascii="Times New Roman" w:hAnsi="Times New Roman" w:cs="Times New Roman"/>
          <w:sz w:val="18"/>
          <w:szCs w:val="18"/>
        </w:rPr>
        <w:t>s</w:t>
      </w:r>
      <w:r w:rsidR="00B22C34" w:rsidRPr="00295F4F">
        <w:rPr>
          <w:rFonts w:ascii="Times New Roman" w:hAnsi="Times New Roman" w:cs="Times New Roman"/>
          <w:sz w:val="18"/>
          <w:szCs w:val="18"/>
        </w:rPr>
        <w:t xml:space="preserve"> de la</w:t>
      </w:r>
      <w:r w:rsidR="005701C1" w:rsidRPr="00295F4F">
        <w:rPr>
          <w:rFonts w:ascii="Times New Roman" w:hAnsi="Times New Roman" w:cs="Times New Roman"/>
          <w:sz w:val="18"/>
          <w:szCs w:val="18"/>
        </w:rPr>
        <w:t>s</w:t>
      </w:r>
      <w:r w:rsidR="00B22C34" w:rsidRPr="00295F4F">
        <w:rPr>
          <w:rFonts w:ascii="Times New Roman" w:hAnsi="Times New Roman" w:cs="Times New Roman"/>
          <w:sz w:val="18"/>
          <w:szCs w:val="18"/>
        </w:rPr>
        <w:t xml:space="preserve"> hoja</w:t>
      </w:r>
      <w:r w:rsidR="005701C1" w:rsidRPr="00295F4F">
        <w:rPr>
          <w:rFonts w:ascii="Times New Roman" w:hAnsi="Times New Roman" w:cs="Times New Roman"/>
          <w:sz w:val="18"/>
          <w:szCs w:val="18"/>
        </w:rPr>
        <w:t>s</w:t>
      </w:r>
      <w:r w:rsidR="00B22C34" w:rsidRPr="00295F4F">
        <w:rPr>
          <w:rFonts w:ascii="Times New Roman" w:hAnsi="Times New Roman" w:cs="Times New Roman"/>
          <w:sz w:val="18"/>
          <w:szCs w:val="18"/>
        </w:rPr>
        <w:t xml:space="preserve"> EXCEL</w:t>
      </w:r>
      <w:r w:rsidR="00A4000E" w:rsidRPr="00295F4F">
        <w:rPr>
          <w:rFonts w:ascii="Times New Roman" w:hAnsi="Times New Roman" w:cs="Times New Roman"/>
          <w:sz w:val="18"/>
          <w:szCs w:val="18"/>
        </w:rPr>
        <w:t>:</w:t>
      </w:r>
    </w:p>
    <w:p w14:paraId="45F0E589" w14:textId="0ECDAFA6" w:rsidR="00662E4F" w:rsidRDefault="00662E4F" w:rsidP="00662E4F">
      <w:pPr>
        <w:pStyle w:val="Prrafodelista"/>
        <w:numPr>
          <w:ilvl w:val="2"/>
          <w:numId w:val="1"/>
        </w:numPr>
        <w:spacing w:after="0" w:line="360" w:lineRule="auto"/>
        <w:ind w:left="851" w:hanging="284"/>
        <w:jc w:val="both"/>
        <w:rPr>
          <w:rFonts w:ascii="Times New Roman" w:hAnsi="Times New Roman" w:cs="Times New Roman"/>
          <w:sz w:val="18"/>
          <w:szCs w:val="18"/>
        </w:rPr>
      </w:pPr>
      <w:r w:rsidRPr="005D6403">
        <w:rPr>
          <w:rFonts w:ascii="Times New Roman" w:hAnsi="Times New Roman" w:cs="Times New Roman"/>
          <w:sz w:val="18"/>
          <w:szCs w:val="18"/>
        </w:rPr>
        <w:t xml:space="preserve">En las soluciones que incorporen </w:t>
      </w:r>
      <w:r w:rsidRPr="005D6403">
        <w:rPr>
          <w:rFonts w:ascii="Times New Roman" w:hAnsi="Times New Roman" w:cs="Times New Roman"/>
          <w:color w:val="FF0000"/>
          <w:sz w:val="18"/>
          <w:szCs w:val="18"/>
        </w:rPr>
        <w:t xml:space="preserve">capas granulares </w:t>
      </w:r>
      <w:r w:rsidRPr="005D6403">
        <w:rPr>
          <w:rFonts w:ascii="Times New Roman" w:hAnsi="Times New Roman" w:cs="Times New Roman"/>
          <w:sz w:val="18"/>
          <w:szCs w:val="18"/>
        </w:rPr>
        <w:t xml:space="preserve">el proyecto debe </w:t>
      </w:r>
      <w:r w:rsidRPr="005D6403">
        <w:rPr>
          <w:rFonts w:ascii="Times New Roman" w:hAnsi="Times New Roman" w:cs="Times New Roman"/>
          <w:color w:val="FF0000"/>
          <w:sz w:val="18"/>
          <w:szCs w:val="18"/>
        </w:rPr>
        <w:t xml:space="preserve">definir </w:t>
      </w:r>
      <w:r w:rsidR="00F85F45" w:rsidRPr="005D6403">
        <w:rPr>
          <w:rFonts w:ascii="Times New Roman" w:hAnsi="Times New Roman" w:cs="Times New Roman"/>
          <w:color w:val="FF0000"/>
          <w:sz w:val="18"/>
          <w:szCs w:val="18"/>
        </w:rPr>
        <w:t xml:space="preserve">las características de </w:t>
      </w:r>
      <w:proofErr w:type="gramStart"/>
      <w:r w:rsidR="00F85F45" w:rsidRPr="005D6403">
        <w:rPr>
          <w:rFonts w:ascii="Times New Roman" w:hAnsi="Times New Roman" w:cs="Times New Roman"/>
          <w:color w:val="FF0000"/>
          <w:sz w:val="18"/>
          <w:szCs w:val="18"/>
        </w:rPr>
        <w:t>las mismas</w:t>
      </w:r>
      <w:proofErr w:type="gramEnd"/>
      <w:r w:rsidRPr="005D6403">
        <w:rPr>
          <w:rFonts w:ascii="Times New Roman" w:hAnsi="Times New Roman" w:cs="Times New Roman"/>
          <w:color w:val="FF0000"/>
          <w:sz w:val="18"/>
          <w:szCs w:val="18"/>
        </w:rPr>
        <w:t xml:space="preserve"> </w:t>
      </w:r>
      <w:r w:rsidRPr="005D6403">
        <w:rPr>
          <w:rFonts w:ascii="Times New Roman" w:hAnsi="Times New Roman" w:cs="Times New Roman"/>
          <w:sz w:val="18"/>
          <w:szCs w:val="18"/>
        </w:rPr>
        <w:t>(ver planos con los esquemas tipo propuestos por los servicios t</w:t>
      </w:r>
      <w:r w:rsidR="002A2D87" w:rsidRPr="005D6403">
        <w:rPr>
          <w:rFonts w:ascii="Times New Roman" w:hAnsi="Times New Roman" w:cs="Times New Roman"/>
          <w:sz w:val="18"/>
          <w:szCs w:val="18"/>
        </w:rPr>
        <w:t>écnicos municipales y</w:t>
      </w:r>
      <w:r w:rsidRPr="005D6403">
        <w:rPr>
          <w:rFonts w:ascii="Times New Roman" w:hAnsi="Times New Roman" w:cs="Times New Roman"/>
          <w:sz w:val="18"/>
          <w:szCs w:val="18"/>
        </w:rPr>
        <w:t xml:space="preserve"> hoja</w:t>
      </w:r>
      <w:r w:rsidR="000B0196" w:rsidRPr="000B0196">
        <w:rPr>
          <w:rFonts w:ascii="Times New Roman" w:hAnsi="Times New Roman" w:cs="Times New Roman"/>
          <w:color w:val="0070C0"/>
          <w:sz w:val="18"/>
          <w:szCs w:val="18"/>
        </w:rPr>
        <w:t>s</w:t>
      </w:r>
      <w:r w:rsidRPr="005D6403">
        <w:rPr>
          <w:rFonts w:ascii="Times New Roman" w:hAnsi="Times New Roman" w:cs="Times New Roman"/>
          <w:sz w:val="18"/>
          <w:szCs w:val="18"/>
        </w:rPr>
        <w:t xml:space="preserve"> EXCEL).</w:t>
      </w:r>
    </w:p>
    <w:p w14:paraId="7148DBDE" w14:textId="77777777" w:rsidR="00C80EB8" w:rsidRDefault="00C80EB8" w:rsidP="00C80EB8">
      <w:pPr>
        <w:pStyle w:val="Prrafodelista"/>
        <w:spacing w:after="0" w:line="360" w:lineRule="auto"/>
        <w:ind w:left="851"/>
        <w:jc w:val="both"/>
        <w:rPr>
          <w:rFonts w:ascii="Times New Roman" w:hAnsi="Times New Roman" w:cs="Times New Roman"/>
          <w:sz w:val="18"/>
          <w:szCs w:val="18"/>
        </w:rPr>
      </w:pPr>
    </w:p>
    <w:p w14:paraId="52E13C2B" w14:textId="77777777" w:rsidR="0033126E" w:rsidRPr="005D6403" w:rsidRDefault="0033126E" w:rsidP="00C80EB8">
      <w:pPr>
        <w:pStyle w:val="Prrafodelista"/>
        <w:spacing w:after="0" w:line="360" w:lineRule="auto"/>
        <w:ind w:left="851"/>
        <w:jc w:val="both"/>
        <w:rPr>
          <w:rFonts w:ascii="Times New Roman" w:hAnsi="Times New Roman" w:cs="Times New Roman"/>
          <w:sz w:val="18"/>
          <w:szCs w:val="18"/>
        </w:rPr>
      </w:pPr>
    </w:p>
    <w:p w14:paraId="45F0E58C" w14:textId="377A3281" w:rsidR="00B8768C" w:rsidRPr="000B0196" w:rsidRDefault="00E44B37" w:rsidP="003664CD">
      <w:pPr>
        <w:pStyle w:val="Prrafodelista"/>
        <w:numPr>
          <w:ilvl w:val="0"/>
          <w:numId w:val="4"/>
        </w:numPr>
        <w:spacing w:after="60" w:line="360" w:lineRule="auto"/>
        <w:ind w:left="284" w:hanging="142"/>
        <w:contextualSpacing w:val="0"/>
        <w:jc w:val="both"/>
        <w:rPr>
          <w:rFonts w:ascii="Times New Roman" w:hAnsi="Times New Roman" w:cs="Times New Roman"/>
          <w:sz w:val="18"/>
          <w:szCs w:val="18"/>
          <w:u w:val="single"/>
        </w:rPr>
      </w:pPr>
      <w:r w:rsidRPr="000B0196">
        <w:rPr>
          <w:rFonts w:ascii="Times New Roman" w:hAnsi="Times New Roman" w:cs="Times New Roman"/>
          <w:color w:val="FF0000"/>
          <w:sz w:val="18"/>
          <w:szCs w:val="18"/>
          <w:u w:val="single"/>
        </w:rPr>
        <w:t xml:space="preserve">Incorporar los datos </w:t>
      </w:r>
      <w:r w:rsidR="00637D72" w:rsidRPr="000B0196">
        <w:rPr>
          <w:rFonts w:ascii="Times New Roman" w:hAnsi="Times New Roman" w:cs="Times New Roman"/>
          <w:sz w:val="18"/>
          <w:szCs w:val="18"/>
          <w:u w:val="single"/>
        </w:rPr>
        <w:t>de los planos</w:t>
      </w:r>
      <w:r w:rsidR="00A96CB3" w:rsidRPr="000B0196">
        <w:rPr>
          <w:rFonts w:ascii="Times New Roman" w:hAnsi="Times New Roman" w:cs="Times New Roman"/>
          <w:sz w:val="18"/>
          <w:szCs w:val="18"/>
          <w:u w:val="single"/>
        </w:rPr>
        <w:t xml:space="preserve"> y </w:t>
      </w:r>
      <w:r w:rsidR="006E6859" w:rsidRPr="00295F4F">
        <w:rPr>
          <w:rFonts w:ascii="Times New Roman" w:hAnsi="Times New Roman" w:cs="Times New Roman"/>
          <w:sz w:val="18"/>
          <w:szCs w:val="18"/>
          <w:u w:val="single"/>
        </w:rPr>
        <w:t xml:space="preserve">de </w:t>
      </w:r>
      <w:r w:rsidR="00A96CB3" w:rsidRPr="00295F4F">
        <w:rPr>
          <w:rFonts w:ascii="Times New Roman" w:hAnsi="Times New Roman" w:cs="Times New Roman"/>
          <w:sz w:val="18"/>
          <w:szCs w:val="18"/>
          <w:u w:val="single"/>
        </w:rPr>
        <w:t>la documentación adicional</w:t>
      </w:r>
      <w:r w:rsidR="00637D72" w:rsidRPr="00295F4F">
        <w:rPr>
          <w:rFonts w:ascii="Times New Roman" w:hAnsi="Times New Roman" w:cs="Times New Roman"/>
          <w:sz w:val="18"/>
          <w:szCs w:val="18"/>
          <w:u w:val="single"/>
        </w:rPr>
        <w:t xml:space="preserve"> </w:t>
      </w:r>
      <w:r w:rsidRPr="00295F4F">
        <w:rPr>
          <w:rFonts w:ascii="Times New Roman" w:hAnsi="Times New Roman" w:cs="Times New Roman"/>
          <w:sz w:val="18"/>
          <w:szCs w:val="18"/>
          <w:u w:val="single"/>
        </w:rPr>
        <w:t>a</w:t>
      </w:r>
      <w:r w:rsidR="00B833A1" w:rsidRPr="00295F4F">
        <w:rPr>
          <w:rFonts w:ascii="Times New Roman" w:hAnsi="Times New Roman" w:cs="Times New Roman"/>
          <w:sz w:val="18"/>
          <w:szCs w:val="18"/>
          <w:u w:val="single"/>
        </w:rPr>
        <w:t xml:space="preserve"> los</w:t>
      </w:r>
      <w:r w:rsidRPr="00295F4F">
        <w:rPr>
          <w:rFonts w:ascii="Times New Roman" w:hAnsi="Times New Roman" w:cs="Times New Roman"/>
          <w:sz w:val="18"/>
          <w:szCs w:val="18"/>
          <w:u w:val="single"/>
        </w:rPr>
        <w:t xml:space="preserve"> cuadro</w:t>
      </w:r>
      <w:r w:rsidR="00B833A1" w:rsidRPr="00295F4F">
        <w:rPr>
          <w:rFonts w:ascii="Times New Roman" w:hAnsi="Times New Roman" w:cs="Times New Roman"/>
          <w:sz w:val="18"/>
          <w:szCs w:val="18"/>
          <w:u w:val="single"/>
        </w:rPr>
        <w:t>s</w:t>
      </w:r>
      <w:r w:rsidRPr="00295F4F">
        <w:rPr>
          <w:rFonts w:ascii="Times New Roman" w:hAnsi="Times New Roman" w:cs="Times New Roman"/>
          <w:sz w:val="18"/>
          <w:szCs w:val="18"/>
          <w:u w:val="single"/>
        </w:rPr>
        <w:t xml:space="preserve"> </w:t>
      </w:r>
      <w:r w:rsidRPr="000B0196">
        <w:rPr>
          <w:rFonts w:ascii="Times New Roman" w:hAnsi="Times New Roman" w:cs="Times New Roman"/>
          <w:sz w:val="18"/>
          <w:szCs w:val="18"/>
          <w:u w:val="single"/>
        </w:rPr>
        <w:t xml:space="preserve">de </w:t>
      </w:r>
      <w:r w:rsidR="00A96CB3" w:rsidRPr="000B0196">
        <w:rPr>
          <w:rFonts w:ascii="Times New Roman" w:hAnsi="Times New Roman" w:cs="Times New Roman"/>
          <w:color w:val="FF0000"/>
          <w:sz w:val="18"/>
          <w:szCs w:val="18"/>
          <w:u w:val="single"/>
        </w:rPr>
        <w:t xml:space="preserve">PARÁMETROS </w:t>
      </w:r>
      <w:r w:rsidR="00637D72" w:rsidRPr="000B0196">
        <w:rPr>
          <w:rFonts w:ascii="Times New Roman" w:hAnsi="Times New Roman" w:cs="Times New Roman"/>
          <w:sz w:val="18"/>
          <w:szCs w:val="18"/>
          <w:u w:val="single"/>
        </w:rPr>
        <w:t xml:space="preserve">de </w:t>
      </w:r>
      <w:r w:rsidR="00637D72" w:rsidRPr="00295F4F">
        <w:rPr>
          <w:rFonts w:ascii="Times New Roman" w:hAnsi="Times New Roman" w:cs="Times New Roman"/>
          <w:sz w:val="18"/>
          <w:szCs w:val="18"/>
          <w:u w:val="single"/>
        </w:rPr>
        <w:t>la</w:t>
      </w:r>
      <w:r w:rsidR="006E6859" w:rsidRPr="00295F4F">
        <w:rPr>
          <w:rFonts w:ascii="Times New Roman" w:hAnsi="Times New Roman" w:cs="Times New Roman"/>
          <w:sz w:val="18"/>
          <w:szCs w:val="18"/>
          <w:u w:val="single"/>
        </w:rPr>
        <w:t>s</w:t>
      </w:r>
      <w:r w:rsidR="00637D72" w:rsidRPr="00295F4F">
        <w:rPr>
          <w:rFonts w:ascii="Times New Roman" w:hAnsi="Times New Roman" w:cs="Times New Roman"/>
          <w:sz w:val="18"/>
          <w:szCs w:val="18"/>
          <w:u w:val="single"/>
        </w:rPr>
        <w:t xml:space="preserve"> hoja</w:t>
      </w:r>
      <w:r w:rsidR="006E6859" w:rsidRPr="00295F4F">
        <w:rPr>
          <w:rFonts w:ascii="Times New Roman" w:hAnsi="Times New Roman" w:cs="Times New Roman"/>
          <w:sz w:val="18"/>
          <w:szCs w:val="18"/>
          <w:u w:val="single"/>
        </w:rPr>
        <w:t>s</w:t>
      </w:r>
      <w:r w:rsidR="00637D72" w:rsidRPr="00295F4F">
        <w:rPr>
          <w:rFonts w:ascii="Times New Roman" w:hAnsi="Times New Roman" w:cs="Times New Roman"/>
          <w:sz w:val="18"/>
          <w:szCs w:val="18"/>
          <w:u w:val="single"/>
        </w:rPr>
        <w:t xml:space="preserve"> </w:t>
      </w:r>
      <w:r w:rsidR="00637D72" w:rsidRPr="000B0196">
        <w:rPr>
          <w:rFonts w:ascii="Times New Roman" w:hAnsi="Times New Roman" w:cs="Times New Roman"/>
          <w:sz w:val="18"/>
          <w:szCs w:val="18"/>
          <w:u w:val="single"/>
        </w:rPr>
        <w:t>EXCEL:</w:t>
      </w:r>
    </w:p>
    <w:p w14:paraId="45F0E58D" w14:textId="7CF5CEF9" w:rsidR="00A96CB3" w:rsidRPr="00295F4F" w:rsidRDefault="00A96CB3" w:rsidP="00A96CB3">
      <w:pPr>
        <w:pStyle w:val="Prrafodelista"/>
        <w:numPr>
          <w:ilvl w:val="1"/>
          <w:numId w:val="1"/>
        </w:numPr>
        <w:spacing w:after="0" w:line="360" w:lineRule="auto"/>
        <w:ind w:left="567" w:hanging="283"/>
        <w:jc w:val="both"/>
        <w:rPr>
          <w:rFonts w:ascii="Times New Roman" w:hAnsi="Times New Roman" w:cs="Times New Roman"/>
          <w:sz w:val="18"/>
          <w:szCs w:val="18"/>
        </w:rPr>
      </w:pPr>
      <w:r w:rsidRPr="00295F4F">
        <w:rPr>
          <w:rFonts w:ascii="Times New Roman" w:hAnsi="Times New Roman" w:cs="Times New Roman"/>
          <w:sz w:val="18"/>
          <w:szCs w:val="18"/>
        </w:rPr>
        <w:t>En la pestaña “SUPER</w:t>
      </w:r>
      <w:r w:rsidR="00357040" w:rsidRPr="00295F4F">
        <w:rPr>
          <w:rFonts w:ascii="Times New Roman" w:hAnsi="Times New Roman" w:cs="Times New Roman"/>
          <w:sz w:val="18"/>
          <w:szCs w:val="18"/>
        </w:rPr>
        <w:t>F</w:t>
      </w:r>
      <w:r w:rsidRPr="00295F4F">
        <w:rPr>
          <w:rFonts w:ascii="Times New Roman" w:hAnsi="Times New Roman" w:cs="Times New Roman"/>
          <w:sz w:val="18"/>
          <w:szCs w:val="18"/>
        </w:rPr>
        <w:t xml:space="preserve"> + VOLUM” </w:t>
      </w:r>
      <w:r w:rsidR="006E6859" w:rsidRPr="00295F4F">
        <w:rPr>
          <w:rFonts w:ascii="Times New Roman" w:hAnsi="Times New Roman" w:cs="Times New Roman"/>
          <w:sz w:val="18"/>
          <w:szCs w:val="18"/>
        </w:rPr>
        <w:t xml:space="preserve">del archivo </w:t>
      </w:r>
      <w:r w:rsidR="00233E4C" w:rsidRPr="00295F4F">
        <w:rPr>
          <w:rFonts w:ascii="Times New Roman" w:hAnsi="Times New Roman" w:cs="Times New Roman"/>
          <w:sz w:val="18"/>
          <w:szCs w:val="18"/>
        </w:rPr>
        <w:t>“SUDS. Parámetros generales”</w:t>
      </w:r>
      <w:r w:rsidR="006E6859" w:rsidRPr="00295F4F">
        <w:rPr>
          <w:rFonts w:ascii="Times New Roman" w:hAnsi="Times New Roman" w:cs="Times New Roman"/>
          <w:sz w:val="18"/>
          <w:szCs w:val="18"/>
        </w:rPr>
        <w:t xml:space="preserve"> </w:t>
      </w:r>
      <w:r w:rsidRPr="00295F4F">
        <w:rPr>
          <w:rFonts w:ascii="Times New Roman" w:hAnsi="Times New Roman" w:cs="Times New Roman"/>
          <w:sz w:val="18"/>
          <w:szCs w:val="18"/>
        </w:rPr>
        <w:t>se podrá verificar que se cumplen todos los condicionantes señalados en la disposición.</w:t>
      </w:r>
    </w:p>
    <w:p w14:paraId="45F0E58E" w14:textId="62F0EE59" w:rsidR="000E5474" w:rsidRPr="00295F4F" w:rsidRDefault="00A96CB3" w:rsidP="00B8768C">
      <w:pPr>
        <w:pStyle w:val="Prrafodelista"/>
        <w:numPr>
          <w:ilvl w:val="1"/>
          <w:numId w:val="1"/>
        </w:numPr>
        <w:spacing w:after="0" w:line="360" w:lineRule="auto"/>
        <w:ind w:left="567" w:hanging="283"/>
        <w:jc w:val="both"/>
        <w:rPr>
          <w:rFonts w:ascii="Times New Roman" w:hAnsi="Times New Roman" w:cs="Times New Roman"/>
          <w:sz w:val="18"/>
          <w:szCs w:val="18"/>
        </w:rPr>
      </w:pPr>
      <w:r w:rsidRPr="00295F4F">
        <w:rPr>
          <w:rFonts w:ascii="Times New Roman" w:hAnsi="Times New Roman" w:cs="Times New Roman"/>
          <w:sz w:val="18"/>
          <w:szCs w:val="18"/>
        </w:rPr>
        <w:t>Si se ha optado por seleccionar uno de los esquemas “tipo” propuestos por el Ayuntamiento en la pestaña “</w:t>
      </w:r>
      <w:r w:rsidR="00233E4C" w:rsidRPr="00295F4F">
        <w:rPr>
          <w:rFonts w:ascii="Times New Roman" w:hAnsi="Times New Roman" w:cs="Times New Roman"/>
          <w:sz w:val="18"/>
          <w:szCs w:val="18"/>
        </w:rPr>
        <w:t>C</w:t>
      </w:r>
      <w:r w:rsidR="000A2453" w:rsidRPr="00295F4F">
        <w:rPr>
          <w:rFonts w:ascii="Times New Roman" w:hAnsi="Times New Roman" w:cs="Times New Roman"/>
          <w:sz w:val="18"/>
          <w:szCs w:val="18"/>
        </w:rPr>
        <w:t>hequeo</w:t>
      </w:r>
      <w:r w:rsidRPr="00295F4F">
        <w:rPr>
          <w:rFonts w:ascii="Times New Roman" w:hAnsi="Times New Roman" w:cs="Times New Roman"/>
          <w:sz w:val="18"/>
          <w:szCs w:val="18"/>
        </w:rPr>
        <w:t xml:space="preserve">” </w:t>
      </w:r>
      <w:r w:rsidR="00233E4C" w:rsidRPr="00295F4F">
        <w:rPr>
          <w:rFonts w:ascii="Times New Roman" w:hAnsi="Times New Roman" w:cs="Times New Roman"/>
          <w:sz w:val="18"/>
          <w:szCs w:val="18"/>
        </w:rPr>
        <w:t>del archivo corresp</w:t>
      </w:r>
      <w:r w:rsidR="00F330AB" w:rsidRPr="00295F4F">
        <w:rPr>
          <w:rFonts w:ascii="Times New Roman" w:hAnsi="Times New Roman" w:cs="Times New Roman"/>
          <w:sz w:val="18"/>
          <w:szCs w:val="18"/>
        </w:rPr>
        <w:t xml:space="preserve">ondiente </w:t>
      </w:r>
      <w:r w:rsidRPr="00295F4F">
        <w:rPr>
          <w:rFonts w:ascii="Times New Roman" w:hAnsi="Times New Roman" w:cs="Times New Roman"/>
          <w:sz w:val="18"/>
          <w:szCs w:val="18"/>
        </w:rPr>
        <w:t xml:space="preserve">podrá comprobar si la </w:t>
      </w:r>
      <w:r w:rsidRPr="00295F4F">
        <w:rPr>
          <w:rFonts w:ascii="Times New Roman" w:hAnsi="Times New Roman" w:cs="Times New Roman"/>
          <w:b/>
          <w:sz w:val="18"/>
          <w:szCs w:val="18"/>
        </w:rPr>
        <w:t>geometría</w:t>
      </w:r>
      <w:r w:rsidRPr="00295F4F">
        <w:rPr>
          <w:rFonts w:ascii="Times New Roman" w:hAnsi="Times New Roman" w:cs="Times New Roman"/>
          <w:sz w:val="18"/>
          <w:szCs w:val="18"/>
        </w:rPr>
        <w:t xml:space="preserve"> pormenorizada por el proyectista es </w:t>
      </w:r>
      <w:r w:rsidRPr="00295F4F">
        <w:rPr>
          <w:rFonts w:ascii="Times New Roman" w:hAnsi="Times New Roman" w:cs="Times New Roman"/>
          <w:b/>
          <w:sz w:val="18"/>
          <w:szCs w:val="18"/>
        </w:rPr>
        <w:t>coherente</w:t>
      </w:r>
      <w:r w:rsidRPr="00295F4F">
        <w:rPr>
          <w:rFonts w:ascii="Times New Roman" w:hAnsi="Times New Roman" w:cs="Times New Roman"/>
          <w:sz w:val="18"/>
          <w:szCs w:val="18"/>
        </w:rPr>
        <w:t xml:space="preserve"> </w:t>
      </w:r>
      <w:r w:rsidR="000E5474" w:rsidRPr="00295F4F">
        <w:rPr>
          <w:rFonts w:ascii="Times New Roman" w:hAnsi="Times New Roman" w:cs="Times New Roman"/>
          <w:sz w:val="18"/>
          <w:szCs w:val="18"/>
        </w:rPr>
        <w:t>(ancho, largo, profundidad, volumen útil</w:t>
      </w:r>
      <w:r w:rsidR="006F5149" w:rsidRPr="00295F4F">
        <w:rPr>
          <w:rFonts w:ascii="Times New Roman" w:hAnsi="Times New Roman" w:cs="Times New Roman"/>
          <w:sz w:val="18"/>
          <w:szCs w:val="18"/>
        </w:rPr>
        <w:t>,</w:t>
      </w:r>
      <w:r w:rsidR="000E5474" w:rsidRPr="00295F4F">
        <w:rPr>
          <w:rFonts w:ascii="Times New Roman" w:hAnsi="Times New Roman" w:cs="Times New Roman"/>
          <w:sz w:val="18"/>
          <w:szCs w:val="18"/>
        </w:rPr>
        <w:t xml:space="preserve"> cotas de los colectores</w:t>
      </w:r>
      <w:r w:rsidR="006F5149" w:rsidRPr="00295F4F">
        <w:rPr>
          <w:rFonts w:ascii="Times New Roman" w:hAnsi="Times New Roman" w:cs="Times New Roman"/>
          <w:sz w:val="18"/>
          <w:szCs w:val="18"/>
        </w:rPr>
        <w:t>, superf</w:t>
      </w:r>
      <w:r w:rsidR="006E2B96" w:rsidRPr="00295F4F">
        <w:rPr>
          <w:rFonts w:ascii="Times New Roman" w:hAnsi="Times New Roman" w:cs="Times New Roman"/>
          <w:sz w:val="18"/>
          <w:szCs w:val="18"/>
        </w:rPr>
        <w:t xml:space="preserve">icies captadas, tiempo de vaciado del SUDS, </w:t>
      </w:r>
      <w:proofErr w:type="spellStart"/>
      <w:r w:rsidR="006E2B96" w:rsidRPr="00295F4F">
        <w:rPr>
          <w:rFonts w:ascii="Times New Roman" w:hAnsi="Times New Roman" w:cs="Times New Roman"/>
          <w:sz w:val="18"/>
          <w:szCs w:val="18"/>
        </w:rPr>
        <w:t>etc</w:t>
      </w:r>
      <w:proofErr w:type="spellEnd"/>
      <w:r w:rsidR="000E5474" w:rsidRPr="00295F4F">
        <w:rPr>
          <w:rFonts w:ascii="Times New Roman" w:hAnsi="Times New Roman" w:cs="Times New Roman"/>
          <w:sz w:val="18"/>
          <w:szCs w:val="18"/>
        </w:rPr>
        <w:t>)</w:t>
      </w:r>
      <w:r w:rsidR="00B8768C" w:rsidRPr="00295F4F">
        <w:rPr>
          <w:rFonts w:ascii="Times New Roman" w:hAnsi="Times New Roman" w:cs="Times New Roman"/>
          <w:sz w:val="18"/>
          <w:szCs w:val="18"/>
        </w:rPr>
        <w:t xml:space="preserve"> y detectar errores materiales</w:t>
      </w:r>
      <w:r w:rsidR="00637D72" w:rsidRPr="00295F4F">
        <w:rPr>
          <w:rFonts w:ascii="Times New Roman" w:hAnsi="Times New Roman" w:cs="Times New Roman"/>
          <w:sz w:val="18"/>
          <w:szCs w:val="18"/>
        </w:rPr>
        <w:t xml:space="preserve"> en el diseño </w:t>
      </w:r>
      <w:r w:rsidR="003C247D" w:rsidRPr="00295F4F">
        <w:rPr>
          <w:rFonts w:ascii="Times New Roman" w:hAnsi="Times New Roman" w:cs="Times New Roman"/>
          <w:sz w:val="18"/>
          <w:szCs w:val="18"/>
        </w:rPr>
        <w:t>propuesto</w:t>
      </w:r>
      <w:r w:rsidR="00B8768C" w:rsidRPr="00295F4F">
        <w:rPr>
          <w:rFonts w:ascii="Times New Roman" w:hAnsi="Times New Roman" w:cs="Times New Roman"/>
          <w:sz w:val="18"/>
          <w:szCs w:val="18"/>
        </w:rPr>
        <w:t>.</w:t>
      </w:r>
    </w:p>
    <w:p w14:paraId="6795A757" w14:textId="77777777" w:rsidR="00D22323" w:rsidRPr="00795157" w:rsidRDefault="00D22323" w:rsidP="00D22323">
      <w:pPr>
        <w:pStyle w:val="Prrafodelista"/>
        <w:spacing w:after="0" w:line="360" w:lineRule="auto"/>
        <w:ind w:left="567"/>
        <w:jc w:val="both"/>
        <w:rPr>
          <w:rFonts w:ascii="Times New Roman" w:hAnsi="Times New Roman" w:cs="Times New Roman"/>
          <w:sz w:val="18"/>
          <w:szCs w:val="18"/>
          <w:highlight w:val="green"/>
        </w:rPr>
      </w:pPr>
    </w:p>
    <w:p w14:paraId="3A40E0B1" w14:textId="77777777" w:rsidR="00D22323" w:rsidRDefault="00D22323">
      <w:pPr>
        <w:rPr>
          <w:rFonts w:ascii="Times New Roman" w:eastAsia="Times New Roman" w:hAnsi="Times New Roman" w:cs="Times New Roman"/>
          <w:b/>
          <w:sz w:val="20"/>
          <w:szCs w:val="20"/>
          <w:highlight w:val="green"/>
          <w:u w:val="single"/>
          <w:lang w:eastAsia="es-ES"/>
        </w:rPr>
      </w:pPr>
      <w:r>
        <w:rPr>
          <w:rFonts w:ascii="Times New Roman" w:hAnsi="Times New Roman"/>
          <w:sz w:val="20"/>
          <w:highlight w:val="green"/>
          <w:u w:val="single"/>
        </w:rPr>
        <w:br w:type="page"/>
      </w:r>
    </w:p>
    <w:p w14:paraId="45F0E590" w14:textId="44068D0B" w:rsidR="00181E9C" w:rsidRPr="00FF334D" w:rsidRDefault="00181E9C" w:rsidP="00FF334D">
      <w:pPr>
        <w:pStyle w:val="Ttulo1"/>
        <w:spacing w:line="324" w:lineRule="auto"/>
        <w:jc w:val="both"/>
        <w:rPr>
          <w:rFonts w:ascii="Times New Roman" w:hAnsi="Times New Roman"/>
          <w:sz w:val="20"/>
          <w:u w:val="single"/>
        </w:rPr>
      </w:pPr>
      <w:bookmarkStart w:id="8" w:name="_Toc159930662"/>
      <w:r w:rsidRPr="00FF334D">
        <w:rPr>
          <w:rFonts w:ascii="Times New Roman" w:hAnsi="Times New Roman"/>
          <w:sz w:val="20"/>
          <w:u w:val="single"/>
        </w:rPr>
        <w:lastRenderedPageBreak/>
        <w:t xml:space="preserve">3. Riego de zonas verdes y jardines de carácter privado con aguas grises recuperadas o </w:t>
      </w:r>
      <w:r w:rsidR="00FF334D" w:rsidRPr="00295F4F">
        <w:rPr>
          <w:rFonts w:ascii="Times New Roman" w:hAnsi="Times New Roman"/>
          <w:sz w:val="20"/>
          <w:u w:val="single"/>
        </w:rPr>
        <w:t xml:space="preserve">con </w:t>
      </w:r>
      <w:r w:rsidRPr="00FF334D">
        <w:rPr>
          <w:rFonts w:ascii="Times New Roman" w:hAnsi="Times New Roman"/>
          <w:sz w:val="20"/>
          <w:u w:val="single"/>
        </w:rPr>
        <w:t>pluviales.</w:t>
      </w:r>
      <w:bookmarkEnd w:id="8"/>
    </w:p>
    <w:p w14:paraId="45F0E591" w14:textId="77777777" w:rsidR="00181E9C" w:rsidRPr="00795157" w:rsidRDefault="00181E9C" w:rsidP="000A57CF">
      <w:pPr>
        <w:spacing w:after="0" w:line="360" w:lineRule="auto"/>
        <w:jc w:val="both"/>
        <w:rPr>
          <w:rFonts w:ascii="Times New Roman" w:hAnsi="Times New Roman" w:cs="Times New Roman"/>
          <w:sz w:val="18"/>
          <w:szCs w:val="18"/>
          <w:highlight w:val="green"/>
        </w:rPr>
      </w:pPr>
    </w:p>
    <w:p w14:paraId="45F0E592" w14:textId="77777777" w:rsidR="00181E9C" w:rsidRPr="00125251" w:rsidRDefault="00B827A9" w:rsidP="000A57CF">
      <w:pPr>
        <w:spacing w:after="0" w:line="360" w:lineRule="auto"/>
        <w:jc w:val="both"/>
        <w:rPr>
          <w:rFonts w:ascii="Times New Roman" w:hAnsi="Times New Roman" w:cs="Times New Roman"/>
          <w:sz w:val="18"/>
          <w:szCs w:val="18"/>
        </w:rPr>
      </w:pPr>
      <w:r w:rsidRPr="00125251">
        <w:rPr>
          <w:rFonts w:ascii="Times New Roman" w:hAnsi="Times New Roman" w:cs="Times New Roman"/>
          <w:sz w:val="18"/>
          <w:szCs w:val="18"/>
        </w:rPr>
        <w:t xml:space="preserve">Deberán incorporar un depósito en el que acumular agua para su reutilización los proyectos que dispongan de una </w:t>
      </w:r>
      <w:r w:rsidRPr="00125251">
        <w:rPr>
          <w:rFonts w:ascii="Times New Roman" w:hAnsi="Times New Roman" w:cs="Times New Roman"/>
          <w:color w:val="FF0000"/>
          <w:sz w:val="18"/>
          <w:szCs w:val="18"/>
        </w:rPr>
        <w:t>Z.V.O.A. “regable” superior a 1.000 m</w:t>
      </w:r>
      <w:r w:rsidRPr="00125251">
        <w:rPr>
          <w:rFonts w:ascii="Times New Roman" w:hAnsi="Times New Roman" w:cs="Times New Roman"/>
          <w:color w:val="FF0000"/>
          <w:sz w:val="18"/>
          <w:szCs w:val="18"/>
          <w:vertAlign w:val="superscript"/>
        </w:rPr>
        <w:t>2</w:t>
      </w:r>
      <w:r w:rsidRPr="00125251">
        <w:rPr>
          <w:rFonts w:ascii="Times New Roman" w:hAnsi="Times New Roman" w:cs="Times New Roman"/>
          <w:sz w:val="18"/>
          <w:szCs w:val="18"/>
        </w:rPr>
        <w:t xml:space="preserve">, entendiéndose como tal la </w:t>
      </w:r>
      <w:r w:rsidRPr="00125251">
        <w:rPr>
          <w:rFonts w:ascii="Times New Roman" w:hAnsi="Times New Roman" w:cs="Times New Roman"/>
          <w:color w:val="FF0000"/>
          <w:sz w:val="18"/>
          <w:szCs w:val="18"/>
        </w:rPr>
        <w:t>suma de superficies de pradera y arbustos</w:t>
      </w:r>
      <w:r w:rsidR="00367369" w:rsidRPr="00125251">
        <w:rPr>
          <w:rFonts w:ascii="Times New Roman" w:hAnsi="Times New Roman" w:cs="Times New Roman"/>
          <w:color w:val="FF0000"/>
          <w:sz w:val="18"/>
          <w:szCs w:val="18"/>
        </w:rPr>
        <w:t xml:space="preserve"> que incorporen un sistema de riego</w:t>
      </w:r>
      <w:r w:rsidRPr="00125251">
        <w:rPr>
          <w:rFonts w:ascii="Times New Roman" w:hAnsi="Times New Roman" w:cs="Times New Roman"/>
          <w:sz w:val="18"/>
          <w:szCs w:val="18"/>
        </w:rPr>
        <w:t>.</w:t>
      </w:r>
    </w:p>
    <w:p w14:paraId="45F0E593" w14:textId="77777777" w:rsidR="00181E9C" w:rsidRPr="00795157" w:rsidRDefault="00181E9C" w:rsidP="000A57CF">
      <w:pPr>
        <w:spacing w:after="0" w:line="360" w:lineRule="auto"/>
        <w:jc w:val="both"/>
        <w:rPr>
          <w:rFonts w:ascii="Times New Roman" w:hAnsi="Times New Roman" w:cs="Times New Roman"/>
          <w:sz w:val="18"/>
          <w:szCs w:val="18"/>
          <w:highlight w:val="green"/>
        </w:rPr>
      </w:pPr>
    </w:p>
    <w:p w14:paraId="45F0E594" w14:textId="77777777" w:rsidR="00B827A9" w:rsidRPr="00BD50AB" w:rsidRDefault="00B827A9" w:rsidP="00B827A9">
      <w:pPr>
        <w:spacing w:after="0" w:line="360" w:lineRule="auto"/>
        <w:jc w:val="both"/>
        <w:rPr>
          <w:rFonts w:ascii="Times New Roman" w:hAnsi="Times New Roman" w:cs="Times New Roman"/>
          <w:sz w:val="18"/>
          <w:szCs w:val="18"/>
        </w:rPr>
      </w:pPr>
      <w:r w:rsidRPr="00BD50AB">
        <w:rPr>
          <w:rFonts w:ascii="Times New Roman" w:hAnsi="Times New Roman" w:cs="Times New Roman"/>
          <w:sz w:val="18"/>
          <w:szCs w:val="18"/>
        </w:rPr>
        <w:t>El referido depósito que se dimensionará conforme a la siguiente fórmula:</w:t>
      </w:r>
    </w:p>
    <w:p w14:paraId="45F0E595" w14:textId="77777777" w:rsidR="00B827A9" w:rsidRPr="00BD50AB" w:rsidRDefault="00B827A9" w:rsidP="00B827A9">
      <w:pPr>
        <w:spacing w:after="0" w:line="360" w:lineRule="auto"/>
        <w:jc w:val="both"/>
        <w:rPr>
          <w:rFonts w:ascii="Times New Roman" w:hAnsi="Times New Roman" w:cs="Times New Roman"/>
          <w:sz w:val="18"/>
          <w:szCs w:val="18"/>
        </w:rPr>
      </w:pPr>
    </w:p>
    <w:p w14:paraId="45F0E596" w14:textId="77777777" w:rsidR="00B827A9" w:rsidRPr="00BD50AB" w:rsidRDefault="00B827A9" w:rsidP="00B827A9">
      <w:pPr>
        <w:pBdr>
          <w:top w:val="single" w:sz="4" w:space="1" w:color="auto"/>
          <w:left w:val="single" w:sz="4" w:space="4" w:color="auto"/>
          <w:bottom w:val="single" w:sz="4" w:space="1" w:color="auto"/>
          <w:right w:val="single" w:sz="4" w:space="4" w:color="auto"/>
        </w:pBdr>
        <w:spacing w:after="0" w:line="360" w:lineRule="auto"/>
        <w:ind w:left="2694" w:right="3117"/>
        <w:jc w:val="center"/>
        <w:rPr>
          <w:rFonts w:ascii="Times New Roman" w:hAnsi="Times New Roman" w:cs="Times New Roman"/>
          <w:sz w:val="18"/>
          <w:szCs w:val="18"/>
        </w:rPr>
      </w:pPr>
      <w:r w:rsidRPr="00BD50AB">
        <w:rPr>
          <w:rFonts w:ascii="Times New Roman" w:hAnsi="Times New Roman" w:cs="Times New Roman"/>
          <w:sz w:val="18"/>
          <w:szCs w:val="18"/>
        </w:rPr>
        <w:t>V = C/50 (*) + J/250</w:t>
      </w:r>
    </w:p>
    <w:p w14:paraId="45F0E597" w14:textId="77777777" w:rsidR="00B827A9" w:rsidRPr="00BD50AB" w:rsidRDefault="00B827A9" w:rsidP="00B827A9">
      <w:pPr>
        <w:spacing w:after="0" w:line="360" w:lineRule="auto"/>
        <w:jc w:val="both"/>
        <w:rPr>
          <w:rFonts w:ascii="Times New Roman" w:hAnsi="Times New Roman" w:cs="Times New Roman"/>
          <w:sz w:val="18"/>
          <w:szCs w:val="18"/>
        </w:rPr>
      </w:pPr>
    </w:p>
    <w:p w14:paraId="45F0E598" w14:textId="77777777" w:rsidR="00B827A9" w:rsidRPr="00BD50AB" w:rsidRDefault="00B827A9" w:rsidP="00B827A9">
      <w:pPr>
        <w:spacing w:after="0" w:line="360" w:lineRule="auto"/>
        <w:ind w:left="1416" w:right="1558"/>
        <w:jc w:val="both"/>
        <w:rPr>
          <w:rFonts w:ascii="Times New Roman" w:hAnsi="Times New Roman" w:cs="Times New Roman"/>
          <w:sz w:val="18"/>
          <w:szCs w:val="18"/>
        </w:rPr>
      </w:pPr>
      <w:r w:rsidRPr="00BD50AB">
        <w:rPr>
          <w:rFonts w:ascii="Times New Roman" w:hAnsi="Times New Roman" w:cs="Times New Roman"/>
          <w:sz w:val="18"/>
          <w:szCs w:val="18"/>
        </w:rPr>
        <w:t>V = Volumen del depósito de reutilización (m</w:t>
      </w:r>
      <w:r w:rsidRPr="00BD50AB">
        <w:rPr>
          <w:rFonts w:ascii="Times New Roman" w:hAnsi="Times New Roman" w:cs="Times New Roman"/>
          <w:sz w:val="18"/>
          <w:szCs w:val="18"/>
          <w:vertAlign w:val="superscript"/>
        </w:rPr>
        <w:t>3</w:t>
      </w:r>
      <w:r w:rsidRPr="00BD50AB">
        <w:rPr>
          <w:rFonts w:ascii="Times New Roman" w:hAnsi="Times New Roman" w:cs="Times New Roman"/>
          <w:sz w:val="18"/>
          <w:szCs w:val="18"/>
        </w:rPr>
        <w:t>).</w:t>
      </w:r>
    </w:p>
    <w:p w14:paraId="45F0E599" w14:textId="77777777" w:rsidR="00B827A9" w:rsidRPr="00BD50AB" w:rsidRDefault="00B827A9" w:rsidP="00B827A9">
      <w:pPr>
        <w:spacing w:after="0" w:line="360" w:lineRule="auto"/>
        <w:ind w:left="1416" w:right="1558"/>
        <w:jc w:val="both"/>
        <w:rPr>
          <w:rFonts w:ascii="Times New Roman" w:hAnsi="Times New Roman" w:cs="Times New Roman"/>
          <w:sz w:val="18"/>
          <w:szCs w:val="18"/>
        </w:rPr>
      </w:pPr>
      <w:r w:rsidRPr="00BD50AB">
        <w:rPr>
          <w:rFonts w:ascii="Times New Roman" w:hAnsi="Times New Roman" w:cs="Times New Roman"/>
          <w:sz w:val="18"/>
          <w:szCs w:val="18"/>
        </w:rPr>
        <w:t>C = Superficie de cubiertas susceptibles de recogida de agua de lluvia (m</w:t>
      </w:r>
      <w:r w:rsidRPr="00BD50AB">
        <w:rPr>
          <w:rFonts w:ascii="Times New Roman" w:hAnsi="Times New Roman" w:cs="Times New Roman"/>
          <w:sz w:val="18"/>
          <w:szCs w:val="18"/>
          <w:vertAlign w:val="superscript"/>
        </w:rPr>
        <w:t>2</w:t>
      </w:r>
      <w:r w:rsidRPr="00BD50AB">
        <w:rPr>
          <w:rFonts w:ascii="Times New Roman" w:hAnsi="Times New Roman" w:cs="Times New Roman"/>
          <w:sz w:val="18"/>
          <w:szCs w:val="18"/>
        </w:rPr>
        <w:t>)</w:t>
      </w:r>
    </w:p>
    <w:p w14:paraId="45F0E59A" w14:textId="77777777" w:rsidR="00B827A9" w:rsidRPr="00BD50AB" w:rsidRDefault="00B827A9" w:rsidP="00B827A9">
      <w:pPr>
        <w:spacing w:after="0" w:line="360" w:lineRule="auto"/>
        <w:ind w:left="1416" w:right="1558"/>
        <w:jc w:val="both"/>
        <w:rPr>
          <w:rFonts w:ascii="Times New Roman" w:hAnsi="Times New Roman" w:cs="Times New Roman"/>
          <w:sz w:val="18"/>
          <w:szCs w:val="18"/>
        </w:rPr>
      </w:pPr>
      <w:r w:rsidRPr="00BD50AB">
        <w:rPr>
          <w:rFonts w:ascii="Times New Roman" w:hAnsi="Times New Roman" w:cs="Times New Roman"/>
          <w:sz w:val="18"/>
          <w:szCs w:val="18"/>
        </w:rPr>
        <w:t>J = Superficie de jardines o zonas verdes (m</w:t>
      </w:r>
      <w:r w:rsidRPr="00BD50AB">
        <w:rPr>
          <w:rFonts w:ascii="Times New Roman" w:hAnsi="Times New Roman" w:cs="Times New Roman"/>
          <w:sz w:val="18"/>
          <w:szCs w:val="18"/>
          <w:vertAlign w:val="superscript"/>
        </w:rPr>
        <w:t>2</w:t>
      </w:r>
      <w:r w:rsidRPr="00BD50AB">
        <w:rPr>
          <w:rFonts w:ascii="Times New Roman" w:hAnsi="Times New Roman" w:cs="Times New Roman"/>
          <w:sz w:val="18"/>
          <w:szCs w:val="18"/>
        </w:rPr>
        <w:t>)</w:t>
      </w:r>
    </w:p>
    <w:p w14:paraId="45F0E59B" w14:textId="77777777" w:rsidR="00B827A9" w:rsidRPr="00BD50AB" w:rsidRDefault="00B827A9" w:rsidP="00B827A9">
      <w:pPr>
        <w:spacing w:after="0" w:line="360" w:lineRule="auto"/>
        <w:ind w:left="1416" w:right="1558"/>
        <w:jc w:val="both"/>
        <w:rPr>
          <w:rFonts w:ascii="Times New Roman" w:hAnsi="Times New Roman" w:cs="Times New Roman"/>
          <w:sz w:val="18"/>
          <w:szCs w:val="18"/>
        </w:rPr>
      </w:pPr>
    </w:p>
    <w:p w14:paraId="45F0E59C" w14:textId="77777777" w:rsidR="00181E9C" w:rsidRDefault="00B827A9" w:rsidP="00B827A9">
      <w:pPr>
        <w:spacing w:after="0" w:line="360" w:lineRule="auto"/>
        <w:ind w:left="1416" w:right="1558"/>
        <w:jc w:val="both"/>
        <w:rPr>
          <w:rFonts w:ascii="Times New Roman" w:hAnsi="Times New Roman" w:cs="Times New Roman"/>
          <w:sz w:val="18"/>
          <w:szCs w:val="18"/>
        </w:rPr>
      </w:pPr>
      <w:r w:rsidRPr="00BD50AB">
        <w:rPr>
          <w:rFonts w:ascii="Times New Roman" w:hAnsi="Times New Roman" w:cs="Times New Roman"/>
          <w:sz w:val="18"/>
          <w:szCs w:val="18"/>
        </w:rPr>
        <w:t>(*) En los proyectos de edificación que incluyan entre los SUDS propuestos el uso de cubiertas vegetales en azotea, del término “C” se descontará la superficie ocupada por la zona vegetada señalada como sistema de drenaje.</w:t>
      </w:r>
    </w:p>
    <w:p w14:paraId="45F0E59D" w14:textId="77777777" w:rsidR="00181E9C" w:rsidRDefault="00181E9C" w:rsidP="000A57CF">
      <w:pPr>
        <w:spacing w:after="0" w:line="360" w:lineRule="auto"/>
        <w:jc w:val="both"/>
        <w:rPr>
          <w:rFonts w:ascii="Times New Roman" w:hAnsi="Times New Roman" w:cs="Times New Roman"/>
          <w:sz w:val="18"/>
          <w:szCs w:val="18"/>
        </w:rPr>
      </w:pPr>
    </w:p>
    <w:p w14:paraId="45F0E59E" w14:textId="77777777" w:rsidR="00181E9C" w:rsidRPr="00FA0354" w:rsidRDefault="00181E9C" w:rsidP="000A57CF">
      <w:pPr>
        <w:spacing w:after="0" w:line="360" w:lineRule="auto"/>
        <w:jc w:val="both"/>
        <w:rPr>
          <w:rFonts w:ascii="Times New Roman" w:hAnsi="Times New Roman" w:cs="Times New Roman"/>
          <w:sz w:val="18"/>
          <w:szCs w:val="18"/>
        </w:rPr>
      </w:pPr>
    </w:p>
    <w:sectPr w:rsidR="00181E9C" w:rsidRPr="00FA035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F51A" w14:textId="77777777" w:rsidR="00686D35" w:rsidRDefault="00686D35" w:rsidP="008A5349">
      <w:pPr>
        <w:spacing w:after="0" w:line="240" w:lineRule="auto"/>
      </w:pPr>
      <w:r>
        <w:separator/>
      </w:r>
    </w:p>
  </w:endnote>
  <w:endnote w:type="continuationSeparator" w:id="0">
    <w:p w14:paraId="1307F966" w14:textId="77777777" w:rsidR="00686D35" w:rsidRDefault="00686D35" w:rsidP="008A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164976"/>
      <w:docPartObj>
        <w:docPartGallery w:val="Page Numbers (Bottom of Page)"/>
        <w:docPartUnique/>
      </w:docPartObj>
    </w:sdtPr>
    <w:sdtEndPr>
      <w:rPr>
        <w:rFonts w:ascii="Times New Roman" w:hAnsi="Times New Roman" w:cs="Times New Roman"/>
        <w:sz w:val="16"/>
        <w:szCs w:val="16"/>
      </w:rPr>
    </w:sdtEndPr>
    <w:sdtContent>
      <w:p w14:paraId="45F0E5A5" w14:textId="77777777" w:rsidR="006837B4" w:rsidRPr="008A5349" w:rsidRDefault="006837B4">
        <w:pPr>
          <w:pStyle w:val="Piedepgina"/>
          <w:jc w:val="center"/>
          <w:rPr>
            <w:rFonts w:ascii="Times New Roman" w:hAnsi="Times New Roman" w:cs="Times New Roman"/>
            <w:sz w:val="16"/>
            <w:szCs w:val="16"/>
          </w:rPr>
        </w:pPr>
        <w:r w:rsidRPr="008A5349">
          <w:rPr>
            <w:rFonts w:ascii="Times New Roman" w:hAnsi="Times New Roman" w:cs="Times New Roman"/>
            <w:sz w:val="16"/>
            <w:szCs w:val="16"/>
          </w:rPr>
          <w:fldChar w:fldCharType="begin"/>
        </w:r>
        <w:r w:rsidRPr="008A5349">
          <w:rPr>
            <w:rFonts w:ascii="Times New Roman" w:hAnsi="Times New Roman" w:cs="Times New Roman"/>
            <w:sz w:val="16"/>
            <w:szCs w:val="16"/>
          </w:rPr>
          <w:instrText>PAGE   \* MERGEFORMAT</w:instrText>
        </w:r>
        <w:r w:rsidRPr="008A5349">
          <w:rPr>
            <w:rFonts w:ascii="Times New Roman" w:hAnsi="Times New Roman" w:cs="Times New Roman"/>
            <w:sz w:val="16"/>
            <w:szCs w:val="16"/>
          </w:rPr>
          <w:fldChar w:fldCharType="separate"/>
        </w:r>
        <w:r w:rsidR="00BF4037">
          <w:rPr>
            <w:rFonts w:ascii="Times New Roman" w:hAnsi="Times New Roman" w:cs="Times New Roman"/>
            <w:noProof/>
            <w:sz w:val="16"/>
            <w:szCs w:val="16"/>
          </w:rPr>
          <w:t>4</w:t>
        </w:r>
        <w:r w:rsidRPr="008A5349">
          <w:rPr>
            <w:rFonts w:ascii="Times New Roman" w:hAnsi="Times New Roman" w:cs="Times New Roman"/>
            <w:sz w:val="16"/>
            <w:szCs w:val="16"/>
          </w:rPr>
          <w:fldChar w:fldCharType="end"/>
        </w:r>
      </w:p>
    </w:sdtContent>
  </w:sdt>
  <w:p w14:paraId="45F0E5A6" w14:textId="77777777" w:rsidR="006837B4" w:rsidRDefault="006837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39455" w14:textId="77777777" w:rsidR="00686D35" w:rsidRDefault="00686D35" w:rsidP="008A5349">
      <w:pPr>
        <w:spacing w:after="0" w:line="240" w:lineRule="auto"/>
      </w:pPr>
      <w:r>
        <w:separator/>
      </w:r>
    </w:p>
  </w:footnote>
  <w:footnote w:type="continuationSeparator" w:id="0">
    <w:p w14:paraId="400AF569" w14:textId="77777777" w:rsidR="00686D35" w:rsidRDefault="00686D35" w:rsidP="008A5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E5A3" w14:textId="77777777" w:rsidR="0053449A" w:rsidRDefault="0053449A" w:rsidP="0053449A">
    <w:pPr>
      <w:pStyle w:val="Encabezado"/>
      <w:jc w:val="right"/>
    </w:pPr>
    <w:r>
      <w:rPr>
        <w:noProof/>
        <w:lang w:eastAsia="es-ES"/>
      </w:rPr>
      <w:drawing>
        <wp:inline distT="0" distB="0" distL="0" distR="0" wp14:anchorId="45F0E5A7" wp14:editId="45F0E5A8">
          <wp:extent cx="1384300" cy="596900"/>
          <wp:effectExtent l="0" t="0" r="6350" b="0"/>
          <wp:docPr id="1" name="Imagen 1" descr="logo-ALCOBENDAS-horizontal-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LCOBENDAS-horizontal-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596900"/>
                  </a:xfrm>
                  <a:prstGeom prst="rect">
                    <a:avLst/>
                  </a:prstGeom>
                  <a:noFill/>
                  <a:ln>
                    <a:noFill/>
                  </a:ln>
                </pic:spPr>
              </pic:pic>
            </a:graphicData>
          </a:graphic>
        </wp:inline>
      </w:drawing>
    </w:r>
  </w:p>
  <w:p w14:paraId="45F0E5A4" w14:textId="77777777" w:rsidR="0053449A" w:rsidRDefault="0053449A" w:rsidP="0053449A">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34CC"/>
    <w:multiLevelType w:val="hybridMultilevel"/>
    <w:tmpl w:val="65C47184"/>
    <w:lvl w:ilvl="0" w:tplc="0C0A0013">
      <w:start w:val="1"/>
      <w:numFmt w:val="upperRoman"/>
      <w:lvlText w:val="%1."/>
      <w:lvlJc w:val="righ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914126"/>
    <w:multiLevelType w:val="hybridMultilevel"/>
    <w:tmpl w:val="512A41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B">
      <w:start w:val="1"/>
      <w:numFmt w:val="bullet"/>
      <w:lvlText w:val=""/>
      <w:lvlJc w:val="left"/>
      <w:pPr>
        <w:ind w:left="2880" w:hanging="360"/>
      </w:pPr>
      <w:rPr>
        <w:rFonts w:ascii="Wingdings" w:hAnsi="Wingding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5FB68F4"/>
    <w:multiLevelType w:val="hybridMultilevel"/>
    <w:tmpl w:val="9418C2A0"/>
    <w:lvl w:ilvl="0" w:tplc="88D858BC">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45087E"/>
    <w:multiLevelType w:val="hybridMultilevel"/>
    <w:tmpl w:val="E82A147E"/>
    <w:lvl w:ilvl="0" w:tplc="17846BF4">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09986667">
    <w:abstractNumId w:val="1"/>
  </w:num>
  <w:num w:numId="2" w16cid:durableId="1024749706">
    <w:abstractNumId w:val="0"/>
  </w:num>
  <w:num w:numId="3" w16cid:durableId="2120367571">
    <w:abstractNumId w:val="2"/>
  </w:num>
  <w:num w:numId="4" w16cid:durableId="1947349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5D"/>
    <w:rsid w:val="00007EEB"/>
    <w:rsid w:val="000131FA"/>
    <w:rsid w:val="000159CB"/>
    <w:rsid w:val="00015DD8"/>
    <w:rsid w:val="00016919"/>
    <w:rsid w:val="00017B68"/>
    <w:rsid w:val="0002388A"/>
    <w:rsid w:val="0002698B"/>
    <w:rsid w:val="000334CE"/>
    <w:rsid w:val="00035DB2"/>
    <w:rsid w:val="000434E0"/>
    <w:rsid w:val="00052187"/>
    <w:rsid w:val="00057E7A"/>
    <w:rsid w:val="00061E7E"/>
    <w:rsid w:val="00072309"/>
    <w:rsid w:val="0007599A"/>
    <w:rsid w:val="00077221"/>
    <w:rsid w:val="000855C6"/>
    <w:rsid w:val="000A2453"/>
    <w:rsid w:val="000A4582"/>
    <w:rsid w:val="000A506E"/>
    <w:rsid w:val="000A55DA"/>
    <w:rsid w:val="000A57BB"/>
    <w:rsid w:val="000A57CF"/>
    <w:rsid w:val="000A6F45"/>
    <w:rsid w:val="000B0196"/>
    <w:rsid w:val="000B1786"/>
    <w:rsid w:val="000B2F98"/>
    <w:rsid w:val="000C6259"/>
    <w:rsid w:val="000E12C5"/>
    <w:rsid w:val="000E32DB"/>
    <w:rsid w:val="000E52A2"/>
    <w:rsid w:val="000E5474"/>
    <w:rsid w:val="000F1B2A"/>
    <w:rsid w:val="000F5956"/>
    <w:rsid w:val="000F7339"/>
    <w:rsid w:val="00107FE2"/>
    <w:rsid w:val="001101EF"/>
    <w:rsid w:val="0011203D"/>
    <w:rsid w:val="00112BD6"/>
    <w:rsid w:val="00117D4F"/>
    <w:rsid w:val="001204D7"/>
    <w:rsid w:val="00125251"/>
    <w:rsid w:val="00126422"/>
    <w:rsid w:val="001266D5"/>
    <w:rsid w:val="00130197"/>
    <w:rsid w:val="00165CE6"/>
    <w:rsid w:val="00166DCC"/>
    <w:rsid w:val="00181E9C"/>
    <w:rsid w:val="00193BCB"/>
    <w:rsid w:val="001955DE"/>
    <w:rsid w:val="001A0A8C"/>
    <w:rsid w:val="001A0C65"/>
    <w:rsid w:val="001A15C9"/>
    <w:rsid w:val="001A2F00"/>
    <w:rsid w:val="001B6A4E"/>
    <w:rsid w:val="001C1678"/>
    <w:rsid w:val="001C34B2"/>
    <w:rsid w:val="001C34C7"/>
    <w:rsid w:val="001C4A30"/>
    <w:rsid w:val="001C5740"/>
    <w:rsid w:val="001D539A"/>
    <w:rsid w:val="001D7121"/>
    <w:rsid w:val="001D793E"/>
    <w:rsid w:val="001F0DEA"/>
    <w:rsid w:val="0020095C"/>
    <w:rsid w:val="00212669"/>
    <w:rsid w:val="00212946"/>
    <w:rsid w:val="00220208"/>
    <w:rsid w:val="00221637"/>
    <w:rsid w:val="00232349"/>
    <w:rsid w:val="00233E4C"/>
    <w:rsid w:val="00250AFB"/>
    <w:rsid w:val="00252D17"/>
    <w:rsid w:val="00261B5C"/>
    <w:rsid w:val="0027354A"/>
    <w:rsid w:val="002763ED"/>
    <w:rsid w:val="00281DF4"/>
    <w:rsid w:val="00290030"/>
    <w:rsid w:val="002925B2"/>
    <w:rsid w:val="002925B6"/>
    <w:rsid w:val="002936FA"/>
    <w:rsid w:val="00295F4F"/>
    <w:rsid w:val="002969E6"/>
    <w:rsid w:val="002A2D87"/>
    <w:rsid w:val="002B44C0"/>
    <w:rsid w:val="002B7839"/>
    <w:rsid w:val="002B7EC3"/>
    <w:rsid w:val="002C0CA0"/>
    <w:rsid w:val="002C47B3"/>
    <w:rsid w:val="002C591D"/>
    <w:rsid w:val="002D1C19"/>
    <w:rsid w:val="002D4E10"/>
    <w:rsid w:val="002D687E"/>
    <w:rsid w:val="002D6AE3"/>
    <w:rsid w:val="002D71B8"/>
    <w:rsid w:val="002E0021"/>
    <w:rsid w:val="002E24BA"/>
    <w:rsid w:val="002E5250"/>
    <w:rsid w:val="002F6176"/>
    <w:rsid w:val="002F6983"/>
    <w:rsid w:val="00300717"/>
    <w:rsid w:val="00300743"/>
    <w:rsid w:val="0031137D"/>
    <w:rsid w:val="00316A41"/>
    <w:rsid w:val="00323840"/>
    <w:rsid w:val="00324C2A"/>
    <w:rsid w:val="003311D8"/>
    <w:rsid w:val="0033126E"/>
    <w:rsid w:val="0033640D"/>
    <w:rsid w:val="003423A7"/>
    <w:rsid w:val="00344302"/>
    <w:rsid w:val="003538D8"/>
    <w:rsid w:val="00357040"/>
    <w:rsid w:val="00357CC7"/>
    <w:rsid w:val="003664CD"/>
    <w:rsid w:val="00367369"/>
    <w:rsid w:val="00380B40"/>
    <w:rsid w:val="00380C33"/>
    <w:rsid w:val="003867D0"/>
    <w:rsid w:val="003A0C4B"/>
    <w:rsid w:val="003B2B3E"/>
    <w:rsid w:val="003B4164"/>
    <w:rsid w:val="003B6346"/>
    <w:rsid w:val="003B7257"/>
    <w:rsid w:val="003C247D"/>
    <w:rsid w:val="003F25CF"/>
    <w:rsid w:val="00404D1B"/>
    <w:rsid w:val="0040600F"/>
    <w:rsid w:val="00407899"/>
    <w:rsid w:val="00411F67"/>
    <w:rsid w:val="004150BA"/>
    <w:rsid w:val="00417AE5"/>
    <w:rsid w:val="004222E5"/>
    <w:rsid w:val="004274F8"/>
    <w:rsid w:val="0043055F"/>
    <w:rsid w:val="00437C3F"/>
    <w:rsid w:val="00441850"/>
    <w:rsid w:val="00454C5A"/>
    <w:rsid w:val="0045631A"/>
    <w:rsid w:val="004620E9"/>
    <w:rsid w:val="00472129"/>
    <w:rsid w:val="00477242"/>
    <w:rsid w:val="00480F23"/>
    <w:rsid w:val="00494492"/>
    <w:rsid w:val="00495D07"/>
    <w:rsid w:val="00497B05"/>
    <w:rsid w:val="004A09AA"/>
    <w:rsid w:val="004A2D40"/>
    <w:rsid w:val="004B0489"/>
    <w:rsid w:val="004B15E7"/>
    <w:rsid w:val="004B2BB6"/>
    <w:rsid w:val="004B35FD"/>
    <w:rsid w:val="004C0FF3"/>
    <w:rsid w:val="004D5A48"/>
    <w:rsid w:val="004D65E2"/>
    <w:rsid w:val="004D7E26"/>
    <w:rsid w:val="004E1D00"/>
    <w:rsid w:val="004E463D"/>
    <w:rsid w:val="004F184A"/>
    <w:rsid w:val="004F5CAD"/>
    <w:rsid w:val="00500633"/>
    <w:rsid w:val="005029FF"/>
    <w:rsid w:val="0050353C"/>
    <w:rsid w:val="0051529B"/>
    <w:rsid w:val="0052239E"/>
    <w:rsid w:val="00525E4D"/>
    <w:rsid w:val="0053449A"/>
    <w:rsid w:val="00536302"/>
    <w:rsid w:val="00536648"/>
    <w:rsid w:val="00542818"/>
    <w:rsid w:val="005471A1"/>
    <w:rsid w:val="00550EE3"/>
    <w:rsid w:val="00553ACA"/>
    <w:rsid w:val="00553F69"/>
    <w:rsid w:val="00555718"/>
    <w:rsid w:val="00557CC4"/>
    <w:rsid w:val="00566EC9"/>
    <w:rsid w:val="005701C1"/>
    <w:rsid w:val="00571975"/>
    <w:rsid w:val="00572BDE"/>
    <w:rsid w:val="00576419"/>
    <w:rsid w:val="00577F23"/>
    <w:rsid w:val="005851E6"/>
    <w:rsid w:val="00585520"/>
    <w:rsid w:val="00595F96"/>
    <w:rsid w:val="005A19F6"/>
    <w:rsid w:val="005A4AAE"/>
    <w:rsid w:val="005B2027"/>
    <w:rsid w:val="005B2C40"/>
    <w:rsid w:val="005B6442"/>
    <w:rsid w:val="005D6403"/>
    <w:rsid w:val="005E68F2"/>
    <w:rsid w:val="005F625F"/>
    <w:rsid w:val="006024E9"/>
    <w:rsid w:val="006026D0"/>
    <w:rsid w:val="00613016"/>
    <w:rsid w:val="00633571"/>
    <w:rsid w:val="00637D72"/>
    <w:rsid w:val="006550C0"/>
    <w:rsid w:val="00655BD3"/>
    <w:rsid w:val="00656CF0"/>
    <w:rsid w:val="00662E4F"/>
    <w:rsid w:val="0066678C"/>
    <w:rsid w:val="00680B79"/>
    <w:rsid w:val="00682794"/>
    <w:rsid w:val="006837B4"/>
    <w:rsid w:val="00686C12"/>
    <w:rsid w:val="00686D35"/>
    <w:rsid w:val="00690195"/>
    <w:rsid w:val="00694AEC"/>
    <w:rsid w:val="00694D9C"/>
    <w:rsid w:val="006957A8"/>
    <w:rsid w:val="006B6B4F"/>
    <w:rsid w:val="006C24B8"/>
    <w:rsid w:val="006D03C6"/>
    <w:rsid w:val="006D7A4A"/>
    <w:rsid w:val="006E2B96"/>
    <w:rsid w:val="006E5536"/>
    <w:rsid w:val="006E6859"/>
    <w:rsid w:val="006E7487"/>
    <w:rsid w:val="006F5149"/>
    <w:rsid w:val="006F6111"/>
    <w:rsid w:val="00701659"/>
    <w:rsid w:val="00723159"/>
    <w:rsid w:val="007320A3"/>
    <w:rsid w:val="00734A6F"/>
    <w:rsid w:val="0075199F"/>
    <w:rsid w:val="00752FDB"/>
    <w:rsid w:val="007620E4"/>
    <w:rsid w:val="00770C2A"/>
    <w:rsid w:val="00772B03"/>
    <w:rsid w:val="00773666"/>
    <w:rsid w:val="00775D61"/>
    <w:rsid w:val="0077677A"/>
    <w:rsid w:val="00795157"/>
    <w:rsid w:val="007C668D"/>
    <w:rsid w:val="007D12B4"/>
    <w:rsid w:val="007D3B12"/>
    <w:rsid w:val="007E5063"/>
    <w:rsid w:val="007F0DB6"/>
    <w:rsid w:val="007F2F78"/>
    <w:rsid w:val="007F3563"/>
    <w:rsid w:val="007F3DEA"/>
    <w:rsid w:val="00803721"/>
    <w:rsid w:val="00815326"/>
    <w:rsid w:val="0081705A"/>
    <w:rsid w:val="008200DD"/>
    <w:rsid w:val="00822EA2"/>
    <w:rsid w:val="00832EB5"/>
    <w:rsid w:val="0083369C"/>
    <w:rsid w:val="00833C3E"/>
    <w:rsid w:val="008350C8"/>
    <w:rsid w:val="008412EF"/>
    <w:rsid w:val="00841B88"/>
    <w:rsid w:val="008422D2"/>
    <w:rsid w:val="008437A3"/>
    <w:rsid w:val="008438AA"/>
    <w:rsid w:val="00843D2C"/>
    <w:rsid w:val="00846D7D"/>
    <w:rsid w:val="00852CB7"/>
    <w:rsid w:val="008636AA"/>
    <w:rsid w:val="00877765"/>
    <w:rsid w:val="00880A88"/>
    <w:rsid w:val="0088734F"/>
    <w:rsid w:val="0089315D"/>
    <w:rsid w:val="00894E67"/>
    <w:rsid w:val="008967B9"/>
    <w:rsid w:val="0089688E"/>
    <w:rsid w:val="00896D9F"/>
    <w:rsid w:val="0089718A"/>
    <w:rsid w:val="00897F21"/>
    <w:rsid w:val="008A2052"/>
    <w:rsid w:val="008A5349"/>
    <w:rsid w:val="008B6A7B"/>
    <w:rsid w:val="008C10AC"/>
    <w:rsid w:val="008C5152"/>
    <w:rsid w:val="008C7430"/>
    <w:rsid w:val="008D431A"/>
    <w:rsid w:val="008D6DF4"/>
    <w:rsid w:val="008E15E8"/>
    <w:rsid w:val="008F019A"/>
    <w:rsid w:val="008F680B"/>
    <w:rsid w:val="008F74B1"/>
    <w:rsid w:val="00901EE4"/>
    <w:rsid w:val="00902E55"/>
    <w:rsid w:val="00924EBE"/>
    <w:rsid w:val="0092539B"/>
    <w:rsid w:val="00930D9E"/>
    <w:rsid w:val="00930FA9"/>
    <w:rsid w:val="00935BE2"/>
    <w:rsid w:val="009369C7"/>
    <w:rsid w:val="009423D3"/>
    <w:rsid w:val="00944271"/>
    <w:rsid w:val="0095211E"/>
    <w:rsid w:val="00953E99"/>
    <w:rsid w:val="009565ED"/>
    <w:rsid w:val="009569C2"/>
    <w:rsid w:val="0095772C"/>
    <w:rsid w:val="0096478A"/>
    <w:rsid w:val="00975E8E"/>
    <w:rsid w:val="00981312"/>
    <w:rsid w:val="009869DD"/>
    <w:rsid w:val="00986DD0"/>
    <w:rsid w:val="00995FA3"/>
    <w:rsid w:val="009A0F63"/>
    <w:rsid w:val="009A1024"/>
    <w:rsid w:val="009A47C0"/>
    <w:rsid w:val="009A6542"/>
    <w:rsid w:val="009B4BBC"/>
    <w:rsid w:val="009B6470"/>
    <w:rsid w:val="009C511A"/>
    <w:rsid w:val="009D4E41"/>
    <w:rsid w:val="009D75A3"/>
    <w:rsid w:val="009F0BEE"/>
    <w:rsid w:val="009F49E0"/>
    <w:rsid w:val="00A02545"/>
    <w:rsid w:val="00A0520D"/>
    <w:rsid w:val="00A07E2C"/>
    <w:rsid w:val="00A14AC2"/>
    <w:rsid w:val="00A16B2B"/>
    <w:rsid w:val="00A20591"/>
    <w:rsid w:val="00A22B6E"/>
    <w:rsid w:val="00A3122F"/>
    <w:rsid w:val="00A31669"/>
    <w:rsid w:val="00A31AD5"/>
    <w:rsid w:val="00A4000E"/>
    <w:rsid w:val="00A404B0"/>
    <w:rsid w:val="00A71667"/>
    <w:rsid w:val="00A72072"/>
    <w:rsid w:val="00A9061F"/>
    <w:rsid w:val="00A90F8B"/>
    <w:rsid w:val="00A95FCA"/>
    <w:rsid w:val="00A96CB3"/>
    <w:rsid w:val="00AA04CD"/>
    <w:rsid w:val="00AA0739"/>
    <w:rsid w:val="00AB0412"/>
    <w:rsid w:val="00AB24AC"/>
    <w:rsid w:val="00AB41FE"/>
    <w:rsid w:val="00AB5B38"/>
    <w:rsid w:val="00AB5CF6"/>
    <w:rsid w:val="00AB6411"/>
    <w:rsid w:val="00AC303C"/>
    <w:rsid w:val="00AC472E"/>
    <w:rsid w:val="00AC50B8"/>
    <w:rsid w:val="00AC7C4C"/>
    <w:rsid w:val="00AD797F"/>
    <w:rsid w:val="00AE53FB"/>
    <w:rsid w:val="00AE5E5D"/>
    <w:rsid w:val="00AE6254"/>
    <w:rsid w:val="00AE7165"/>
    <w:rsid w:val="00AF255C"/>
    <w:rsid w:val="00AF3424"/>
    <w:rsid w:val="00AF67C2"/>
    <w:rsid w:val="00AF6904"/>
    <w:rsid w:val="00AF7F65"/>
    <w:rsid w:val="00B05615"/>
    <w:rsid w:val="00B068DF"/>
    <w:rsid w:val="00B13A50"/>
    <w:rsid w:val="00B22C34"/>
    <w:rsid w:val="00B24A41"/>
    <w:rsid w:val="00B2755D"/>
    <w:rsid w:val="00B32D8B"/>
    <w:rsid w:val="00B32F92"/>
    <w:rsid w:val="00B3468A"/>
    <w:rsid w:val="00B34A25"/>
    <w:rsid w:val="00B43B3C"/>
    <w:rsid w:val="00B51373"/>
    <w:rsid w:val="00B51608"/>
    <w:rsid w:val="00B52ACB"/>
    <w:rsid w:val="00B52AD1"/>
    <w:rsid w:val="00B52CE0"/>
    <w:rsid w:val="00B5647B"/>
    <w:rsid w:val="00B5756F"/>
    <w:rsid w:val="00B655C0"/>
    <w:rsid w:val="00B71D84"/>
    <w:rsid w:val="00B73746"/>
    <w:rsid w:val="00B7401D"/>
    <w:rsid w:val="00B7742F"/>
    <w:rsid w:val="00B827A9"/>
    <w:rsid w:val="00B833A1"/>
    <w:rsid w:val="00B8492F"/>
    <w:rsid w:val="00B8733A"/>
    <w:rsid w:val="00B8768C"/>
    <w:rsid w:val="00B93AF4"/>
    <w:rsid w:val="00B948E6"/>
    <w:rsid w:val="00B96BA0"/>
    <w:rsid w:val="00B978DB"/>
    <w:rsid w:val="00BB0A2E"/>
    <w:rsid w:val="00BD50AB"/>
    <w:rsid w:val="00BE299D"/>
    <w:rsid w:val="00BF4037"/>
    <w:rsid w:val="00C0052A"/>
    <w:rsid w:val="00C0514F"/>
    <w:rsid w:val="00C06450"/>
    <w:rsid w:val="00C07BCC"/>
    <w:rsid w:val="00C10D19"/>
    <w:rsid w:val="00C22161"/>
    <w:rsid w:val="00C22B89"/>
    <w:rsid w:val="00C244AE"/>
    <w:rsid w:val="00C271E6"/>
    <w:rsid w:val="00C2771C"/>
    <w:rsid w:val="00C50054"/>
    <w:rsid w:val="00C62967"/>
    <w:rsid w:val="00C6552B"/>
    <w:rsid w:val="00C65A84"/>
    <w:rsid w:val="00C6635B"/>
    <w:rsid w:val="00C7395C"/>
    <w:rsid w:val="00C753FA"/>
    <w:rsid w:val="00C76A6D"/>
    <w:rsid w:val="00C77D8C"/>
    <w:rsid w:val="00C80EB8"/>
    <w:rsid w:val="00C82CDD"/>
    <w:rsid w:val="00C92213"/>
    <w:rsid w:val="00C93CF1"/>
    <w:rsid w:val="00C9406D"/>
    <w:rsid w:val="00CA2FA3"/>
    <w:rsid w:val="00CB5262"/>
    <w:rsid w:val="00CD32C9"/>
    <w:rsid w:val="00CD645E"/>
    <w:rsid w:val="00CE6AA2"/>
    <w:rsid w:val="00CF0006"/>
    <w:rsid w:val="00CF14B9"/>
    <w:rsid w:val="00D0509E"/>
    <w:rsid w:val="00D054DB"/>
    <w:rsid w:val="00D1628A"/>
    <w:rsid w:val="00D16AB7"/>
    <w:rsid w:val="00D22323"/>
    <w:rsid w:val="00D34217"/>
    <w:rsid w:val="00D35162"/>
    <w:rsid w:val="00D41172"/>
    <w:rsid w:val="00D553EF"/>
    <w:rsid w:val="00D60376"/>
    <w:rsid w:val="00D61FAA"/>
    <w:rsid w:val="00D624AC"/>
    <w:rsid w:val="00D62DEF"/>
    <w:rsid w:val="00D73C89"/>
    <w:rsid w:val="00D74023"/>
    <w:rsid w:val="00D7541C"/>
    <w:rsid w:val="00D803D1"/>
    <w:rsid w:val="00D813DC"/>
    <w:rsid w:val="00D84D5D"/>
    <w:rsid w:val="00D86780"/>
    <w:rsid w:val="00D922DE"/>
    <w:rsid w:val="00D93BF8"/>
    <w:rsid w:val="00DA1AED"/>
    <w:rsid w:val="00DA1E60"/>
    <w:rsid w:val="00DA2611"/>
    <w:rsid w:val="00DD00A5"/>
    <w:rsid w:val="00DD0660"/>
    <w:rsid w:val="00DD1DFE"/>
    <w:rsid w:val="00DE0343"/>
    <w:rsid w:val="00DE0DC1"/>
    <w:rsid w:val="00DE6499"/>
    <w:rsid w:val="00DF48EB"/>
    <w:rsid w:val="00DF6225"/>
    <w:rsid w:val="00E02631"/>
    <w:rsid w:val="00E02C89"/>
    <w:rsid w:val="00E12D36"/>
    <w:rsid w:val="00E156C8"/>
    <w:rsid w:val="00E20BE7"/>
    <w:rsid w:val="00E21E65"/>
    <w:rsid w:val="00E24EFD"/>
    <w:rsid w:val="00E27431"/>
    <w:rsid w:val="00E4448A"/>
    <w:rsid w:val="00E44B37"/>
    <w:rsid w:val="00E44C6A"/>
    <w:rsid w:val="00E45F61"/>
    <w:rsid w:val="00E53AF8"/>
    <w:rsid w:val="00E61AAE"/>
    <w:rsid w:val="00E67D24"/>
    <w:rsid w:val="00E72883"/>
    <w:rsid w:val="00E903F6"/>
    <w:rsid w:val="00E909B8"/>
    <w:rsid w:val="00E93E94"/>
    <w:rsid w:val="00EA1AE9"/>
    <w:rsid w:val="00EA473F"/>
    <w:rsid w:val="00EA4FCC"/>
    <w:rsid w:val="00EB0055"/>
    <w:rsid w:val="00EB00A2"/>
    <w:rsid w:val="00EB396C"/>
    <w:rsid w:val="00EC0D97"/>
    <w:rsid w:val="00EC5E1A"/>
    <w:rsid w:val="00ED02DC"/>
    <w:rsid w:val="00ED18D4"/>
    <w:rsid w:val="00ED24E9"/>
    <w:rsid w:val="00ED67F9"/>
    <w:rsid w:val="00ED68C4"/>
    <w:rsid w:val="00EE04FF"/>
    <w:rsid w:val="00F04CE7"/>
    <w:rsid w:val="00F052E4"/>
    <w:rsid w:val="00F12F6D"/>
    <w:rsid w:val="00F15FE3"/>
    <w:rsid w:val="00F162AC"/>
    <w:rsid w:val="00F21E23"/>
    <w:rsid w:val="00F27171"/>
    <w:rsid w:val="00F330AB"/>
    <w:rsid w:val="00F3455C"/>
    <w:rsid w:val="00F37CD6"/>
    <w:rsid w:val="00F4318A"/>
    <w:rsid w:val="00F47D29"/>
    <w:rsid w:val="00F53790"/>
    <w:rsid w:val="00F65030"/>
    <w:rsid w:val="00F75ADD"/>
    <w:rsid w:val="00F844D5"/>
    <w:rsid w:val="00F84C83"/>
    <w:rsid w:val="00F85F45"/>
    <w:rsid w:val="00F860AD"/>
    <w:rsid w:val="00F8780A"/>
    <w:rsid w:val="00FA0354"/>
    <w:rsid w:val="00FA2B45"/>
    <w:rsid w:val="00FB37C6"/>
    <w:rsid w:val="00FC14F2"/>
    <w:rsid w:val="00FC5DC7"/>
    <w:rsid w:val="00FD6121"/>
    <w:rsid w:val="00FE2E0D"/>
    <w:rsid w:val="00FF16EA"/>
    <w:rsid w:val="00FF334D"/>
    <w:rsid w:val="00FF7852"/>
    <w:rsid w:val="00FF7F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E482"/>
  <w15:docId w15:val="{505147FD-2B79-4B37-BC93-25F8F35F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73666"/>
    <w:pPr>
      <w:keepNext/>
      <w:spacing w:after="0" w:line="240" w:lineRule="auto"/>
      <w:outlineLvl w:val="0"/>
    </w:pPr>
    <w:rPr>
      <w:rFonts w:ascii="Arial" w:eastAsia="Times New Roman" w:hAnsi="Arial" w:cs="Times New Roman"/>
      <w:b/>
      <w:sz w:val="24"/>
      <w:szCs w:val="20"/>
      <w:lang w:eastAsia="es-ES"/>
    </w:rPr>
  </w:style>
  <w:style w:type="paragraph" w:styleId="Ttulo2">
    <w:name w:val="heading 2"/>
    <w:basedOn w:val="Normal"/>
    <w:next w:val="Normal"/>
    <w:link w:val="Ttulo2Car"/>
    <w:qFormat/>
    <w:rsid w:val="00AB24AC"/>
    <w:pPr>
      <w:keepNext/>
      <w:spacing w:after="0" w:line="240" w:lineRule="auto"/>
      <w:jc w:val="center"/>
      <w:outlineLvl w:val="1"/>
    </w:pPr>
    <w:rPr>
      <w:rFonts w:ascii="Arial" w:eastAsia="Times New Roman" w:hAnsi="Arial" w:cs="Times New Roman"/>
      <w:b/>
      <w:sz w:val="3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57CF"/>
    <w:pPr>
      <w:ind w:left="720"/>
      <w:contextualSpacing/>
    </w:pPr>
  </w:style>
  <w:style w:type="paragraph" w:styleId="Textodeglobo">
    <w:name w:val="Balloon Text"/>
    <w:basedOn w:val="Normal"/>
    <w:link w:val="TextodegloboCar"/>
    <w:uiPriority w:val="99"/>
    <w:semiHidden/>
    <w:unhideWhenUsed/>
    <w:rsid w:val="00686C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6C12"/>
    <w:rPr>
      <w:rFonts w:ascii="Tahoma" w:hAnsi="Tahoma" w:cs="Tahoma"/>
      <w:sz w:val="16"/>
      <w:szCs w:val="16"/>
    </w:rPr>
  </w:style>
  <w:style w:type="table" w:styleId="Tablaconcuadrcula">
    <w:name w:val="Table Grid"/>
    <w:basedOn w:val="Tablanormal"/>
    <w:uiPriority w:val="59"/>
    <w:rsid w:val="0068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369C7"/>
    <w:rPr>
      <w:sz w:val="16"/>
      <w:szCs w:val="16"/>
    </w:rPr>
  </w:style>
  <w:style w:type="paragraph" w:styleId="Textocomentario">
    <w:name w:val="annotation text"/>
    <w:basedOn w:val="Normal"/>
    <w:link w:val="TextocomentarioCar"/>
    <w:uiPriority w:val="99"/>
    <w:unhideWhenUsed/>
    <w:rsid w:val="009369C7"/>
    <w:pPr>
      <w:spacing w:line="240" w:lineRule="auto"/>
    </w:pPr>
    <w:rPr>
      <w:sz w:val="20"/>
      <w:szCs w:val="20"/>
    </w:rPr>
  </w:style>
  <w:style w:type="character" w:customStyle="1" w:styleId="TextocomentarioCar">
    <w:name w:val="Texto comentario Car"/>
    <w:basedOn w:val="Fuentedeprrafopredeter"/>
    <w:link w:val="Textocomentario"/>
    <w:uiPriority w:val="99"/>
    <w:rsid w:val="009369C7"/>
    <w:rPr>
      <w:sz w:val="20"/>
      <w:szCs w:val="20"/>
    </w:rPr>
  </w:style>
  <w:style w:type="paragraph" w:styleId="Asuntodelcomentario">
    <w:name w:val="annotation subject"/>
    <w:basedOn w:val="Textocomentario"/>
    <w:next w:val="Textocomentario"/>
    <w:link w:val="AsuntodelcomentarioCar"/>
    <w:uiPriority w:val="99"/>
    <w:semiHidden/>
    <w:unhideWhenUsed/>
    <w:rsid w:val="009369C7"/>
    <w:rPr>
      <w:b/>
      <w:bCs/>
    </w:rPr>
  </w:style>
  <w:style w:type="character" w:customStyle="1" w:styleId="AsuntodelcomentarioCar">
    <w:name w:val="Asunto del comentario Car"/>
    <w:basedOn w:val="TextocomentarioCar"/>
    <w:link w:val="Asuntodelcomentario"/>
    <w:uiPriority w:val="99"/>
    <w:semiHidden/>
    <w:rsid w:val="009369C7"/>
    <w:rPr>
      <w:b/>
      <w:bCs/>
      <w:sz w:val="20"/>
      <w:szCs w:val="20"/>
    </w:rPr>
  </w:style>
  <w:style w:type="paragraph" w:styleId="Encabezado">
    <w:name w:val="header"/>
    <w:basedOn w:val="Normal"/>
    <w:link w:val="EncabezadoCar"/>
    <w:uiPriority w:val="99"/>
    <w:unhideWhenUsed/>
    <w:rsid w:val="008A53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349"/>
  </w:style>
  <w:style w:type="paragraph" w:styleId="Piedepgina">
    <w:name w:val="footer"/>
    <w:basedOn w:val="Normal"/>
    <w:link w:val="PiedepginaCar"/>
    <w:uiPriority w:val="99"/>
    <w:unhideWhenUsed/>
    <w:rsid w:val="008A53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349"/>
  </w:style>
  <w:style w:type="table" w:customStyle="1" w:styleId="TableNormal">
    <w:name w:val="Table Normal"/>
    <w:uiPriority w:val="2"/>
    <w:semiHidden/>
    <w:unhideWhenUsed/>
    <w:qFormat/>
    <w:rsid w:val="008B6A7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B6A7B"/>
    <w:pPr>
      <w:widowControl w:val="0"/>
      <w:spacing w:after="0" w:line="240" w:lineRule="auto"/>
    </w:pPr>
    <w:rPr>
      <w:lang w:val="en-US"/>
    </w:rPr>
  </w:style>
  <w:style w:type="paragraph" w:styleId="TDC1">
    <w:name w:val="toc 1"/>
    <w:basedOn w:val="Normal"/>
    <w:next w:val="Normal"/>
    <w:autoRedefine/>
    <w:uiPriority w:val="39"/>
    <w:unhideWhenUsed/>
    <w:rsid w:val="00773666"/>
    <w:pPr>
      <w:spacing w:after="0" w:line="240" w:lineRule="auto"/>
    </w:pPr>
    <w:rPr>
      <w:rFonts w:ascii="Times New Roman" w:eastAsia="Times New Roman" w:hAnsi="Times New Roman" w:cs="Times New Roman"/>
      <w:sz w:val="20"/>
      <w:szCs w:val="20"/>
      <w:lang w:eastAsia="es-ES"/>
    </w:rPr>
  </w:style>
  <w:style w:type="character" w:styleId="Hipervnculo">
    <w:name w:val="Hyperlink"/>
    <w:uiPriority w:val="99"/>
    <w:unhideWhenUsed/>
    <w:rsid w:val="00773666"/>
    <w:rPr>
      <w:color w:val="0000FF"/>
      <w:u w:val="single"/>
    </w:rPr>
  </w:style>
  <w:style w:type="paragraph" w:styleId="TDC2">
    <w:name w:val="toc 2"/>
    <w:basedOn w:val="Normal"/>
    <w:next w:val="Normal"/>
    <w:autoRedefine/>
    <w:uiPriority w:val="39"/>
    <w:unhideWhenUsed/>
    <w:rsid w:val="00773666"/>
    <w:pPr>
      <w:spacing w:after="0" w:line="240" w:lineRule="auto"/>
      <w:ind w:left="200"/>
    </w:pPr>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rsid w:val="00773666"/>
    <w:rPr>
      <w:rFonts w:ascii="Arial" w:eastAsia="Times New Roman" w:hAnsi="Arial" w:cs="Times New Roman"/>
      <w:b/>
      <w:sz w:val="24"/>
      <w:szCs w:val="20"/>
      <w:lang w:eastAsia="es-ES"/>
    </w:rPr>
  </w:style>
  <w:style w:type="character" w:customStyle="1" w:styleId="Ttulo2Car">
    <w:name w:val="Título 2 Car"/>
    <w:basedOn w:val="Fuentedeprrafopredeter"/>
    <w:link w:val="Ttulo2"/>
    <w:rsid w:val="00AB24AC"/>
    <w:rPr>
      <w:rFonts w:ascii="Arial" w:eastAsia="Times New Roman" w:hAnsi="Arial" w:cs="Times New Roman"/>
      <w:b/>
      <w:sz w:val="32"/>
      <w:szCs w:val="20"/>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0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3754</Words>
  <Characters>20649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Ayuntamiento de Alcobendas</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NOVAL DE LA ROZA</dc:creator>
  <cp:lastModifiedBy>JOSE JULIAN TEMPRADO PEREZ</cp:lastModifiedBy>
  <cp:revision>3</cp:revision>
  <cp:lastPrinted>2023-03-10T12:42:00Z</cp:lastPrinted>
  <dcterms:created xsi:type="dcterms:W3CDTF">2024-02-29T11:01:00Z</dcterms:created>
  <dcterms:modified xsi:type="dcterms:W3CDTF">2024-02-29T11:01:00Z</dcterms:modified>
</cp:coreProperties>
</file>