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1096DB" w14:textId="77777777" w:rsidR="008429A6" w:rsidRDefault="008429A6">
      <w:pPr>
        <w:pStyle w:val="Normal1"/>
        <w:pageBreakBefore/>
        <w:spacing w:line="360" w:lineRule="auto"/>
      </w:pPr>
    </w:p>
    <w:p w14:paraId="39780030" w14:textId="77777777" w:rsidR="008429A6" w:rsidRDefault="008429A6">
      <w:pPr>
        <w:pStyle w:val="Normal1"/>
        <w:spacing w:line="360" w:lineRule="auto"/>
      </w:pPr>
    </w:p>
    <w:p w14:paraId="4BAC06DB" w14:textId="77777777" w:rsidR="008429A6" w:rsidRDefault="008429A6">
      <w:pPr>
        <w:pStyle w:val="Normal1"/>
        <w:spacing w:line="360" w:lineRule="auto"/>
      </w:pPr>
    </w:p>
    <w:p w14:paraId="218FDC19" w14:textId="77777777" w:rsidR="008429A6" w:rsidRDefault="002D5F70">
      <w:pPr>
        <w:pStyle w:val="Normal1"/>
        <w:spacing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EFC0C3C" wp14:editId="266E5116">
                <wp:simplePos x="0" y="0"/>
                <wp:positionH relativeFrom="column">
                  <wp:posOffset>-111760</wp:posOffset>
                </wp:positionH>
                <wp:positionV relativeFrom="paragraph">
                  <wp:posOffset>125730</wp:posOffset>
                </wp:positionV>
                <wp:extent cx="5561330" cy="2938145"/>
                <wp:effectExtent l="254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93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CF20F" w14:textId="1BB46823" w:rsidR="008429A6" w:rsidRDefault="008F1087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MEMORIA Y BALANCE ECONÓMICO 20</w:t>
                            </w:r>
                            <w:r w:rsidR="00765203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50075C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</w:p>
                          <w:p w14:paraId="730BD95C" w14:textId="77777777" w:rsidR="0050075C" w:rsidRDefault="0050075C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  <w:p w14:paraId="414F1E90" w14:textId="77777777" w:rsidR="008429A6" w:rsidRDefault="008429A6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C0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9.9pt;width:437.9pt;height:231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" stroked="f">
                <v:textbox inset="0,0,0,0">
                  <w:txbxContent>
                    <w:p w14:paraId="722CF20F" w14:textId="1BB46823" w:rsidR="008429A6" w:rsidRDefault="008F1087">
                      <w:pPr>
                        <w:pStyle w:val="NormalWeb"/>
                        <w:spacing w:before="0" w:after="0"/>
                        <w:jc w:val="center"/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MEMORIA Y BALANCE ECONÓMICO 20</w:t>
                      </w:r>
                      <w:r w:rsidR="00765203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50075C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</w:p>
                    <w:p w14:paraId="730BD95C" w14:textId="77777777" w:rsidR="0050075C" w:rsidRDefault="0050075C">
                      <w:pPr>
                        <w:pStyle w:val="NormalWeb"/>
                        <w:spacing w:before="0" w:after="0"/>
                        <w:jc w:val="center"/>
                      </w:pPr>
                    </w:p>
                    <w:p w14:paraId="414F1E90" w14:textId="77777777" w:rsidR="008429A6" w:rsidRDefault="008429A6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FB6B13" w14:textId="77777777" w:rsidR="008429A6" w:rsidRDefault="008429A6">
      <w:pPr>
        <w:pStyle w:val="Ttulo21"/>
        <w:tabs>
          <w:tab w:val="left" w:pos="0"/>
        </w:tabs>
        <w:spacing w:line="360" w:lineRule="auto"/>
      </w:pPr>
    </w:p>
    <w:p w14:paraId="16477007" w14:textId="77777777" w:rsidR="008429A6" w:rsidRDefault="008429A6">
      <w:pPr>
        <w:pStyle w:val="Normal1"/>
        <w:spacing w:line="360" w:lineRule="auto"/>
      </w:pPr>
    </w:p>
    <w:p w14:paraId="4DA171E4" w14:textId="77777777" w:rsidR="008429A6" w:rsidRDefault="008429A6">
      <w:pPr>
        <w:pStyle w:val="Normal1"/>
        <w:spacing w:line="360" w:lineRule="auto"/>
      </w:pPr>
    </w:p>
    <w:p w14:paraId="459B1E41" w14:textId="77777777" w:rsidR="008429A6" w:rsidRDefault="008429A6">
      <w:pPr>
        <w:pStyle w:val="Normal1"/>
        <w:spacing w:line="360" w:lineRule="auto"/>
      </w:pPr>
    </w:p>
    <w:p w14:paraId="6AE48910" w14:textId="77777777" w:rsidR="008429A6" w:rsidRDefault="008429A6">
      <w:pPr>
        <w:pStyle w:val="Normal1"/>
        <w:spacing w:line="360" w:lineRule="auto"/>
        <w:jc w:val="center"/>
      </w:pPr>
    </w:p>
    <w:p w14:paraId="5C6B28C4" w14:textId="77777777" w:rsidR="008429A6" w:rsidRDefault="008429A6">
      <w:pPr>
        <w:pStyle w:val="Normal1"/>
        <w:spacing w:line="360" w:lineRule="auto"/>
      </w:pPr>
    </w:p>
    <w:p w14:paraId="1607CE15" w14:textId="77777777" w:rsidR="008429A6" w:rsidRDefault="008429A6">
      <w:pPr>
        <w:pStyle w:val="Normal1"/>
        <w:spacing w:line="360" w:lineRule="auto"/>
      </w:pPr>
    </w:p>
    <w:p w14:paraId="4479BE2A" w14:textId="77777777" w:rsidR="008429A6" w:rsidRDefault="008429A6">
      <w:pPr>
        <w:pStyle w:val="Normal1"/>
        <w:spacing w:line="360" w:lineRule="auto"/>
      </w:pPr>
    </w:p>
    <w:p w14:paraId="0D81367D" w14:textId="77777777" w:rsidR="008429A6" w:rsidRDefault="008429A6">
      <w:pPr>
        <w:pStyle w:val="Normal1"/>
        <w:spacing w:line="360" w:lineRule="auto"/>
      </w:pPr>
    </w:p>
    <w:p w14:paraId="31141C19" w14:textId="77777777" w:rsidR="008429A6" w:rsidRDefault="008429A6">
      <w:pPr>
        <w:pStyle w:val="Normal1"/>
        <w:spacing w:line="360" w:lineRule="auto"/>
      </w:pPr>
    </w:p>
    <w:p w14:paraId="6B86B7E2" w14:textId="77777777" w:rsidR="008429A6" w:rsidRDefault="008429A6">
      <w:pPr>
        <w:pStyle w:val="Normal1"/>
        <w:tabs>
          <w:tab w:val="left" w:pos="6368"/>
        </w:tabs>
        <w:spacing w:line="360" w:lineRule="auto"/>
      </w:pPr>
    </w:p>
    <w:p w14:paraId="2A4939E9" w14:textId="77777777" w:rsidR="008429A6" w:rsidRDefault="002D5F70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3F6D32" w14:textId="77777777" w:rsidR="008429A6" w:rsidRDefault="008429A6">
      <w:pPr>
        <w:pStyle w:val="Normal1"/>
        <w:spacing w:line="360" w:lineRule="auto"/>
      </w:pPr>
    </w:p>
    <w:p w14:paraId="5A4CF0ED" w14:textId="77777777" w:rsidR="008429A6" w:rsidRDefault="008429A6">
      <w:pPr>
        <w:pStyle w:val="Normal1"/>
        <w:spacing w:line="360" w:lineRule="auto"/>
      </w:pPr>
    </w:p>
    <w:p w14:paraId="54C3A52A" w14:textId="77777777" w:rsidR="008429A6" w:rsidRDefault="008429A6">
      <w:pPr>
        <w:pStyle w:val="Normal1"/>
        <w:spacing w:line="360" w:lineRule="auto"/>
      </w:pPr>
    </w:p>
    <w:p w14:paraId="70A419C4" w14:textId="77777777" w:rsidR="008429A6" w:rsidRDefault="008429A6">
      <w:pPr>
        <w:pStyle w:val="Normal1"/>
        <w:spacing w:line="360" w:lineRule="auto"/>
      </w:pPr>
    </w:p>
    <w:p w14:paraId="627D686A" w14:textId="77777777" w:rsidR="008429A6" w:rsidRDefault="008429A6">
      <w:pPr>
        <w:pStyle w:val="Normal1"/>
        <w:spacing w:line="360" w:lineRule="auto"/>
      </w:pPr>
    </w:p>
    <w:p w14:paraId="001BA039" w14:textId="77777777" w:rsidR="008429A6" w:rsidRDefault="008429A6">
      <w:pPr>
        <w:pStyle w:val="Normal1"/>
        <w:spacing w:line="360" w:lineRule="auto"/>
      </w:pPr>
    </w:p>
    <w:p w14:paraId="3EDE6BE5" w14:textId="451A2262" w:rsidR="008429A6" w:rsidRDefault="002D5F70">
      <w:pPr>
        <w:pStyle w:val="Ttulo31"/>
        <w:tabs>
          <w:tab w:val="left" w:pos="0"/>
        </w:tabs>
        <w:spacing w:line="360" w:lineRule="auto"/>
      </w:pPr>
      <w:proofErr w:type="gramStart"/>
      <w:r>
        <w:rPr>
          <w:rFonts w:ascii="Arial" w:hAnsi="Arial" w:cs="Arial"/>
          <w:sz w:val="28"/>
          <w:szCs w:val="28"/>
        </w:rPr>
        <w:t xml:space="preserve">Asociación </w:t>
      </w:r>
      <w:r w:rsidR="00BE512B">
        <w:rPr>
          <w:rFonts w:ascii="Arial" w:hAnsi="Arial" w:cs="Arial"/>
          <w:sz w:val="28"/>
          <w:szCs w:val="28"/>
        </w:rPr>
        <w:t xml:space="preserve"> </w:t>
      </w:r>
      <w:r w:rsidR="008F1087">
        <w:rPr>
          <w:rFonts w:ascii="Arial" w:hAnsi="Arial" w:cs="Arial"/>
          <w:sz w:val="28"/>
          <w:szCs w:val="28"/>
        </w:rPr>
        <w:t>_</w:t>
      </w:r>
      <w:proofErr w:type="gramEnd"/>
      <w:r w:rsidR="008F1087">
        <w:rPr>
          <w:rFonts w:ascii="Arial" w:hAnsi="Arial" w:cs="Arial"/>
          <w:sz w:val="28"/>
          <w:szCs w:val="28"/>
        </w:rPr>
        <w:t>______________</w:t>
      </w:r>
    </w:p>
    <w:p w14:paraId="75DE0B14" w14:textId="77777777" w:rsidR="008429A6" w:rsidRDefault="008429A6">
      <w:pPr>
        <w:pStyle w:val="Normal1"/>
        <w:pageBreakBefore/>
        <w:spacing w:line="360" w:lineRule="auto"/>
      </w:pPr>
    </w:p>
    <w:p w14:paraId="625BF327" w14:textId="77777777" w:rsidR="008429A6" w:rsidRDefault="002D5F70">
      <w:pPr>
        <w:pStyle w:val="Ttulo11"/>
        <w:tabs>
          <w:tab w:val="left" w:pos="0"/>
        </w:tabs>
        <w:rPr>
          <w:rFonts w:ascii="Arial" w:hAnsi="Arial" w:cs="Arial"/>
          <w:i/>
          <w:sz w:val="20"/>
          <w:szCs w:val="20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7C8C06CA" w14:textId="47B44BD6" w:rsidR="008429A6" w:rsidRDefault="002D5F70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  <w:r w:rsidR="0050075C">
        <w:rPr>
          <w:rFonts w:ascii="Arial" w:hAnsi="Arial" w:cs="Arial"/>
          <w:i/>
          <w:sz w:val="20"/>
          <w:szCs w:val="20"/>
        </w:rPr>
        <w:t>:</w:t>
      </w:r>
    </w:p>
    <w:p w14:paraId="22ED7B9B" w14:textId="77777777" w:rsidR="008429A6" w:rsidRDefault="008429A6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BABA57B" w14:textId="77777777" w:rsidR="008429A6" w:rsidRDefault="00BE512B">
      <w:pPr>
        <w:pStyle w:val="Normal1"/>
        <w:spacing w:line="360" w:lineRule="auto"/>
        <w:rPr>
          <w:rFonts w:ascii="Arial" w:hAnsi="Arial" w:cs="Arial"/>
          <w:color w:val="5B9BD5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E4B746A" w14:textId="3227062B" w:rsidR="00E578DB" w:rsidRPr="00E578DB" w:rsidRDefault="00E578DB" w:rsidP="00E578DB">
      <w:pPr>
        <w:pStyle w:val="Ttulo1"/>
        <w:pageBreakBefore/>
        <w:tabs>
          <w:tab w:val="left" w:pos="0"/>
        </w:tabs>
        <w:spacing w:before="240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5C7F40">
        <w:rPr>
          <w:rFonts w:ascii="Arial" w:hAnsi="Arial" w:cs="Arial"/>
          <w:i/>
          <w:iCs/>
          <w:sz w:val="20"/>
          <w:szCs w:val="20"/>
        </w:rPr>
        <w:lastRenderedPageBreak/>
        <w:t xml:space="preserve">(Rellenar esta ficha por cada actividad que se haya </w:t>
      </w:r>
      <w:proofErr w:type="gramStart"/>
      <w:r w:rsidRPr="005C7F40">
        <w:rPr>
          <w:rFonts w:ascii="Arial" w:hAnsi="Arial" w:cs="Arial"/>
          <w:i/>
          <w:iCs/>
          <w:sz w:val="20"/>
          <w:szCs w:val="20"/>
        </w:rPr>
        <w:t>realizado</w:t>
      </w:r>
      <w:r w:rsidRPr="00E578DB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color w:val="5B9BD5"/>
          <w:sz w:val="32"/>
          <w:szCs w:val="32"/>
        </w:rPr>
        <w:t>Evaluación de actividad</w:t>
      </w:r>
    </w:p>
    <w:p w14:paraId="2FBE042A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999999"/>
          <w:sz w:val="22"/>
          <w:szCs w:val="22"/>
        </w:rPr>
      </w:pPr>
      <w:r>
        <w:rPr>
          <w:rStyle w:val="Fuentedeprrafopredeter1"/>
          <w:rFonts w:ascii="Arial" w:hAnsi="Arial" w:cs="Arial"/>
          <w:b/>
          <w:color w:val="999999"/>
          <w:sz w:val="22"/>
          <w:szCs w:val="22"/>
        </w:rPr>
        <w:t>Asociación</w:t>
      </w:r>
      <w:r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:  </w:t>
      </w:r>
    </w:p>
    <w:p w14:paraId="27B28A43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999999"/>
          <w:sz w:val="22"/>
          <w:szCs w:val="22"/>
        </w:rPr>
      </w:pPr>
      <w:r>
        <w:rPr>
          <w:rStyle w:val="Fuentedeprrafopredeter1"/>
          <w:rFonts w:ascii="Arial" w:hAnsi="Arial" w:cs="Arial"/>
          <w:b/>
          <w:color w:val="999999"/>
          <w:sz w:val="22"/>
          <w:szCs w:val="22"/>
        </w:rPr>
        <w:t>Denominación</w:t>
      </w:r>
      <w:r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:  </w:t>
      </w:r>
    </w:p>
    <w:p w14:paraId="076EFF5D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b/>
          <w:color w:val="999999"/>
          <w:sz w:val="22"/>
          <w:szCs w:val="22"/>
        </w:rPr>
        <w:t>Número</w:t>
      </w:r>
      <w:r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:  </w:t>
      </w:r>
    </w:p>
    <w:p w14:paraId="48475027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72DAB8F0" w14:textId="77777777" w:rsidR="00E578DB" w:rsidRDefault="00E578DB" w:rsidP="00E578DB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Responsables actividad</w:t>
      </w:r>
    </w:p>
    <w:p w14:paraId="4BF5C80C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2F084DC0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6C9B8CF9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267C1E93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2ADB975" w14:textId="77777777" w:rsidR="00E578DB" w:rsidRDefault="00E578DB" w:rsidP="00E578DB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Información general</w:t>
      </w:r>
    </w:p>
    <w:p w14:paraId="5DB07EFD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704A6AC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687B0181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1F596B7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5A3D70D" w14:textId="77777777" w:rsidR="00E578DB" w:rsidRDefault="00E578DB" w:rsidP="00E578DB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 información general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097DEF22" w14:textId="77777777" w:rsidR="00E578DB" w:rsidRDefault="00E578DB" w:rsidP="00E578DB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F4BA3EC" w14:textId="77777777" w:rsidR="00E578DB" w:rsidRDefault="00E578DB" w:rsidP="00E578DB">
      <w:pPr>
        <w:pStyle w:val="Normal1"/>
        <w:spacing w:line="360" w:lineRule="auto"/>
        <w:jc w:val="left"/>
      </w:pPr>
    </w:p>
    <w:p w14:paraId="53DC73E4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Número de asistentes (previsión)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:  </w:t>
      </w:r>
    </w:p>
    <w:p w14:paraId="4B56E5E4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Número de asistentes (final)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FBE4387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1317ADF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Objetivos de la actividad: 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024374EA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 los objetivos:  </w:t>
      </w:r>
    </w:p>
    <w:p w14:paraId="70E8D573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F518F92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Descripción y desarrollo de la actividad: 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66FDA915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del desarrollo de la actividad:  </w:t>
      </w:r>
    </w:p>
    <w:p w14:paraId="2C4C6AB0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AA5B689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Difusión de la actividad: 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12585C05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 la difusión:  </w:t>
      </w:r>
    </w:p>
    <w:p w14:paraId="62CEF2C6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844704B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Coordinación con otras asociaciones o colectivos: 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3494C956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 la coordinación:  </w:t>
      </w:r>
    </w:p>
    <w:p w14:paraId="4AFCA4C9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94A83DE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AB1B51E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E7DEEBB" w14:textId="77777777" w:rsidR="00E578DB" w:rsidRDefault="00E578DB" w:rsidP="00E578DB">
      <w:pPr>
        <w:pStyle w:val="Ttulo2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303C4391" w14:textId="77777777" w:rsidR="00E578DB" w:rsidRDefault="00E578DB" w:rsidP="00E578DB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  <w:r>
        <w:rPr>
          <w:rFonts w:ascii="Arial" w:hAnsi="Arial" w:cs="Arial"/>
          <w:b/>
          <w:color w:val="808080"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E578DB" w14:paraId="431F7732" w14:textId="77777777" w:rsidTr="00E00F80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12F8DE08" w14:textId="77777777" w:rsidR="00E578DB" w:rsidRDefault="00E578DB" w:rsidP="00E00F80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706A8FE7" w14:textId="77777777" w:rsidR="00E578DB" w:rsidRDefault="00E578DB" w:rsidP="00E00F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Coste (€)</w:t>
            </w:r>
          </w:p>
        </w:tc>
      </w:tr>
      <w:tr w:rsidR="00E578DB" w14:paraId="58DA4CF0" w14:textId="77777777" w:rsidTr="00E00F80">
        <w:tc>
          <w:tcPr>
            <w:tcW w:w="6946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FFFFF"/>
          </w:tcPr>
          <w:p w14:paraId="292C90C2" w14:textId="77777777" w:rsidR="00E578DB" w:rsidRDefault="00E578DB" w:rsidP="00E00F80">
            <w:pPr>
              <w:pStyle w:val="Normal1"/>
              <w:spacing w:line="36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BA22EB" w14:textId="77777777" w:rsidR="00E578DB" w:rsidRDefault="00E578DB" w:rsidP="00E00F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 €</w:t>
            </w:r>
          </w:p>
        </w:tc>
      </w:tr>
      <w:tr w:rsidR="00E578DB" w14:paraId="6746F1BC" w14:textId="77777777" w:rsidTr="00E00F80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49C67C89" w14:textId="77777777" w:rsidR="00E578DB" w:rsidRDefault="00E578DB" w:rsidP="00E00F80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5EA47C71" w14:textId="77777777" w:rsidR="00E578DB" w:rsidRDefault="00E578DB" w:rsidP="00E00F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[[total]] €</w:t>
            </w:r>
          </w:p>
        </w:tc>
      </w:tr>
    </w:tbl>
    <w:p w14:paraId="27B4AEB6" w14:textId="77777777" w:rsidR="00E578DB" w:rsidRDefault="00E578DB" w:rsidP="00E578DB">
      <w:pPr>
        <w:pStyle w:val="Normal1"/>
        <w:spacing w:line="360" w:lineRule="auto"/>
        <w:rPr>
          <w:rFonts w:ascii="Arial" w:hAnsi="Arial" w:cs="Arial"/>
          <w:color w:val="808080"/>
          <w:sz w:val="20"/>
          <w:szCs w:val="20"/>
        </w:rPr>
      </w:pPr>
    </w:p>
    <w:p w14:paraId="599F47CB" w14:textId="04B70B9D" w:rsidR="00E578DB" w:rsidRDefault="00E578DB" w:rsidP="00E578DB">
      <w:pPr>
        <w:pStyle w:val="Normal1"/>
        <w:spacing w:after="120" w:line="360" w:lineRule="auto"/>
        <w:jc w:val="lef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color w:val="808080"/>
          <w:sz w:val="20"/>
          <w:szCs w:val="20"/>
        </w:rPr>
        <w:t>Equipos técnicos y humanos municipales qu</w:t>
      </w:r>
      <w:r w:rsidR="0050075C">
        <w:rPr>
          <w:rFonts w:ascii="Arial" w:hAnsi="Arial" w:cs="Arial"/>
          <w:b/>
          <w:color w:val="808080"/>
          <w:sz w:val="20"/>
          <w:szCs w:val="20"/>
        </w:rPr>
        <w:t>e</w:t>
      </w:r>
      <w:r>
        <w:rPr>
          <w:rFonts w:ascii="Arial" w:hAnsi="Arial" w:cs="Arial"/>
          <w:b/>
          <w:color w:val="808080"/>
          <w:sz w:val="20"/>
          <w:szCs w:val="20"/>
        </w:rPr>
        <w:t xml:space="preserve"> se solicitan</w:t>
      </w:r>
    </w:p>
    <w:p w14:paraId="4E92221E" w14:textId="77777777" w:rsidR="00E578DB" w:rsidRDefault="00E578DB" w:rsidP="00E578DB">
      <w:pPr>
        <w:pStyle w:val="Prrafodelista1"/>
        <w:numPr>
          <w:ilvl w:val="0"/>
          <w:numId w:val="2"/>
        </w:numPr>
        <w:spacing w:after="120"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</w:t>
      </w:r>
    </w:p>
    <w:p w14:paraId="5733BDE7" w14:textId="77777777" w:rsidR="00E578DB" w:rsidRDefault="00E578DB" w:rsidP="00E578DB">
      <w:pPr>
        <w:pStyle w:val="Normal1"/>
        <w:spacing w:after="120"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¿Se solicita presencia institucional?: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 </w:t>
      </w:r>
    </w:p>
    <w:p w14:paraId="77091B0F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Subvención solicitada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>:   €</w:t>
      </w:r>
    </w:p>
    <w:p w14:paraId="33600DFA" w14:textId="77777777" w:rsidR="00E578DB" w:rsidRDefault="00E578DB" w:rsidP="00E578DB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Recaudación de entradas para la asociación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:  </w:t>
      </w:r>
    </w:p>
    <w:p w14:paraId="07050FA8" w14:textId="77777777" w:rsidR="00E578DB" w:rsidRDefault="00E578DB" w:rsidP="00E578DB">
      <w:pPr>
        <w:pStyle w:val="Normal1"/>
        <w:spacing w:line="360" w:lineRule="auto"/>
        <w:jc w:val="left"/>
        <w:rPr>
          <w:rFonts w:ascii="Arial" w:hAnsi="Arial" w:cs="Arial"/>
          <w:b/>
          <w:color w:val="C0000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Precio por persona o cuota por taller/curso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:  </w:t>
      </w:r>
      <w:r>
        <w:rPr>
          <w:rStyle w:val="Fuentedeprrafopredeter1"/>
          <w:color w:val="808080"/>
        </w:rPr>
        <w:t xml:space="preserve"> €</w:t>
      </w:r>
    </w:p>
    <w:p w14:paraId="68365FB8" w14:textId="77777777" w:rsidR="00E578DB" w:rsidRDefault="00E578DB" w:rsidP="00E578DB">
      <w:pPr>
        <w:pStyle w:val="Normal1"/>
        <w:pBdr>
          <w:bottom w:val="single" w:sz="6" w:space="1" w:color="000000"/>
        </w:pBd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902FED2" w14:textId="77777777" w:rsidR="00E578DB" w:rsidRDefault="00E578DB" w:rsidP="00E578DB">
      <w:pPr>
        <w:pStyle w:val="Normal1"/>
        <w:spacing w:line="360" w:lineRule="auto"/>
      </w:pPr>
    </w:p>
    <w:p w14:paraId="52F6841F" w14:textId="77777777" w:rsidR="00E578DB" w:rsidRDefault="00E578DB" w:rsidP="00E578DB">
      <w:pPr>
        <w:pStyle w:val="Normal1"/>
        <w:spacing w:line="360" w:lineRule="auto"/>
        <w:jc w:val="left"/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 del gasto presupuestado y ejecutado y recursos utilizados: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 </w:t>
      </w:r>
    </w:p>
    <w:p w14:paraId="56377E30" w14:textId="77777777" w:rsidR="00E578DB" w:rsidRDefault="00E578DB" w:rsidP="00E578DB">
      <w:pPr>
        <w:pStyle w:val="Normal1"/>
        <w:spacing w:line="360" w:lineRule="auto"/>
        <w:jc w:val="left"/>
      </w:pPr>
    </w:p>
    <w:p w14:paraId="29F0EAFB" w14:textId="77777777" w:rsidR="00E578DB" w:rsidRDefault="00E578DB" w:rsidP="00E578DB">
      <w:pPr>
        <w:spacing w:line="360" w:lineRule="auto"/>
        <w:rPr>
          <w:rFonts w:ascii="Arial" w:hAnsi="Arial"/>
          <w:i/>
          <w:sz w:val="16"/>
        </w:rPr>
      </w:pPr>
      <w:r>
        <w:rPr>
          <w:rStyle w:val="Fuentedeprrafopredeter1"/>
          <w:rFonts w:ascii="Arial" w:hAnsi="Arial" w:cs="Arial"/>
          <w:b/>
          <w:color w:val="000000"/>
        </w:rPr>
        <w:t>Política de Protección de Datos</w:t>
      </w:r>
    </w:p>
    <w:p w14:paraId="1A73561C" w14:textId="77777777" w:rsidR="00E578DB" w:rsidRDefault="00E578DB" w:rsidP="00E578DB">
      <w:r>
        <w:rPr>
          <w:rFonts w:ascii="Arial" w:hAnsi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52F80DB0" w14:textId="55D37195" w:rsidR="008429A6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  <w:sz w:val="32"/>
          <w:szCs w:val="32"/>
        </w:rPr>
        <w:lastRenderedPageBreak/>
        <w:t>I. Balance económico: ingresos</w:t>
      </w:r>
    </w:p>
    <w:p w14:paraId="11320703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4743AB0C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A05C49A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A54083D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24CCB9CB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006BF9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43B1761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19FCE1F8" w14:textId="77777777"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75B925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04C6FF2" w14:textId="77777777"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INGRESOS: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6F6F76E5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231232F" w14:textId="77777777" w:rsidR="008429A6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  <w:sz w:val="32"/>
          <w:szCs w:val="32"/>
        </w:rPr>
        <w:lastRenderedPageBreak/>
        <w:t>II. Balance económico: gastos</w:t>
      </w:r>
    </w:p>
    <w:p w14:paraId="521F7C71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1CF5E800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D1FF86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3448202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663C67C2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6655FEF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A1E2139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20ED79E6" w14:textId="77777777"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16A3F80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412EE42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54B553D" w14:textId="77777777"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GASTOS: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0611B0FF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FBFE413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F9DAB02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EB63A2D" w14:textId="77777777" w:rsidR="008429A6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  <w:sz w:val="32"/>
          <w:szCs w:val="32"/>
        </w:rPr>
        <w:lastRenderedPageBreak/>
        <w:t>III. Necesidades de formación para la asociación</w:t>
      </w:r>
    </w:p>
    <w:p w14:paraId="3FE2B101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Indícanos por favor, cursos, talleres o conferencias que puedan ser de interés para formar a las personas de la asociación, pudiendo desarrollar vuestro trabajo de forma satisfactoria.</w:t>
      </w:r>
    </w:p>
    <w:p w14:paraId="76AD5956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349409C" w14:textId="77777777" w:rsidR="008429A6" w:rsidRDefault="00BE512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4090FD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4071E8A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02B6BCD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CD35EE0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3EBBB8D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586D396" w14:textId="77777777" w:rsidR="008429A6" w:rsidRDefault="002D5F70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206FE049" w14:textId="77777777" w:rsidR="008429A6" w:rsidRDefault="002D5F70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8429A6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0111" w14:textId="77777777" w:rsidR="00F6476C" w:rsidRDefault="00F6476C">
      <w:pPr>
        <w:spacing w:line="240" w:lineRule="auto"/>
      </w:pPr>
      <w:r>
        <w:separator/>
      </w:r>
    </w:p>
  </w:endnote>
  <w:endnote w:type="continuationSeparator" w:id="0">
    <w:p w14:paraId="1448B014" w14:textId="77777777" w:rsidR="00F6476C" w:rsidRDefault="00F6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99C" w14:textId="6F310C5D" w:rsidR="008429A6" w:rsidRDefault="002D5F70">
    <w:pPr>
      <w:pStyle w:val="Piedepgin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8F1EC" wp14:editId="0055AF26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1905" t="63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FFAC0" w14:textId="77777777" w:rsidR="008429A6" w:rsidRDefault="002D5F70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F1087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8F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" stroked="f">
              <v:textbox inset="0,0,0,0">
                <w:txbxContent>
                  <w:p w14:paraId="58DFFAC0" w14:textId="77777777" w:rsidR="008429A6" w:rsidRDefault="002D5F70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8F1087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Style w:val="Fuentedeprrafopredeter1"/>
        <w:rFonts w:ascii="Arial" w:hAnsi="Arial" w:cs="Arial"/>
        <w:sz w:val="20"/>
        <w:szCs w:val="20"/>
      </w:rPr>
      <w:t>Memoria y Bal</w:t>
    </w:r>
    <w:r w:rsidR="00B8265D">
      <w:rPr>
        <w:rStyle w:val="Fuentedeprrafopredeter1"/>
        <w:rFonts w:ascii="Arial" w:hAnsi="Arial" w:cs="Arial"/>
        <w:sz w:val="20"/>
        <w:szCs w:val="20"/>
      </w:rPr>
      <w:t>ance Económico año 20</w:t>
    </w:r>
    <w:r w:rsidR="00765203">
      <w:rPr>
        <w:rStyle w:val="Fuentedeprrafopredeter1"/>
        <w:rFonts w:ascii="Arial" w:hAnsi="Arial" w:cs="Arial"/>
        <w:sz w:val="20"/>
        <w:szCs w:val="20"/>
      </w:rPr>
      <w:t>2</w:t>
    </w:r>
    <w:r w:rsidR="0050075C">
      <w:rPr>
        <w:rStyle w:val="Fuentedeprrafopredeter1"/>
        <w:rFonts w:ascii="Arial" w:hAnsi="Arial" w:cs="Arial"/>
        <w:sz w:val="20"/>
        <w:szCs w:val="20"/>
      </w:rP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730F" w14:textId="77777777" w:rsidR="00F6476C" w:rsidRDefault="00F6476C">
      <w:pPr>
        <w:spacing w:line="240" w:lineRule="auto"/>
      </w:pPr>
      <w:r>
        <w:separator/>
      </w:r>
    </w:p>
  </w:footnote>
  <w:footnote w:type="continuationSeparator" w:id="0">
    <w:p w14:paraId="722BB59E" w14:textId="77777777" w:rsidR="00F6476C" w:rsidRDefault="00F6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9480" w14:textId="77777777" w:rsidR="008429A6" w:rsidRDefault="00B8265D">
    <w:pPr>
      <w:pStyle w:val="Encabezado1"/>
      <w:jc w:val="right"/>
    </w:pPr>
    <w:r>
      <w:rPr>
        <w:noProof/>
        <w:lang w:val="en-US" w:eastAsia="en-US"/>
      </w:rPr>
      <w:drawing>
        <wp:inline distT="0" distB="0" distL="0" distR="0" wp14:anchorId="7043F0C5" wp14:editId="7978A6EE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70"/>
    <w:rsid w:val="002D5F70"/>
    <w:rsid w:val="0050075C"/>
    <w:rsid w:val="005C7F40"/>
    <w:rsid w:val="00765203"/>
    <w:rsid w:val="008429A6"/>
    <w:rsid w:val="008F1087"/>
    <w:rsid w:val="00B8265D"/>
    <w:rsid w:val="00BE512B"/>
    <w:rsid w:val="00E578DB"/>
    <w:rsid w:val="00EB3834"/>
    <w:rsid w:val="00F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B5E064C"/>
  <w14:defaultImageDpi w14:val="300"/>
  <w15:docId w15:val="{A31FA0A4-7F87-4B2F-8B7B-4280CB7B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link w:val="Ttulo1Car"/>
    <w:qFormat/>
    <w:rsid w:val="00E578DB"/>
    <w:pPr>
      <w:keepNext/>
      <w:tabs>
        <w:tab w:val="num" w:pos="0"/>
      </w:tabs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link w:val="Ttulo2Car"/>
    <w:qFormat/>
    <w:rsid w:val="00E578DB"/>
    <w:pPr>
      <w:keepNext/>
      <w:tabs>
        <w:tab w:val="num" w:pos="0"/>
      </w:tabs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link w:val="Ttulo3Car"/>
    <w:qFormat/>
    <w:rsid w:val="00E578DB"/>
    <w:pPr>
      <w:keepNext/>
      <w:tabs>
        <w:tab w:val="num" w:pos="0"/>
      </w:tabs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link w:val="Ttulo4Car"/>
    <w:qFormat/>
    <w:rsid w:val="00E578DB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link w:val="Ttulo5Car"/>
    <w:qFormat/>
    <w:rsid w:val="00E578DB"/>
    <w:pPr>
      <w:keepNext/>
      <w:tabs>
        <w:tab w:val="num" w:pos="0"/>
      </w:tabs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BE5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2B"/>
    <w:rPr>
      <w:rFonts w:ascii="Tahoma" w:hAnsi="Tahoma" w:cs="Tahoma"/>
      <w:sz w:val="16"/>
      <w:szCs w:val="16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E578DB"/>
    <w:rPr>
      <w:rFonts w:ascii="Gill Sans" w:hAnsi="Gill Sans"/>
      <w:b/>
      <w:bCs/>
      <w:sz w:val="24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E578DB"/>
    <w:rPr>
      <w:rFonts w:ascii="Gill Sans" w:hAnsi="Gill Sans"/>
      <w:b/>
      <w:bCs/>
      <w:color w:val="FF9900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E578DB"/>
    <w:rPr>
      <w:rFonts w:ascii="Gill Sans" w:hAnsi="Gill Sans"/>
      <w:b/>
      <w:bCs/>
      <w:sz w:val="36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E578DB"/>
    <w:rPr>
      <w:rFonts w:ascii="Gill Sans" w:hAnsi="Gill Sans"/>
      <w:b/>
      <w:bCs/>
      <w:sz w:val="24"/>
      <w:szCs w:val="24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E578DB"/>
    <w:rPr>
      <w:rFonts w:ascii="Gill Sans" w:hAnsi="Gill Sans"/>
      <w:b/>
      <w:bCs/>
      <w:szCs w:val="24"/>
      <w:lang w:val="es-ES" w:eastAsia="ar-SA"/>
    </w:rPr>
  </w:style>
  <w:style w:type="paragraph" w:customStyle="1" w:styleId="Prrafodelista1">
    <w:name w:val="Párrafo de lista1"/>
    <w:basedOn w:val="Normal1"/>
    <w:rsid w:val="00E578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MONICA LOPEZ CARPINTERO</cp:lastModifiedBy>
  <cp:revision>8</cp:revision>
  <cp:lastPrinted>1900-12-31T23:00:00Z</cp:lastPrinted>
  <dcterms:created xsi:type="dcterms:W3CDTF">2020-05-05T08:09:00Z</dcterms:created>
  <dcterms:modified xsi:type="dcterms:W3CDTF">2022-03-29T09:58:00Z</dcterms:modified>
</cp:coreProperties>
</file>