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449B" w14:textId="77777777" w:rsidR="00D63263" w:rsidRDefault="00D63263" w:rsidP="00D63263">
      <w:pPr>
        <w:pStyle w:val="Normal1"/>
        <w:spacing w:after="0" w:line="23" w:lineRule="atLeast"/>
        <w:rPr>
          <w:rStyle w:val="Fuentedeprrafopredeter1"/>
          <w:rFonts w:asciiTheme="minorHAnsi" w:eastAsia="Times New Roman" w:hAnsiTheme="minorHAnsi" w:cstheme="minorHAnsi"/>
          <w:b/>
          <w:bCs/>
          <w:caps/>
          <w:kern w:val="1"/>
          <w:sz w:val="24"/>
          <w:szCs w:val="24"/>
        </w:rPr>
      </w:pPr>
    </w:p>
    <w:p w14:paraId="210B5259" w14:textId="1FF5D2C4" w:rsidR="00DE0810" w:rsidRPr="00277681" w:rsidRDefault="00DE0810" w:rsidP="00D63263">
      <w:pPr>
        <w:pStyle w:val="Normal1"/>
        <w:spacing w:after="0" w:line="23" w:lineRule="atLeast"/>
        <w:rPr>
          <w:rStyle w:val="Fuentedeprrafopredeter1"/>
          <w:rFonts w:asciiTheme="minorHAnsi" w:eastAsia="Times New Roman" w:hAnsiTheme="minorHAnsi" w:cstheme="minorHAnsi"/>
          <w:b/>
          <w:bCs/>
          <w:caps/>
          <w:kern w:val="1"/>
          <w:sz w:val="24"/>
          <w:szCs w:val="24"/>
        </w:rPr>
      </w:pPr>
      <w:bookmarkStart w:id="0" w:name="_Hlk74649854"/>
      <w:r w:rsidRPr="00277681">
        <w:rPr>
          <w:rStyle w:val="Fuentedeprrafopredeter1"/>
          <w:rFonts w:asciiTheme="minorHAnsi" w:eastAsia="Times New Roman" w:hAnsiTheme="minorHAnsi" w:cstheme="minorHAnsi"/>
          <w:b/>
          <w:bCs/>
          <w:caps/>
          <w:kern w:val="1"/>
          <w:sz w:val="24"/>
          <w:szCs w:val="24"/>
        </w:rPr>
        <w:t xml:space="preserve">CONVENIO </w:t>
      </w:r>
      <w:r w:rsidR="0056289A" w:rsidRPr="00277681">
        <w:rPr>
          <w:rStyle w:val="Fuentedeprrafopredeter1"/>
          <w:rFonts w:asciiTheme="minorHAnsi" w:eastAsia="Times New Roman" w:hAnsiTheme="minorHAnsi" w:cstheme="minorHAnsi"/>
          <w:b/>
          <w:bCs/>
          <w:caps/>
          <w:kern w:val="1"/>
          <w:sz w:val="24"/>
          <w:szCs w:val="24"/>
        </w:rPr>
        <w:t xml:space="preserve">para </w:t>
      </w:r>
      <w:r w:rsidR="00B57B75" w:rsidRPr="00277681">
        <w:rPr>
          <w:rStyle w:val="Fuentedeprrafopredeter1"/>
          <w:rFonts w:asciiTheme="minorHAnsi" w:eastAsia="Times New Roman" w:hAnsiTheme="minorHAnsi" w:cstheme="minorHAnsi"/>
          <w:b/>
          <w:bCs/>
          <w:caps/>
          <w:kern w:val="1"/>
          <w:sz w:val="24"/>
          <w:szCs w:val="24"/>
        </w:rPr>
        <w:t>LA DOMICILIACIÓN DE EMPRESAS EN EL CENTRO MUNICIPAL DE EMPRESAS DE</w:t>
      </w:r>
      <w:r w:rsidR="0056289A" w:rsidRPr="00277681">
        <w:rPr>
          <w:rStyle w:val="Fuentedeprrafopredeter1"/>
          <w:rFonts w:asciiTheme="minorHAnsi" w:eastAsia="Times New Roman" w:hAnsiTheme="minorHAnsi" w:cstheme="minorHAnsi"/>
          <w:b/>
          <w:bCs/>
          <w:caps/>
          <w:kern w:val="1"/>
          <w:sz w:val="24"/>
          <w:szCs w:val="24"/>
        </w:rPr>
        <w:t xml:space="preserve"> ALCOBENDAS</w:t>
      </w:r>
    </w:p>
    <w:p w14:paraId="4A62D5AE" w14:textId="77777777" w:rsidR="002A5FA7" w:rsidRPr="00277681" w:rsidRDefault="002A5FA7" w:rsidP="00C97E20">
      <w:pPr>
        <w:pStyle w:val="Normal1"/>
        <w:spacing w:after="0" w:line="23" w:lineRule="atLeast"/>
        <w:ind w:left="340" w:hanging="340"/>
        <w:jc w:val="center"/>
        <w:rPr>
          <w:rStyle w:val="Fuentedeprrafopredeter1"/>
          <w:rFonts w:asciiTheme="minorHAnsi" w:eastAsia="Times New Roman" w:hAnsiTheme="minorHAnsi" w:cstheme="minorHAnsi"/>
          <w:b/>
          <w:bCs/>
          <w:caps/>
          <w:kern w:val="1"/>
          <w:sz w:val="24"/>
          <w:szCs w:val="24"/>
        </w:rPr>
      </w:pPr>
    </w:p>
    <w:p w14:paraId="4CAC5AA3" w14:textId="77777777" w:rsidR="002A5FA7" w:rsidRPr="00096622" w:rsidRDefault="002A5FA7" w:rsidP="00C97E20">
      <w:pPr>
        <w:pStyle w:val="Normal1"/>
        <w:spacing w:after="0" w:line="23" w:lineRule="atLeast"/>
        <w:ind w:left="340" w:hanging="340"/>
        <w:jc w:val="right"/>
        <w:rPr>
          <w:rStyle w:val="Fuentedeprrafopredeter1"/>
          <w:rFonts w:asciiTheme="minorHAnsi" w:eastAsia="Times New Roman" w:hAnsiTheme="minorHAnsi" w:cstheme="minorHAnsi"/>
          <w:b/>
          <w:bCs/>
          <w:caps/>
          <w:kern w:val="1"/>
          <w:sz w:val="24"/>
          <w:szCs w:val="24"/>
        </w:rPr>
      </w:pPr>
    </w:p>
    <w:p w14:paraId="0B1E04AC" w14:textId="77777777" w:rsidR="002A5FA7" w:rsidRPr="00096622" w:rsidRDefault="002A5FA7" w:rsidP="00C97E20">
      <w:pPr>
        <w:pStyle w:val="Normal1"/>
        <w:spacing w:after="0" w:line="23" w:lineRule="atLeast"/>
        <w:ind w:left="340" w:hanging="340"/>
        <w:jc w:val="right"/>
        <w:rPr>
          <w:rStyle w:val="Fuentedeprrafopredeter1"/>
          <w:rFonts w:asciiTheme="minorHAnsi" w:eastAsia="Times New Roman" w:hAnsiTheme="minorHAnsi" w:cstheme="minorHAnsi"/>
          <w:b/>
          <w:bCs/>
          <w:caps/>
          <w:kern w:val="1"/>
          <w:sz w:val="24"/>
          <w:szCs w:val="24"/>
        </w:rPr>
      </w:pPr>
    </w:p>
    <w:p w14:paraId="19A5EBB7" w14:textId="343968BB" w:rsidR="002A5FA7" w:rsidRPr="00096622" w:rsidRDefault="002A5FA7" w:rsidP="00C97E20">
      <w:pPr>
        <w:pStyle w:val="Normal1"/>
        <w:spacing w:line="23" w:lineRule="atLeast"/>
        <w:ind w:left="340" w:hanging="340"/>
        <w:jc w:val="right"/>
        <w:rPr>
          <w:rFonts w:asciiTheme="minorHAnsi" w:eastAsia="Times New Roman" w:hAnsiTheme="minorHAnsi" w:cstheme="minorHAnsi"/>
          <w:bCs/>
          <w:caps/>
          <w:kern w:val="1"/>
          <w:sz w:val="24"/>
          <w:szCs w:val="24"/>
        </w:rPr>
      </w:pPr>
      <w:r w:rsidRPr="00096622">
        <w:rPr>
          <w:rFonts w:asciiTheme="minorHAnsi" w:eastAsia="Times New Roman" w:hAnsiTheme="minorHAnsi" w:cstheme="minorHAnsi"/>
          <w:bCs/>
          <w:caps/>
          <w:kern w:val="1"/>
          <w:sz w:val="24"/>
          <w:szCs w:val="24"/>
        </w:rPr>
        <w:t>En Alcobendas, a</w:t>
      </w:r>
      <w:r w:rsidR="00335CE6">
        <w:rPr>
          <w:rFonts w:asciiTheme="minorHAnsi" w:eastAsia="Times New Roman" w:hAnsiTheme="minorHAnsi" w:cstheme="minorHAnsi"/>
          <w:bCs/>
          <w:caps/>
          <w:kern w:val="1"/>
          <w:sz w:val="24"/>
          <w:szCs w:val="24"/>
        </w:rPr>
        <w:t xml:space="preserve"> </w:t>
      </w:r>
      <w:r w:rsidR="00C914C2">
        <w:rPr>
          <w:rFonts w:asciiTheme="minorHAnsi" w:eastAsia="Times New Roman" w:hAnsiTheme="minorHAnsi" w:cstheme="minorHAnsi"/>
          <w:bCs/>
          <w:caps/>
          <w:kern w:val="1"/>
          <w:sz w:val="24"/>
          <w:szCs w:val="24"/>
        </w:rPr>
        <w:t xml:space="preserve">                      </w:t>
      </w:r>
      <w:r w:rsidR="00BE4A23">
        <w:rPr>
          <w:rFonts w:asciiTheme="minorHAnsi" w:eastAsia="Times New Roman" w:hAnsiTheme="minorHAnsi" w:cstheme="minorHAnsi"/>
          <w:bCs/>
          <w:caps/>
          <w:kern w:val="1"/>
          <w:sz w:val="24"/>
          <w:szCs w:val="24"/>
        </w:rPr>
        <w:t>de 202</w:t>
      </w:r>
      <w:r w:rsidR="00C914C2">
        <w:rPr>
          <w:rFonts w:asciiTheme="minorHAnsi" w:eastAsia="Times New Roman" w:hAnsiTheme="minorHAnsi" w:cstheme="minorHAnsi"/>
          <w:bCs/>
          <w:caps/>
          <w:kern w:val="1"/>
          <w:sz w:val="24"/>
          <w:szCs w:val="24"/>
        </w:rPr>
        <w:t>2</w:t>
      </w:r>
    </w:p>
    <w:p w14:paraId="0D508BEC" w14:textId="77777777" w:rsidR="002A5FA7" w:rsidRPr="00096622" w:rsidRDefault="002A5FA7" w:rsidP="00C97E20">
      <w:pPr>
        <w:pStyle w:val="Normal1"/>
        <w:spacing w:after="0" w:line="23" w:lineRule="atLeast"/>
        <w:ind w:left="340" w:hanging="340"/>
        <w:jc w:val="right"/>
        <w:rPr>
          <w:rStyle w:val="Fuentedeprrafopredeter1"/>
          <w:rFonts w:asciiTheme="minorHAnsi" w:eastAsia="Times New Roman" w:hAnsiTheme="minorHAnsi" w:cstheme="minorHAnsi"/>
          <w:b/>
          <w:bCs/>
          <w:caps/>
          <w:kern w:val="1"/>
          <w:sz w:val="24"/>
          <w:szCs w:val="24"/>
        </w:rPr>
      </w:pPr>
    </w:p>
    <w:p w14:paraId="3F23AB52" w14:textId="51601B82" w:rsidR="00EA7FFD" w:rsidRDefault="00EA7FFD" w:rsidP="00C97E20">
      <w:pPr>
        <w:pStyle w:val="Normal1"/>
        <w:spacing w:after="0" w:line="23" w:lineRule="atLeast"/>
        <w:ind w:left="340" w:hanging="340"/>
        <w:jc w:val="center"/>
        <w:rPr>
          <w:rStyle w:val="Fuentedeprrafopredeter1"/>
          <w:rFonts w:asciiTheme="minorHAnsi" w:eastAsia="Times New Roman" w:hAnsiTheme="minorHAnsi" w:cstheme="minorHAnsi"/>
          <w:b/>
          <w:bCs/>
          <w:caps/>
          <w:kern w:val="1"/>
          <w:sz w:val="24"/>
          <w:szCs w:val="24"/>
        </w:rPr>
      </w:pPr>
      <w:r w:rsidRPr="00096622">
        <w:rPr>
          <w:rStyle w:val="Fuentedeprrafopredeter1"/>
          <w:rFonts w:asciiTheme="minorHAnsi" w:eastAsia="Times New Roman" w:hAnsiTheme="minorHAnsi" w:cstheme="minorHAnsi"/>
          <w:b/>
          <w:bCs/>
          <w:caps/>
          <w:kern w:val="1"/>
          <w:sz w:val="24"/>
          <w:szCs w:val="24"/>
        </w:rPr>
        <w:t>REUNIDOS</w:t>
      </w:r>
    </w:p>
    <w:p w14:paraId="6F0C32F9" w14:textId="77777777" w:rsidR="0090541E" w:rsidRPr="00096622" w:rsidRDefault="0090541E" w:rsidP="00C97E20">
      <w:pPr>
        <w:pStyle w:val="Normal1"/>
        <w:spacing w:after="0" w:line="23" w:lineRule="atLeast"/>
        <w:ind w:left="340" w:hanging="340"/>
        <w:jc w:val="center"/>
        <w:rPr>
          <w:rFonts w:asciiTheme="minorHAnsi" w:eastAsia="Arial Unicode MS" w:hAnsiTheme="minorHAnsi" w:cstheme="minorHAnsi"/>
          <w:sz w:val="24"/>
          <w:szCs w:val="24"/>
        </w:rPr>
      </w:pPr>
    </w:p>
    <w:p w14:paraId="56705176" w14:textId="77777777" w:rsidR="00EA7FFD" w:rsidRPr="00096622" w:rsidRDefault="00EA7FFD" w:rsidP="00C97E20">
      <w:pPr>
        <w:pStyle w:val="Normal1"/>
        <w:spacing w:after="0" w:line="23" w:lineRule="atLeast"/>
        <w:jc w:val="both"/>
        <w:rPr>
          <w:rFonts w:asciiTheme="minorHAnsi" w:eastAsia="Arial Unicode MS" w:hAnsiTheme="minorHAnsi" w:cstheme="minorHAnsi"/>
          <w:sz w:val="24"/>
          <w:szCs w:val="24"/>
        </w:rPr>
      </w:pPr>
    </w:p>
    <w:p w14:paraId="66571336" w14:textId="77777777" w:rsidR="00C914C2" w:rsidRPr="00C914C2" w:rsidRDefault="00C914C2" w:rsidP="00C914C2">
      <w:pPr>
        <w:pStyle w:val="Normal1"/>
        <w:spacing w:line="23" w:lineRule="atLeast"/>
        <w:jc w:val="both"/>
        <w:rPr>
          <w:rFonts w:asciiTheme="minorHAnsi" w:eastAsia="Arial Unicode MS" w:hAnsiTheme="minorHAnsi" w:cstheme="minorHAnsi"/>
          <w:sz w:val="24"/>
          <w:szCs w:val="24"/>
        </w:rPr>
      </w:pPr>
    </w:p>
    <w:p w14:paraId="2DF2128E" w14:textId="053B4FCA" w:rsidR="00EA7FFD" w:rsidRPr="00096622" w:rsidRDefault="00C914C2" w:rsidP="00C914C2">
      <w:pPr>
        <w:pStyle w:val="Normal1"/>
        <w:spacing w:after="0" w:line="23" w:lineRule="atLeast"/>
        <w:jc w:val="both"/>
        <w:rPr>
          <w:rFonts w:asciiTheme="minorHAnsi" w:hAnsiTheme="minorHAnsi" w:cstheme="minorHAnsi"/>
          <w:sz w:val="24"/>
          <w:szCs w:val="24"/>
        </w:rPr>
      </w:pPr>
      <w:r w:rsidRPr="00C914C2">
        <w:rPr>
          <w:rFonts w:asciiTheme="minorHAnsi" w:eastAsia="Arial Unicode MS" w:hAnsiTheme="minorHAnsi" w:cstheme="minorHAnsi"/>
          <w:sz w:val="24"/>
          <w:szCs w:val="24"/>
        </w:rPr>
        <w:t xml:space="preserve">De una parte, </w:t>
      </w:r>
      <w:r w:rsidRPr="00C914C2">
        <w:rPr>
          <w:rFonts w:asciiTheme="minorHAnsi" w:eastAsia="Arial Unicode MS" w:hAnsiTheme="minorHAnsi" w:cstheme="minorHAnsi"/>
          <w:b/>
          <w:bCs/>
          <w:sz w:val="24"/>
          <w:szCs w:val="24"/>
        </w:rPr>
        <w:t>D. Aitor Retolaza Izpizua</w:t>
      </w:r>
      <w:r w:rsidRPr="00C914C2">
        <w:rPr>
          <w:rFonts w:asciiTheme="minorHAnsi" w:eastAsia="Arial Unicode MS" w:hAnsiTheme="minorHAnsi" w:cstheme="minorHAnsi"/>
          <w:sz w:val="24"/>
          <w:szCs w:val="24"/>
        </w:rPr>
        <w:t xml:space="preserve">, en nombre y representación del Ayuntamiento de Alcobendas, en su condición de Alcalde-Presidente, de conformidad con lo establecido en el art 8.1 de la Ley 2/2003 de 11 de marzo de la Administración Local de la Comunidad de Madrid y con domicilio a los efectos del presente Convenio de Colaboración en Plaza Mayor número 1, 28108, Alcobendas, Madrid (España), con CIF P2800600E, actuando como fedatario </w:t>
      </w:r>
      <w:r w:rsidRPr="00C914C2">
        <w:rPr>
          <w:rFonts w:asciiTheme="minorHAnsi" w:eastAsia="Arial Unicode MS" w:hAnsiTheme="minorHAnsi" w:cstheme="minorHAnsi"/>
          <w:b/>
          <w:bCs/>
          <w:sz w:val="24"/>
          <w:szCs w:val="24"/>
        </w:rPr>
        <w:t>D. Celestino Olivares Martín</w:t>
      </w:r>
      <w:r w:rsidRPr="00C914C2">
        <w:rPr>
          <w:rFonts w:asciiTheme="minorHAnsi" w:eastAsia="Arial Unicode MS" w:hAnsiTheme="minorHAnsi" w:cstheme="minorHAnsi"/>
          <w:sz w:val="24"/>
          <w:szCs w:val="24"/>
        </w:rPr>
        <w:t>, Director General de la Oficina de la Junta de Gobierno Local.</w:t>
      </w:r>
      <w:r w:rsidR="00EA7FFD" w:rsidRPr="00096622">
        <w:rPr>
          <w:rStyle w:val="Fuentedeprrafopredeter1"/>
          <w:rFonts w:asciiTheme="minorHAnsi" w:eastAsia="Times New Roman" w:hAnsiTheme="minorHAnsi" w:cstheme="minorHAnsi"/>
          <w:color w:val="000000"/>
          <w:sz w:val="24"/>
          <w:szCs w:val="24"/>
        </w:rPr>
        <w:t>.</w:t>
      </w:r>
    </w:p>
    <w:p w14:paraId="3ABEA0A3" w14:textId="77777777" w:rsidR="00EA7FFD" w:rsidRPr="00096622" w:rsidRDefault="00EA7FFD" w:rsidP="00C97E20">
      <w:pPr>
        <w:pStyle w:val="Normal1"/>
        <w:spacing w:after="0" w:line="23" w:lineRule="atLeast"/>
        <w:jc w:val="both"/>
        <w:rPr>
          <w:rFonts w:asciiTheme="minorHAnsi" w:hAnsiTheme="minorHAnsi" w:cstheme="minorHAnsi"/>
          <w:sz w:val="24"/>
          <w:szCs w:val="24"/>
        </w:rPr>
      </w:pPr>
    </w:p>
    <w:p w14:paraId="617ED77C" w14:textId="77777777" w:rsidR="00617D5C" w:rsidRPr="006636E6" w:rsidRDefault="00617D5C" w:rsidP="00617D5C">
      <w:pPr>
        <w:pStyle w:val="Textoindependiente3"/>
        <w:spacing w:after="0" w:line="240" w:lineRule="auto"/>
        <w:jc w:val="both"/>
        <w:rPr>
          <w:rFonts w:asciiTheme="minorHAnsi" w:eastAsia="Arial Unicode MS" w:hAnsiTheme="minorHAnsi" w:cstheme="minorHAnsi"/>
          <w:sz w:val="24"/>
          <w:szCs w:val="24"/>
        </w:rPr>
      </w:pPr>
      <w:r w:rsidRPr="006636E6">
        <w:rPr>
          <w:rFonts w:asciiTheme="minorHAnsi" w:eastAsia="Arial Unicode MS" w:hAnsiTheme="minorHAnsi" w:cstheme="minorHAnsi"/>
          <w:sz w:val="24"/>
          <w:szCs w:val="24"/>
        </w:rPr>
        <w:t>Actúa a efectos de fe pública, con los límites señalados en el final del presente documento, D. Celestino Olivares Marín, Titular del Órgano de Apoyo a la Junta de Gobierno Local del Ayuntamiento de Alcobendas, en relación con lo establecido en la Disposición Adicional Octava, apartado d) de la Ley 7/1985, de 2 de abril, de Bases de Régimen Local y art. 49.3 del Reglamento Orgánico del Gobierno y Administración del Ayuntamiento de Alcobendas.</w:t>
      </w:r>
    </w:p>
    <w:p w14:paraId="0BBC449F" w14:textId="77777777" w:rsidR="00617D5C" w:rsidRPr="006636E6" w:rsidRDefault="00617D5C" w:rsidP="00C97E20">
      <w:pPr>
        <w:pStyle w:val="Normal1"/>
        <w:shd w:val="clear" w:color="auto" w:fill="FFFFFF"/>
        <w:tabs>
          <w:tab w:val="left" w:pos="0"/>
        </w:tabs>
        <w:spacing w:after="0" w:line="23" w:lineRule="atLeast"/>
        <w:jc w:val="both"/>
        <w:textAlignment w:val="baseline"/>
        <w:rPr>
          <w:rFonts w:asciiTheme="minorHAnsi" w:eastAsia="Times New Roman" w:hAnsiTheme="minorHAnsi" w:cstheme="minorHAnsi"/>
          <w:sz w:val="24"/>
          <w:szCs w:val="24"/>
        </w:rPr>
      </w:pPr>
    </w:p>
    <w:p w14:paraId="3B70EA89" w14:textId="3A7BC400" w:rsidR="009C6D95" w:rsidRPr="00DC42D9" w:rsidRDefault="009C6D95" w:rsidP="009C6D95">
      <w:pPr>
        <w:shd w:val="clear" w:color="auto" w:fill="FFFFFF"/>
        <w:tabs>
          <w:tab w:val="left" w:pos="0"/>
        </w:tabs>
        <w:suppressAutoHyphens/>
        <w:spacing w:after="0" w:line="23" w:lineRule="atLeast"/>
        <w:jc w:val="both"/>
        <w:textAlignment w:val="baseline"/>
        <w:rPr>
          <w:rFonts w:asciiTheme="minorHAnsi" w:eastAsia="Arial Unicode MS" w:hAnsiTheme="minorHAnsi" w:cstheme="minorHAnsi"/>
          <w:color w:val="000000" w:themeColor="text1"/>
          <w:sz w:val="24"/>
          <w:szCs w:val="24"/>
        </w:rPr>
      </w:pPr>
      <w:r w:rsidRPr="009C6D95">
        <w:rPr>
          <w:rFonts w:asciiTheme="minorHAnsi" w:eastAsia="Arial Unicode MS" w:hAnsiTheme="minorHAnsi" w:cstheme="minorHAnsi"/>
          <w:sz w:val="24"/>
          <w:szCs w:val="24"/>
        </w:rPr>
        <w:t>De otra parte, D</w:t>
      </w:r>
      <w:r w:rsidR="00C914C2">
        <w:rPr>
          <w:rFonts w:asciiTheme="minorHAnsi" w:eastAsia="Arial Unicode MS" w:hAnsiTheme="minorHAnsi" w:cstheme="minorHAnsi"/>
          <w:sz w:val="24"/>
          <w:szCs w:val="24"/>
        </w:rPr>
        <w:t>./Dª.</w:t>
      </w:r>
      <w:r w:rsidR="006E5766">
        <w:rPr>
          <w:rFonts w:asciiTheme="minorHAnsi" w:eastAsia="Arial Unicode MS" w:hAnsiTheme="minorHAnsi" w:cstheme="minorHAnsi"/>
          <w:sz w:val="24"/>
          <w:szCs w:val="24"/>
        </w:rPr>
        <w:t xml:space="preserve"> </w:t>
      </w:r>
      <w:r w:rsidR="00C914C2">
        <w:rPr>
          <w:rFonts w:asciiTheme="minorHAnsi" w:eastAsia="Arial Unicode MS" w:hAnsiTheme="minorHAnsi" w:cstheme="minorHAnsi"/>
          <w:sz w:val="24"/>
          <w:szCs w:val="24"/>
        </w:rPr>
        <w:t>___________________</w:t>
      </w:r>
      <w:r w:rsidRPr="009C6D95">
        <w:rPr>
          <w:rFonts w:asciiTheme="minorHAnsi" w:eastAsia="Arial Unicode MS" w:hAnsiTheme="minorHAnsi" w:cstheme="minorHAnsi"/>
          <w:sz w:val="24"/>
          <w:szCs w:val="24"/>
        </w:rPr>
        <w:t xml:space="preserve">, mayor de edad, con DNI </w:t>
      </w:r>
      <w:r w:rsidR="00C914C2">
        <w:rPr>
          <w:rFonts w:asciiTheme="minorHAnsi" w:eastAsia="Arial Unicode MS" w:hAnsiTheme="minorHAnsi" w:cstheme="minorHAnsi"/>
          <w:sz w:val="24"/>
          <w:szCs w:val="24"/>
        </w:rPr>
        <w:t>____________</w:t>
      </w:r>
      <w:r w:rsidRPr="009C6D95">
        <w:rPr>
          <w:rFonts w:asciiTheme="minorHAnsi" w:eastAsia="Arial Unicode MS" w:hAnsiTheme="minorHAnsi" w:cstheme="minorHAnsi"/>
          <w:sz w:val="24"/>
          <w:szCs w:val="24"/>
        </w:rPr>
        <w:t xml:space="preserve">,  y domicilio en </w:t>
      </w:r>
      <w:r w:rsidR="00C914C2">
        <w:rPr>
          <w:rFonts w:asciiTheme="minorHAnsi" w:eastAsia="Arial Unicode MS" w:hAnsiTheme="minorHAnsi" w:cstheme="minorHAnsi"/>
          <w:sz w:val="24"/>
          <w:szCs w:val="24"/>
        </w:rPr>
        <w:t>____________________________________________</w:t>
      </w:r>
      <w:r w:rsidRPr="009C6D95">
        <w:rPr>
          <w:rFonts w:asciiTheme="minorHAnsi" w:eastAsia="Arial Unicode MS" w:hAnsiTheme="minorHAnsi" w:cstheme="minorHAnsi"/>
          <w:sz w:val="24"/>
          <w:szCs w:val="24"/>
        </w:rPr>
        <w:t>,</w:t>
      </w:r>
      <w:r w:rsidR="005C0746">
        <w:rPr>
          <w:rFonts w:asciiTheme="minorHAnsi" w:eastAsia="Arial Unicode MS" w:hAnsiTheme="minorHAnsi" w:cstheme="minorHAnsi"/>
          <w:sz w:val="24"/>
          <w:szCs w:val="24"/>
        </w:rPr>
        <w:t xml:space="preserve"> </w:t>
      </w:r>
      <w:r w:rsidRPr="009C6D95">
        <w:rPr>
          <w:rFonts w:asciiTheme="minorHAnsi" w:eastAsia="Arial Unicode MS" w:hAnsiTheme="minorHAnsi" w:cstheme="minorHAnsi"/>
          <w:sz w:val="24"/>
          <w:szCs w:val="24"/>
        </w:rPr>
        <w:t xml:space="preserve">quien actúa como </w:t>
      </w:r>
      <w:r w:rsidR="00C914C2">
        <w:rPr>
          <w:rFonts w:asciiTheme="minorHAnsi" w:eastAsia="Arial Unicode MS" w:hAnsiTheme="minorHAnsi" w:cstheme="minorHAnsi"/>
          <w:sz w:val="24"/>
          <w:szCs w:val="24"/>
        </w:rPr>
        <w:t>____________________</w:t>
      </w:r>
      <w:r w:rsidRPr="003F6310">
        <w:rPr>
          <w:rFonts w:asciiTheme="minorHAnsi" w:eastAsia="Arial Unicode MS" w:hAnsiTheme="minorHAnsi" w:cstheme="minorHAnsi"/>
          <w:sz w:val="24"/>
          <w:szCs w:val="24"/>
        </w:rPr>
        <w:t xml:space="preserve"> d</w:t>
      </w:r>
      <w:r w:rsidRPr="009C6D95">
        <w:rPr>
          <w:rFonts w:asciiTheme="minorHAnsi" w:eastAsia="Arial Unicode MS" w:hAnsiTheme="minorHAnsi" w:cstheme="minorHAnsi"/>
          <w:sz w:val="24"/>
          <w:szCs w:val="24"/>
        </w:rPr>
        <w:t xml:space="preserve">e la </w:t>
      </w:r>
      <w:bookmarkStart w:id="1" w:name="_Hlk72757071"/>
      <w:r w:rsidR="005C0746">
        <w:rPr>
          <w:rFonts w:asciiTheme="minorHAnsi" w:eastAsia="Arial Unicode MS" w:hAnsiTheme="minorHAnsi" w:cstheme="minorHAnsi"/>
          <w:sz w:val="24"/>
          <w:szCs w:val="24"/>
        </w:rPr>
        <w:t xml:space="preserve">empresa </w:t>
      </w:r>
      <w:r w:rsidR="00C914C2">
        <w:rPr>
          <w:rFonts w:asciiTheme="minorHAnsi" w:eastAsia="Arial Unicode MS" w:hAnsiTheme="minorHAnsi" w:cstheme="minorHAnsi"/>
          <w:b/>
          <w:bCs/>
          <w:sz w:val="24"/>
          <w:szCs w:val="24"/>
        </w:rPr>
        <w:t>______________________</w:t>
      </w:r>
      <w:r w:rsidRPr="009C6D95">
        <w:rPr>
          <w:rFonts w:asciiTheme="minorHAnsi" w:eastAsia="Arial Unicode MS" w:hAnsiTheme="minorHAnsi" w:cstheme="minorHAnsi"/>
          <w:sz w:val="24"/>
          <w:szCs w:val="24"/>
        </w:rPr>
        <w:t xml:space="preserve">, con C.I.F. </w:t>
      </w:r>
      <w:r w:rsidR="00B57B75">
        <w:rPr>
          <w:rFonts w:asciiTheme="minorHAnsi" w:eastAsia="Arial Unicode MS" w:hAnsiTheme="minorHAnsi" w:cstheme="minorHAnsi"/>
          <w:sz w:val="24"/>
          <w:szCs w:val="24"/>
        </w:rPr>
        <w:t xml:space="preserve">número </w:t>
      </w:r>
      <w:r w:rsidR="00C914C2">
        <w:rPr>
          <w:rFonts w:asciiTheme="minorHAnsi" w:eastAsia="Arial Unicode MS" w:hAnsiTheme="minorHAnsi" w:cstheme="minorHAnsi"/>
          <w:sz w:val="24"/>
          <w:szCs w:val="24"/>
        </w:rPr>
        <w:t>__________________________</w:t>
      </w:r>
      <w:r w:rsidRPr="009C6D95">
        <w:rPr>
          <w:rFonts w:asciiTheme="minorHAnsi" w:eastAsia="Arial Unicode MS" w:hAnsiTheme="minorHAnsi" w:cstheme="minorHAnsi"/>
          <w:sz w:val="24"/>
          <w:szCs w:val="24"/>
        </w:rPr>
        <w:t xml:space="preserve">, </w:t>
      </w:r>
      <w:bookmarkEnd w:id="1"/>
      <w:r w:rsidRPr="009C6D95">
        <w:rPr>
          <w:rFonts w:asciiTheme="minorHAnsi" w:eastAsia="Arial Unicode MS" w:hAnsiTheme="minorHAnsi" w:cstheme="minorHAnsi"/>
          <w:sz w:val="24"/>
          <w:szCs w:val="24"/>
        </w:rPr>
        <w:t xml:space="preserve">mediante poder otorgado en </w:t>
      </w:r>
      <w:r w:rsidRPr="00DC42D9">
        <w:rPr>
          <w:rFonts w:asciiTheme="minorHAnsi" w:eastAsia="Arial Unicode MS" w:hAnsiTheme="minorHAnsi" w:cstheme="minorHAnsi"/>
          <w:color w:val="000000" w:themeColor="text1"/>
          <w:sz w:val="24"/>
          <w:szCs w:val="24"/>
        </w:rPr>
        <w:t xml:space="preserve">escritura pública ante </w:t>
      </w:r>
      <w:r w:rsidR="00DC42D9" w:rsidRPr="00DC42D9">
        <w:rPr>
          <w:rFonts w:asciiTheme="minorHAnsi" w:eastAsia="Arial Unicode MS" w:hAnsiTheme="minorHAnsi" w:cstheme="minorHAnsi"/>
          <w:color w:val="000000" w:themeColor="text1"/>
          <w:sz w:val="24"/>
          <w:szCs w:val="24"/>
        </w:rPr>
        <w:t>el</w:t>
      </w:r>
      <w:r w:rsidRPr="00DC42D9">
        <w:rPr>
          <w:rFonts w:asciiTheme="minorHAnsi" w:eastAsia="Arial Unicode MS" w:hAnsiTheme="minorHAnsi" w:cstheme="minorHAnsi"/>
          <w:color w:val="000000" w:themeColor="text1"/>
          <w:sz w:val="24"/>
          <w:szCs w:val="24"/>
        </w:rPr>
        <w:t xml:space="preserve"> Notario de </w:t>
      </w:r>
      <w:r w:rsidR="00C914C2">
        <w:rPr>
          <w:rFonts w:asciiTheme="minorHAnsi" w:eastAsia="Arial Unicode MS" w:hAnsiTheme="minorHAnsi" w:cstheme="minorHAnsi"/>
          <w:color w:val="000000" w:themeColor="text1"/>
          <w:sz w:val="24"/>
          <w:szCs w:val="24"/>
        </w:rPr>
        <w:t>_______________</w:t>
      </w:r>
      <w:r w:rsidR="005C0746" w:rsidRPr="00DC42D9">
        <w:rPr>
          <w:rFonts w:asciiTheme="minorHAnsi" w:eastAsia="Arial Unicode MS" w:hAnsiTheme="minorHAnsi" w:cstheme="minorHAnsi"/>
          <w:color w:val="000000" w:themeColor="text1"/>
          <w:sz w:val="24"/>
          <w:szCs w:val="24"/>
        </w:rPr>
        <w:t>,</w:t>
      </w:r>
      <w:r w:rsidR="00DC42D9" w:rsidRPr="00DC42D9">
        <w:rPr>
          <w:rFonts w:asciiTheme="minorHAnsi" w:eastAsia="Arial Unicode MS" w:hAnsiTheme="minorHAnsi" w:cstheme="minorHAnsi"/>
          <w:color w:val="000000" w:themeColor="text1"/>
          <w:sz w:val="24"/>
          <w:szCs w:val="24"/>
        </w:rPr>
        <w:t xml:space="preserve"> </w:t>
      </w:r>
      <w:r w:rsidR="00C914C2" w:rsidRPr="009C6D95">
        <w:rPr>
          <w:rFonts w:asciiTheme="minorHAnsi" w:eastAsia="Arial Unicode MS" w:hAnsiTheme="minorHAnsi" w:cstheme="minorHAnsi"/>
          <w:sz w:val="24"/>
          <w:szCs w:val="24"/>
        </w:rPr>
        <w:t>D</w:t>
      </w:r>
      <w:r w:rsidR="00C914C2">
        <w:rPr>
          <w:rFonts w:asciiTheme="minorHAnsi" w:eastAsia="Arial Unicode MS" w:hAnsiTheme="minorHAnsi" w:cstheme="minorHAnsi"/>
          <w:sz w:val="24"/>
          <w:szCs w:val="24"/>
        </w:rPr>
        <w:t xml:space="preserve">./Dª. </w:t>
      </w:r>
      <w:r w:rsidR="00C914C2">
        <w:rPr>
          <w:rFonts w:asciiTheme="minorHAnsi" w:eastAsia="Arial Unicode MS" w:hAnsiTheme="minorHAnsi" w:cstheme="minorHAnsi"/>
          <w:sz w:val="24"/>
          <w:szCs w:val="24"/>
        </w:rPr>
        <w:t>_____________________________</w:t>
      </w:r>
      <w:r w:rsidRPr="00DC42D9">
        <w:rPr>
          <w:rFonts w:asciiTheme="minorHAnsi" w:eastAsia="Arial Unicode MS" w:hAnsiTheme="minorHAnsi" w:cstheme="minorHAnsi"/>
          <w:color w:val="000000" w:themeColor="text1"/>
          <w:sz w:val="24"/>
          <w:szCs w:val="24"/>
        </w:rPr>
        <w:t xml:space="preserve">, con fecha </w:t>
      </w:r>
      <w:r w:rsidR="00C914C2">
        <w:rPr>
          <w:rFonts w:asciiTheme="minorHAnsi" w:eastAsia="Arial Unicode MS" w:hAnsiTheme="minorHAnsi" w:cstheme="minorHAnsi"/>
          <w:color w:val="000000" w:themeColor="text1"/>
          <w:sz w:val="24"/>
          <w:szCs w:val="24"/>
        </w:rPr>
        <w:t>____________________</w:t>
      </w:r>
      <w:r w:rsidRPr="00DC42D9">
        <w:rPr>
          <w:rFonts w:asciiTheme="minorHAnsi" w:eastAsia="Arial Unicode MS" w:hAnsiTheme="minorHAnsi" w:cstheme="minorHAnsi"/>
          <w:color w:val="000000" w:themeColor="text1"/>
          <w:sz w:val="24"/>
          <w:szCs w:val="24"/>
        </w:rPr>
        <w:t xml:space="preserve">, bajo protocolo número </w:t>
      </w:r>
      <w:r w:rsidR="00C914C2">
        <w:rPr>
          <w:rFonts w:asciiTheme="minorHAnsi" w:eastAsia="Arial Unicode MS" w:hAnsiTheme="minorHAnsi" w:cstheme="minorHAnsi"/>
          <w:color w:val="000000" w:themeColor="text1"/>
          <w:sz w:val="24"/>
          <w:szCs w:val="24"/>
        </w:rPr>
        <w:t>________________________</w:t>
      </w:r>
      <w:r w:rsidR="006F4438" w:rsidRPr="00DC42D9">
        <w:rPr>
          <w:rFonts w:asciiTheme="minorHAnsi" w:eastAsia="Arial Unicode MS" w:hAnsiTheme="minorHAnsi" w:cstheme="minorHAnsi"/>
          <w:color w:val="000000" w:themeColor="text1"/>
          <w:sz w:val="24"/>
          <w:szCs w:val="24"/>
        </w:rPr>
        <w:t>.</w:t>
      </w:r>
    </w:p>
    <w:p w14:paraId="447F4442" w14:textId="1286015A" w:rsidR="009C6D95" w:rsidRPr="00DC42D9" w:rsidRDefault="009C6D95" w:rsidP="00C97E20">
      <w:pPr>
        <w:pStyle w:val="Normal1"/>
        <w:shd w:val="clear" w:color="auto" w:fill="FFFFFF"/>
        <w:tabs>
          <w:tab w:val="left" w:pos="0"/>
        </w:tabs>
        <w:spacing w:after="0" w:line="23" w:lineRule="atLeast"/>
        <w:jc w:val="both"/>
        <w:textAlignment w:val="baseline"/>
        <w:rPr>
          <w:rFonts w:asciiTheme="minorHAnsi" w:eastAsia="Times New Roman" w:hAnsiTheme="minorHAnsi" w:cstheme="minorHAnsi"/>
          <w:color w:val="000000" w:themeColor="text1"/>
          <w:sz w:val="24"/>
          <w:szCs w:val="24"/>
        </w:rPr>
      </w:pPr>
    </w:p>
    <w:p w14:paraId="7DBD9F87" w14:textId="0AF35401" w:rsidR="00EA7FFD" w:rsidRDefault="00EA7FFD" w:rsidP="00C97E20">
      <w:pPr>
        <w:pStyle w:val="Normal1"/>
        <w:shd w:val="clear" w:color="auto" w:fill="FFFFFF"/>
        <w:tabs>
          <w:tab w:val="left" w:pos="0"/>
        </w:tabs>
        <w:spacing w:after="0" w:line="23" w:lineRule="atLeast"/>
        <w:jc w:val="both"/>
        <w:textAlignment w:val="baseline"/>
        <w:rPr>
          <w:rStyle w:val="Fuentedeprrafopredeter1"/>
          <w:rFonts w:asciiTheme="minorHAnsi" w:eastAsia="Times New Roman" w:hAnsiTheme="minorHAnsi" w:cstheme="minorHAnsi"/>
          <w:color w:val="000000"/>
          <w:sz w:val="24"/>
          <w:szCs w:val="24"/>
        </w:rPr>
      </w:pPr>
      <w:r w:rsidRPr="00096622">
        <w:rPr>
          <w:rStyle w:val="Fuentedeprrafopredeter1"/>
          <w:rFonts w:asciiTheme="minorHAnsi" w:eastAsia="Times New Roman" w:hAnsiTheme="minorHAnsi" w:cstheme="minorHAnsi"/>
          <w:color w:val="000000"/>
          <w:sz w:val="24"/>
          <w:szCs w:val="24"/>
        </w:rPr>
        <w:t>Ambas partes se reconocen capacidad legal suficiente y en el ejercicio de las facultades que por razón de su cargo tienen atribuidas, en nombre de las Entidades que</w:t>
      </w:r>
      <w:r w:rsidR="00DE0810" w:rsidRPr="00096622">
        <w:rPr>
          <w:rStyle w:val="Fuentedeprrafopredeter1"/>
          <w:rFonts w:asciiTheme="minorHAnsi" w:eastAsia="Times New Roman" w:hAnsiTheme="minorHAnsi" w:cstheme="minorHAnsi"/>
          <w:color w:val="000000"/>
          <w:sz w:val="24"/>
          <w:szCs w:val="24"/>
        </w:rPr>
        <w:t xml:space="preserve"> </w:t>
      </w:r>
      <w:r w:rsidRPr="00096622">
        <w:rPr>
          <w:rStyle w:val="Fuentedeprrafopredeter1"/>
          <w:rFonts w:asciiTheme="minorHAnsi" w:eastAsia="Times New Roman" w:hAnsiTheme="minorHAnsi" w:cstheme="minorHAnsi"/>
          <w:color w:val="000000"/>
          <w:sz w:val="24"/>
          <w:szCs w:val="24"/>
        </w:rPr>
        <w:t>representan</w:t>
      </w:r>
      <w:r w:rsidR="001456B4">
        <w:rPr>
          <w:rStyle w:val="Fuentedeprrafopredeter1"/>
          <w:rFonts w:asciiTheme="minorHAnsi" w:eastAsia="Times New Roman" w:hAnsiTheme="minorHAnsi" w:cstheme="minorHAnsi"/>
          <w:color w:val="000000"/>
          <w:sz w:val="24"/>
          <w:szCs w:val="24"/>
        </w:rPr>
        <w:t>.</w:t>
      </w:r>
    </w:p>
    <w:p w14:paraId="02340395" w14:textId="0A6CDE2E" w:rsidR="006636E6" w:rsidRDefault="006636E6" w:rsidP="00C97E20">
      <w:pPr>
        <w:pStyle w:val="Normal1"/>
        <w:shd w:val="clear" w:color="auto" w:fill="FFFFFF"/>
        <w:tabs>
          <w:tab w:val="left" w:pos="0"/>
        </w:tabs>
        <w:spacing w:after="0" w:line="23" w:lineRule="atLeast"/>
        <w:jc w:val="both"/>
        <w:textAlignment w:val="baseline"/>
        <w:rPr>
          <w:rStyle w:val="Fuentedeprrafopredeter1"/>
          <w:rFonts w:asciiTheme="minorHAnsi" w:eastAsia="Times New Roman" w:hAnsiTheme="minorHAnsi" w:cstheme="minorHAnsi"/>
          <w:color w:val="000000"/>
          <w:sz w:val="24"/>
          <w:szCs w:val="24"/>
        </w:rPr>
      </w:pPr>
    </w:p>
    <w:p w14:paraId="0D9437E5" w14:textId="34BC8A70" w:rsidR="00AA107A" w:rsidRDefault="00AA107A" w:rsidP="00C97E20">
      <w:pPr>
        <w:pStyle w:val="Normal1"/>
        <w:shd w:val="clear" w:color="auto" w:fill="FFFFFF"/>
        <w:tabs>
          <w:tab w:val="left" w:pos="0"/>
        </w:tabs>
        <w:spacing w:after="0" w:line="23" w:lineRule="atLeast"/>
        <w:jc w:val="both"/>
        <w:textAlignment w:val="baseline"/>
        <w:rPr>
          <w:rStyle w:val="Fuentedeprrafopredeter1"/>
          <w:rFonts w:asciiTheme="minorHAnsi" w:eastAsia="Times New Roman" w:hAnsiTheme="minorHAnsi" w:cstheme="minorHAnsi"/>
          <w:color w:val="000000"/>
          <w:sz w:val="24"/>
          <w:szCs w:val="24"/>
        </w:rPr>
      </w:pPr>
    </w:p>
    <w:p w14:paraId="4017B46B" w14:textId="77777777" w:rsidR="00B202B3" w:rsidRDefault="00B202B3" w:rsidP="00C97E20">
      <w:pPr>
        <w:pStyle w:val="Normal1"/>
        <w:shd w:val="clear" w:color="auto" w:fill="FFFFFF"/>
        <w:tabs>
          <w:tab w:val="left" w:pos="0"/>
        </w:tabs>
        <w:spacing w:after="0" w:line="23" w:lineRule="atLeast"/>
        <w:jc w:val="both"/>
        <w:textAlignment w:val="baseline"/>
        <w:rPr>
          <w:rStyle w:val="Fuentedeprrafopredeter1"/>
          <w:rFonts w:asciiTheme="minorHAnsi" w:eastAsia="Times New Roman" w:hAnsiTheme="minorHAnsi" w:cstheme="minorHAnsi"/>
          <w:color w:val="000000"/>
          <w:sz w:val="24"/>
          <w:szCs w:val="24"/>
        </w:rPr>
      </w:pPr>
    </w:p>
    <w:p w14:paraId="17D811C0" w14:textId="572DA181" w:rsidR="00AA107A" w:rsidRDefault="00AA107A" w:rsidP="00C97E20">
      <w:pPr>
        <w:pStyle w:val="Normal1"/>
        <w:shd w:val="clear" w:color="auto" w:fill="FFFFFF"/>
        <w:tabs>
          <w:tab w:val="left" w:pos="0"/>
        </w:tabs>
        <w:spacing w:after="0" w:line="23" w:lineRule="atLeast"/>
        <w:jc w:val="both"/>
        <w:textAlignment w:val="baseline"/>
        <w:rPr>
          <w:rStyle w:val="Fuentedeprrafopredeter1"/>
          <w:rFonts w:asciiTheme="minorHAnsi" w:eastAsia="Times New Roman" w:hAnsiTheme="minorHAnsi" w:cstheme="minorHAnsi"/>
          <w:color w:val="000000"/>
          <w:sz w:val="24"/>
          <w:szCs w:val="24"/>
        </w:rPr>
      </w:pPr>
    </w:p>
    <w:p w14:paraId="0C99B8E5" w14:textId="0056D34E" w:rsidR="00AA107A" w:rsidRDefault="00AA107A" w:rsidP="00C97E20">
      <w:pPr>
        <w:pStyle w:val="Normal1"/>
        <w:shd w:val="clear" w:color="auto" w:fill="FFFFFF"/>
        <w:tabs>
          <w:tab w:val="left" w:pos="0"/>
        </w:tabs>
        <w:spacing w:after="0" w:line="23" w:lineRule="atLeast"/>
        <w:jc w:val="both"/>
        <w:textAlignment w:val="baseline"/>
        <w:rPr>
          <w:rStyle w:val="Fuentedeprrafopredeter1"/>
          <w:rFonts w:asciiTheme="minorHAnsi" w:eastAsia="Times New Roman" w:hAnsiTheme="minorHAnsi" w:cstheme="minorHAnsi"/>
          <w:color w:val="000000"/>
          <w:sz w:val="24"/>
          <w:szCs w:val="24"/>
        </w:rPr>
      </w:pPr>
    </w:p>
    <w:p w14:paraId="03B21F99" w14:textId="77777777" w:rsidR="00EA7FFD" w:rsidRPr="00096622" w:rsidRDefault="00EA7FFD" w:rsidP="00C97E20">
      <w:pPr>
        <w:pStyle w:val="Normal1"/>
        <w:spacing w:after="0" w:line="23" w:lineRule="atLeast"/>
        <w:ind w:left="340" w:hanging="340"/>
        <w:jc w:val="center"/>
        <w:rPr>
          <w:rFonts w:asciiTheme="minorHAnsi" w:eastAsia="Times New Roman" w:hAnsiTheme="minorHAnsi" w:cstheme="minorHAnsi"/>
          <w:sz w:val="24"/>
          <w:szCs w:val="24"/>
          <w:shd w:val="clear" w:color="auto" w:fill="FFFFFF"/>
        </w:rPr>
      </w:pPr>
      <w:r w:rsidRPr="00096622">
        <w:rPr>
          <w:rStyle w:val="Fuentedeprrafopredeter1"/>
          <w:rFonts w:asciiTheme="minorHAnsi" w:eastAsia="Times New Roman" w:hAnsiTheme="minorHAnsi" w:cstheme="minorHAnsi"/>
          <w:b/>
          <w:bCs/>
          <w:caps/>
          <w:kern w:val="1"/>
          <w:sz w:val="24"/>
          <w:szCs w:val="24"/>
        </w:rPr>
        <w:t>EXPONEN</w:t>
      </w:r>
    </w:p>
    <w:p w14:paraId="162FF7AD" w14:textId="77777777" w:rsidR="00AA107A" w:rsidRPr="00096622" w:rsidRDefault="00AA107A" w:rsidP="00C97E20">
      <w:pPr>
        <w:pStyle w:val="Normal1"/>
        <w:spacing w:after="0" w:line="23" w:lineRule="atLeast"/>
        <w:jc w:val="both"/>
        <w:rPr>
          <w:rFonts w:asciiTheme="minorHAnsi" w:eastAsia="Times New Roman" w:hAnsiTheme="minorHAnsi" w:cstheme="minorHAnsi"/>
          <w:sz w:val="24"/>
          <w:szCs w:val="24"/>
          <w:shd w:val="clear" w:color="auto" w:fill="FFFFFF"/>
        </w:rPr>
      </w:pPr>
    </w:p>
    <w:p w14:paraId="49CF032E" w14:textId="77777777" w:rsidR="00EA7FFD" w:rsidRPr="00884F08" w:rsidRDefault="00A72541" w:rsidP="00884F08">
      <w:pPr>
        <w:jc w:val="both"/>
        <w:rPr>
          <w:bCs/>
          <w:lang w:val="es-ES_tradnl"/>
        </w:rPr>
      </w:pPr>
      <w:r w:rsidRPr="00AA107A">
        <w:rPr>
          <w:rStyle w:val="Fuentedeprrafopredeter1"/>
          <w:rFonts w:asciiTheme="minorHAnsi" w:eastAsia="Corbel" w:hAnsiTheme="minorHAnsi" w:cstheme="minorHAnsi"/>
          <w:b/>
          <w:bCs/>
          <w:sz w:val="24"/>
          <w:szCs w:val="24"/>
          <w:shd w:val="clear" w:color="auto" w:fill="FFFFFF"/>
        </w:rPr>
        <w:t>PRIMERA:</w:t>
      </w:r>
      <w:r w:rsidRPr="00096622">
        <w:rPr>
          <w:rStyle w:val="Fuentedeprrafopredeter1"/>
          <w:rFonts w:asciiTheme="minorHAnsi" w:eastAsia="Corbel" w:hAnsiTheme="minorHAnsi" w:cstheme="minorHAnsi"/>
          <w:sz w:val="24"/>
          <w:szCs w:val="24"/>
          <w:shd w:val="clear" w:color="auto" w:fill="FFFFFF"/>
        </w:rPr>
        <w:t xml:space="preserve"> </w:t>
      </w:r>
      <w:r w:rsidR="00EA7FFD" w:rsidRPr="00096622">
        <w:rPr>
          <w:rStyle w:val="Fuentedeprrafopredeter1"/>
          <w:rFonts w:asciiTheme="minorHAnsi" w:eastAsia="Corbel" w:hAnsiTheme="minorHAnsi" w:cstheme="minorHAnsi"/>
          <w:sz w:val="24"/>
          <w:szCs w:val="24"/>
          <w:shd w:val="clear" w:color="auto" w:fill="FFFFFF"/>
        </w:rPr>
        <w:t>El Ayuntamiento</w:t>
      </w:r>
      <w:r w:rsidR="00DE0810" w:rsidRPr="00096622">
        <w:rPr>
          <w:rStyle w:val="Fuentedeprrafopredeter1"/>
          <w:rFonts w:asciiTheme="minorHAnsi" w:eastAsia="Corbel" w:hAnsiTheme="minorHAnsi" w:cstheme="minorHAnsi"/>
          <w:sz w:val="24"/>
          <w:szCs w:val="24"/>
          <w:shd w:val="clear" w:color="auto" w:fill="FFFFFF"/>
        </w:rPr>
        <w:t xml:space="preserve"> de Alcobendas</w:t>
      </w:r>
      <w:r w:rsidR="00EA7FFD" w:rsidRPr="00096622">
        <w:rPr>
          <w:rStyle w:val="Fuentedeprrafopredeter1"/>
          <w:rFonts w:asciiTheme="minorHAnsi" w:eastAsia="Corbel" w:hAnsiTheme="minorHAnsi" w:cstheme="minorHAnsi"/>
          <w:sz w:val="24"/>
          <w:szCs w:val="24"/>
          <w:shd w:val="clear" w:color="auto" w:fill="FFFFFF"/>
        </w:rPr>
        <w:t xml:space="preserve">, a través de la Concejalía de </w:t>
      </w:r>
      <w:r w:rsidR="00884F08" w:rsidRPr="007D3BC9">
        <w:rPr>
          <w:rStyle w:val="Fuentedeprrafopredeter1"/>
          <w:rFonts w:asciiTheme="minorHAnsi" w:eastAsia="Corbel" w:hAnsiTheme="minorHAnsi" w:cstheme="minorHAnsi"/>
          <w:sz w:val="24"/>
          <w:szCs w:val="24"/>
          <w:shd w:val="clear" w:color="auto" w:fill="FFFFFF"/>
        </w:rPr>
        <w:t xml:space="preserve">Innovación, </w:t>
      </w:r>
      <w:r w:rsidR="00884F08" w:rsidRPr="00884F08">
        <w:rPr>
          <w:rStyle w:val="Fuentedeprrafopredeter1"/>
          <w:rFonts w:asciiTheme="minorHAnsi" w:eastAsia="Corbel" w:hAnsiTheme="minorHAnsi" w:cstheme="minorHAnsi"/>
          <w:sz w:val="24"/>
          <w:szCs w:val="24"/>
          <w:shd w:val="clear" w:color="auto" w:fill="FFFFFF"/>
        </w:rPr>
        <w:t>Transformación Digital y Desarrollo Económico</w:t>
      </w:r>
      <w:r w:rsidR="00884F08" w:rsidRPr="007D3BC9">
        <w:rPr>
          <w:rStyle w:val="Fuentedeprrafopredeter1"/>
          <w:rFonts w:asciiTheme="minorHAnsi" w:eastAsia="Corbel" w:hAnsiTheme="minorHAnsi" w:cstheme="minorHAnsi"/>
          <w:sz w:val="24"/>
          <w:szCs w:val="24"/>
          <w:shd w:val="clear" w:color="auto" w:fill="FFFFFF"/>
        </w:rPr>
        <w:t xml:space="preserve"> </w:t>
      </w:r>
      <w:r w:rsidR="00EA7FFD" w:rsidRPr="00096622">
        <w:rPr>
          <w:rStyle w:val="Fuentedeprrafopredeter1"/>
          <w:rFonts w:asciiTheme="minorHAnsi" w:eastAsia="Corbel" w:hAnsiTheme="minorHAnsi" w:cstheme="minorHAnsi"/>
          <w:sz w:val="24"/>
          <w:szCs w:val="24"/>
          <w:shd w:val="clear" w:color="auto" w:fill="FFFFFF"/>
        </w:rPr>
        <w:t>promueve la creación</w:t>
      </w:r>
      <w:r w:rsidR="00297312" w:rsidRPr="00096622">
        <w:rPr>
          <w:rStyle w:val="Fuentedeprrafopredeter1"/>
          <w:rFonts w:asciiTheme="minorHAnsi" w:eastAsia="Corbel" w:hAnsiTheme="minorHAnsi" w:cstheme="minorHAnsi"/>
          <w:sz w:val="24"/>
          <w:szCs w:val="24"/>
          <w:shd w:val="clear" w:color="auto" w:fill="FFFFFF"/>
        </w:rPr>
        <w:t xml:space="preserve"> y el establecimiento de empresas, así como </w:t>
      </w:r>
      <w:r w:rsidR="00EA7FFD" w:rsidRPr="00096622">
        <w:rPr>
          <w:rStyle w:val="Fuentedeprrafopredeter1"/>
          <w:rFonts w:asciiTheme="minorHAnsi" w:eastAsia="Corbel" w:hAnsiTheme="minorHAnsi" w:cstheme="minorHAnsi"/>
          <w:sz w:val="24"/>
          <w:szCs w:val="24"/>
          <w:shd w:val="clear" w:color="auto" w:fill="FFFFFF"/>
        </w:rPr>
        <w:t xml:space="preserve">el desarrollo y la consolidación de las actividades económicas en el municipio; para ello, cuenta con el Centro de Empresas. Se trata </w:t>
      </w:r>
      <w:r w:rsidRPr="00096622">
        <w:rPr>
          <w:rStyle w:val="Fuentedeprrafopredeter1"/>
          <w:rFonts w:asciiTheme="minorHAnsi" w:eastAsia="Corbel" w:hAnsiTheme="minorHAnsi" w:cstheme="minorHAnsi"/>
          <w:sz w:val="24"/>
          <w:szCs w:val="24"/>
          <w:shd w:val="clear" w:color="auto" w:fill="FFFFFF"/>
        </w:rPr>
        <w:t xml:space="preserve">éste, </w:t>
      </w:r>
      <w:r w:rsidR="00EA7FFD" w:rsidRPr="00096622">
        <w:rPr>
          <w:rStyle w:val="Fuentedeprrafopredeter1"/>
          <w:rFonts w:asciiTheme="minorHAnsi" w:eastAsia="Corbel" w:hAnsiTheme="minorHAnsi" w:cstheme="minorHAnsi"/>
          <w:sz w:val="24"/>
          <w:szCs w:val="24"/>
          <w:shd w:val="clear" w:color="auto" w:fill="FFFFFF"/>
        </w:rPr>
        <w:t>de un bien de dominio público adscrito a la prestación de un servicio público conforme a lo establecido en el artículo 4 del Real Decreto 1372/1986, de 13 de junio, por el que se aprueba el Reglamento de Bienes de las En</w:t>
      </w:r>
      <w:r w:rsidR="00E61CC5" w:rsidRPr="00096622">
        <w:rPr>
          <w:rStyle w:val="Fuentedeprrafopredeter1"/>
          <w:rFonts w:asciiTheme="minorHAnsi" w:eastAsia="Corbel" w:hAnsiTheme="minorHAnsi" w:cstheme="minorHAnsi"/>
          <w:sz w:val="24"/>
          <w:szCs w:val="24"/>
          <w:shd w:val="clear" w:color="auto" w:fill="FFFFFF"/>
        </w:rPr>
        <w:t>tidades Locales (en adelante RBEL</w:t>
      </w:r>
      <w:r w:rsidR="00EA7FFD" w:rsidRPr="00096622">
        <w:rPr>
          <w:rStyle w:val="Fuentedeprrafopredeter1"/>
          <w:rFonts w:asciiTheme="minorHAnsi" w:eastAsia="Corbel" w:hAnsiTheme="minorHAnsi" w:cstheme="minorHAnsi"/>
          <w:sz w:val="24"/>
          <w:szCs w:val="24"/>
          <w:shd w:val="clear" w:color="auto" w:fill="FFFFFF"/>
        </w:rPr>
        <w:t xml:space="preserve">). </w:t>
      </w:r>
    </w:p>
    <w:p w14:paraId="676D1AEF" w14:textId="77777777" w:rsidR="00A72541" w:rsidRPr="00096622" w:rsidRDefault="00EA7FFD" w:rsidP="00B57B75">
      <w:pPr>
        <w:pStyle w:val="Normal1"/>
        <w:spacing w:after="0"/>
        <w:jc w:val="both"/>
        <w:rPr>
          <w:rStyle w:val="Fuentedeprrafopredeter1"/>
          <w:rFonts w:asciiTheme="minorHAnsi" w:eastAsia="Corbel" w:hAnsiTheme="minorHAnsi" w:cstheme="minorHAnsi"/>
          <w:sz w:val="24"/>
          <w:szCs w:val="24"/>
          <w:shd w:val="clear" w:color="auto" w:fill="FFFFFF"/>
        </w:rPr>
      </w:pPr>
      <w:r w:rsidRPr="00096622">
        <w:rPr>
          <w:rStyle w:val="Fuentedeprrafopredeter1"/>
          <w:rFonts w:asciiTheme="minorHAnsi" w:eastAsia="Corbel" w:hAnsiTheme="minorHAnsi" w:cstheme="minorHAnsi"/>
          <w:sz w:val="24"/>
          <w:szCs w:val="24"/>
          <w:shd w:val="clear" w:color="auto" w:fill="FFFFFF"/>
        </w:rPr>
        <w:t>Conforme a lo preceptuado en el artículo 31</w:t>
      </w:r>
      <w:r w:rsidR="00A72541" w:rsidRPr="00096622">
        <w:rPr>
          <w:rStyle w:val="Fuentedeprrafopredeter1"/>
          <w:rFonts w:asciiTheme="minorHAnsi" w:eastAsia="Corbel" w:hAnsiTheme="minorHAnsi" w:cstheme="minorHAnsi"/>
          <w:sz w:val="24"/>
          <w:szCs w:val="24"/>
          <w:shd w:val="clear" w:color="auto" w:fill="FFFFFF"/>
        </w:rPr>
        <w:t xml:space="preserve"> del Decreto 17</w:t>
      </w:r>
      <w:r w:rsidR="00011A74" w:rsidRPr="00096622">
        <w:rPr>
          <w:rStyle w:val="Fuentedeprrafopredeter1"/>
          <w:rFonts w:asciiTheme="minorHAnsi" w:eastAsia="Corbel" w:hAnsiTheme="minorHAnsi" w:cstheme="minorHAnsi"/>
          <w:sz w:val="24"/>
          <w:szCs w:val="24"/>
          <w:shd w:val="clear" w:color="auto" w:fill="FFFFFF"/>
        </w:rPr>
        <w:t xml:space="preserve"> de junio de 1</w:t>
      </w:r>
      <w:r w:rsidR="00A72541" w:rsidRPr="00096622">
        <w:rPr>
          <w:rStyle w:val="Fuentedeprrafopredeter1"/>
          <w:rFonts w:asciiTheme="minorHAnsi" w:eastAsia="Corbel" w:hAnsiTheme="minorHAnsi" w:cstheme="minorHAnsi"/>
          <w:sz w:val="24"/>
          <w:szCs w:val="24"/>
          <w:shd w:val="clear" w:color="auto" w:fill="FFFFFF"/>
        </w:rPr>
        <w:t xml:space="preserve">955 por el que se aprueba </w:t>
      </w:r>
      <w:r w:rsidRPr="00096622">
        <w:rPr>
          <w:rStyle w:val="Fuentedeprrafopredeter1"/>
          <w:rFonts w:asciiTheme="minorHAnsi" w:eastAsia="Corbel" w:hAnsiTheme="minorHAnsi" w:cstheme="minorHAnsi"/>
          <w:sz w:val="24"/>
          <w:szCs w:val="24"/>
          <w:shd w:val="clear" w:color="auto" w:fill="FFFFFF"/>
        </w:rPr>
        <w:t xml:space="preserve">el Reglamento de Servicios de las Corporaciones Locales (en adelante RSCL) </w:t>
      </w:r>
      <w:r w:rsidR="00297312" w:rsidRPr="00096622">
        <w:rPr>
          <w:rStyle w:val="Fuentedeprrafopredeter1"/>
          <w:rFonts w:asciiTheme="minorHAnsi" w:eastAsia="Corbel" w:hAnsiTheme="minorHAnsi" w:cstheme="minorHAnsi"/>
          <w:sz w:val="24"/>
          <w:szCs w:val="24"/>
          <w:shd w:val="clear" w:color="auto" w:fill="FFFFFF"/>
        </w:rPr>
        <w:t xml:space="preserve">en relación con </w:t>
      </w:r>
      <w:r w:rsidR="00C855C3" w:rsidRPr="00096622">
        <w:rPr>
          <w:rStyle w:val="Fuentedeprrafopredeter1"/>
          <w:rFonts w:asciiTheme="minorHAnsi" w:eastAsia="Corbel" w:hAnsiTheme="minorHAnsi" w:cstheme="minorHAnsi"/>
          <w:sz w:val="24"/>
          <w:szCs w:val="24"/>
          <w:shd w:val="clear" w:color="auto" w:fill="FFFFFF"/>
        </w:rPr>
        <w:t>el artículo 74 del RBEL</w:t>
      </w:r>
      <w:r w:rsidRPr="00096622">
        <w:rPr>
          <w:rStyle w:val="Fuentedeprrafopredeter1"/>
          <w:rFonts w:asciiTheme="minorHAnsi" w:eastAsia="Corbel" w:hAnsiTheme="minorHAnsi" w:cstheme="minorHAnsi"/>
          <w:sz w:val="24"/>
          <w:szCs w:val="24"/>
          <w:shd w:val="clear" w:color="auto" w:fill="FFFFFF"/>
        </w:rPr>
        <w:t xml:space="preserve">, el Centro de Empresas se constituye como un espacio físico de iniciativa pública para la promoción del tejido económico de la ciudad a través de la prestación de servicios necesarios para satisfacer las necesidades que las empresas tienen </w:t>
      </w:r>
      <w:r w:rsidR="00297312" w:rsidRPr="00096622">
        <w:rPr>
          <w:rStyle w:val="Fuentedeprrafopredeter1"/>
          <w:rFonts w:asciiTheme="minorHAnsi" w:eastAsia="Corbel" w:hAnsiTheme="minorHAnsi" w:cstheme="minorHAnsi"/>
          <w:sz w:val="24"/>
          <w:szCs w:val="24"/>
          <w:shd w:val="clear" w:color="auto" w:fill="FFFFFF"/>
        </w:rPr>
        <w:t xml:space="preserve">para la puesta en marcha, la consolidación y el crecimiento de </w:t>
      </w:r>
      <w:r w:rsidRPr="00096622">
        <w:rPr>
          <w:rStyle w:val="Fuentedeprrafopredeter1"/>
          <w:rFonts w:asciiTheme="minorHAnsi" w:eastAsia="Corbel" w:hAnsiTheme="minorHAnsi" w:cstheme="minorHAnsi"/>
          <w:sz w:val="24"/>
          <w:szCs w:val="24"/>
          <w:shd w:val="clear" w:color="auto" w:fill="FFFFFF"/>
        </w:rPr>
        <w:t>su actividad económica.</w:t>
      </w:r>
    </w:p>
    <w:p w14:paraId="5FAF267A" w14:textId="77777777" w:rsidR="00A72541" w:rsidRPr="00096622" w:rsidRDefault="00A72541" w:rsidP="00B57B75">
      <w:pPr>
        <w:pStyle w:val="Normal1"/>
        <w:spacing w:after="0"/>
        <w:jc w:val="both"/>
        <w:rPr>
          <w:rStyle w:val="Fuentedeprrafopredeter1"/>
          <w:rFonts w:asciiTheme="minorHAnsi" w:eastAsia="Corbel" w:hAnsiTheme="minorHAnsi" w:cstheme="minorHAnsi"/>
          <w:sz w:val="24"/>
          <w:szCs w:val="24"/>
          <w:shd w:val="clear" w:color="auto" w:fill="FFFFFF"/>
        </w:rPr>
      </w:pPr>
    </w:p>
    <w:p w14:paraId="5D64067D" w14:textId="77777777" w:rsidR="00EA7FFD" w:rsidRPr="00B57B75" w:rsidRDefault="00EA7FFD" w:rsidP="00B57B75">
      <w:pPr>
        <w:pStyle w:val="Normal1"/>
        <w:spacing w:after="0"/>
        <w:jc w:val="both"/>
        <w:rPr>
          <w:rStyle w:val="Fuentedeprrafopredeter1"/>
          <w:rFonts w:eastAsia="Corbel"/>
          <w:shd w:val="clear" w:color="auto" w:fill="FFFFFF"/>
        </w:rPr>
      </w:pPr>
      <w:r w:rsidRPr="00096622">
        <w:rPr>
          <w:rStyle w:val="Fuentedeprrafopredeter1"/>
          <w:rFonts w:asciiTheme="minorHAnsi" w:eastAsia="Corbel" w:hAnsiTheme="minorHAnsi" w:cstheme="minorHAnsi"/>
          <w:sz w:val="24"/>
          <w:szCs w:val="24"/>
          <w:shd w:val="clear" w:color="auto" w:fill="FFFFFF"/>
        </w:rPr>
        <w:t>Entre los servicios que se ofrecen con este fin se encuentra el de domiciliación de empresas</w:t>
      </w:r>
      <w:r w:rsidR="00E61CC5" w:rsidRPr="00096622">
        <w:rPr>
          <w:rStyle w:val="Fuentedeprrafopredeter1"/>
          <w:rFonts w:asciiTheme="minorHAnsi" w:eastAsia="Corbel" w:hAnsiTheme="minorHAnsi" w:cstheme="minorHAnsi"/>
          <w:sz w:val="24"/>
          <w:szCs w:val="24"/>
          <w:shd w:val="clear" w:color="auto" w:fill="FFFFFF"/>
        </w:rPr>
        <w:t>, sometido a tasa</w:t>
      </w:r>
      <w:r w:rsidR="00297312" w:rsidRPr="00B57B75">
        <w:rPr>
          <w:rStyle w:val="Fuentedeprrafopredeter1"/>
          <w:rFonts w:eastAsia="Corbel"/>
          <w:shd w:val="clear" w:color="auto" w:fill="FFFFFF"/>
        </w:rPr>
        <w:t xml:space="preserve"> </w:t>
      </w:r>
      <w:r w:rsidR="00297312" w:rsidRPr="00096622">
        <w:rPr>
          <w:rStyle w:val="Fuentedeprrafopredeter1"/>
          <w:rFonts w:asciiTheme="minorHAnsi" w:eastAsia="Corbel" w:hAnsiTheme="minorHAnsi" w:cstheme="minorHAnsi"/>
          <w:sz w:val="24"/>
          <w:szCs w:val="24"/>
          <w:shd w:val="clear" w:color="auto" w:fill="FFFFFF"/>
        </w:rPr>
        <w:t>en la vigente Ordenanza Fiscal 3.7 del Ayuntamiento de Alcobendas</w:t>
      </w:r>
      <w:r w:rsidR="00C855C3" w:rsidRPr="00096622">
        <w:rPr>
          <w:rStyle w:val="Fuentedeprrafopredeter1"/>
          <w:rFonts w:asciiTheme="minorHAnsi" w:eastAsia="Corbel" w:hAnsiTheme="minorHAnsi" w:cstheme="minorHAnsi"/>
          <w:sz w:val="24"/>
          <w:szCs w:val="24"/>
          <w:shd w:val="clear" w:color="auto" w:fill="FFFFFF"/>
        </w:rPr>
        <w:t xml:space="preserve">, así como los demás </w:t>
      </w:r>
      <w:r w:rsidR="00297312" w:rsidRPr="00096622">
        <w:rPr>
          <w:rStyle w:val="Fuentedeprrafopredeter1"/>
          <w:rFonts w:asciiTheme="minorHAnsi" w:eastAsia="Corbel" w:hAnsiTheme="minorHAnsi" w:cstheme="minorHAnsi"/>
          <w:sz w:val="24"/>
          <w:szCs w:val="24"/>
          <w:shd w:val="clear" w:color="auto" w:fill="FFFFFF"/>
        </w:rPr>
        <w:t xml:space="preserve">servicios </w:t>
      </w:r>
      <w:r w:rsidR="00C855C3" w:rsidRPr="00096622">
        <w:rPr>
          <w:rStyle w:val="Fuentedeprrafopredeter1"/>
          <w:rFonts w:asciiTheme="minorHAnsi" w:eastAsia="Corbel" w:hAnsiTheme="minorHAnsi" w:cstheme="minorHAnsi"/>
          <w:sz w:val="24"/>
          <w:szCs w:val="24"/>
          <w:shd w:val="clear" w:color="auto" w:fill="FFFFFF"/>
        </w:rPr>
        <w:t>que se relacionan en el anexo I.</w:t>
      </w:r>
      <w:r w:rsidR="00E61CC5" w:rsidRPr="00096622">
        <w:rPr>
          <w:rStyle w:val="Fuentedeprrafopredeter1"/>
          <w:rFonts w:asciiTheme="minorHAnsi" w:eastAsia="Corbel" w:hAnsiTheme="minorHAnsi" w:cstheme="minorHAnsi"/>
          <w:sz w:val="24"/>
          <w:szCs w:val="24"/>
          <w:shd w:val="clear" w:color="auto" w:fill="FFFFFF"/>
        </w:rPr>
        <w:t xml:space="preserve"> </w:t>
      </w:r>
    </w:p>
    <w:p w14:paraId="6159C007" w14:textId="493D6DAE" w:rsidR="00EA7FFD" w:rsidRPr="00096622" w:rsidRDefault="00EA7FFD" w:rsidP="00C97E20">
      <w:pPr>
        <w:pStyle w:val="Normal1"/>
        <w:spacing w:after="0" w:line="23" w:lineRule="atLeast"/>
        <w:ind w:left="708"/>
        <w:jc w:val="both"/>
        <w:rPr>
          <w:rStyle w:val="Fuentedeprrafopredeter1"/>
          <w:rFonts w:asciiTheme="minorHAnsi" w:eastAsia="Times New Roman" w:hAnsiTheme="minorHAnsi" w:cstheme="minorHAnsi"/>
          <w:sz w:val="24"/>
          <w:szCs w:val="24"/>
          <w:shd w:val="clear" w:color="auto" w:fill="FFFFFF"/>
        </w:rPr>
      </w:pPr>
      <w:r w:rsidRPr="00096622">
        <w:rPr>
          <w:rFonts w:asciiTheme="minorHAnsi" w:eastAsia="Arial Unicode MS" w:hAnsiTheme="minorHAnsi" w:cstheme="minorHAnsi"/>
          <w:sz w:val="24"/>
          <w:szCs w:val="24"/>
        </w:rPr>
        <w:t xml:space="preserve"> </w:t>
      </w:r>
    </w:p>
    <w:p w14:paraId="4B28A57C" w14:textId="44DEBB1F" w:rsidR="00EA7FFD" w:rsidRPr="00277681" w:rsidRDefault="00E61CC5" w:rsidP="00C97E20">
      <w:pPr>
        <w:pStyle w:val="Normal1"/>
        <w:spacing w:after="0" w:line="23" w:lineRule="atLeast"/>
        <w:jc w:val="both"/>
        <w:rPr>
          <w:rStyle w:val="Fuentedeprrafopredeter1"/>
          <w:rFonts w:asciiTheme="minorHAnsi" w:eastAsia="Arial Unicode MS" w:hAnsiTheme="minorHAnsi" w:cstheme="minorHAnsi"/>
          <w:sz w:val="24"/>
          <w:szCs w:val="24"/>
          <w:shd w:val="clear" w:color="auto" w:fill="FFFFFF"/>
        </w:rPr>
      </w:pPr>
      <w:r w:rsidRPr="00AA107A">
        <w:rPr>
          <w:rStyle w:val="Fuentedeprrafopredeter1"/>
          <w:rFonts w:asciiTheme="minorHAnsi" w:eastAsia="Times New Roman" w:hAnsiTheme="minorHAnsi" w:cstheme="minorHAnsi"/>
          <w:b/>
          <w:bCs/>
          <w:sz w:val="24"/>
          <w:szCs w:val="24"/>
          <w:shd w:val="clear" w:color="auto" w:fill="FFFFFF"/>
        </w:rPr>
        <w:t>SEGUNDA:</w:t>
      </w:r>
      <w:r w:rsidRPr="00096622">
        <w:rPr>
          <w:rStyle w:val="Fuentedeprrafopredeter1"/>
          <w:rFonts w:asciiTheme="minorHAnsi" w:eastAsia="Times New Roman" w:hAnsiTheme="minorHAnsi" w:cstheme="minorHAnsi"/>
          <w:sz w:val="24"/>
          <w:szCs w:val="24"/>
          <w:shd w:val="clear" w:color="auto" w:fill="FFFFFF"/>
        </w:rPr>
        <w:t xml:space="preserve"> </w:t>
      </w:r>
      <w:r w:rsidR="00EA7FFD" w:rsidRPr="00277681">
        <w:rPr>
          <w:rStyle w:val="Fuentedeprrafopredeter1"/>
          <w:rFonts w:asciiTheme="minorHAnsi" w:eastAsia="Times New Roman" w:hAnsiTheme="minorHAnsi" w:cstheme="minorHAnsi"/>
          <w:sz w:val="24"/>
          <w:szCs w:val="24"/>
          <w:shd w:val="clear" w:color="auto" w:fill="FFFFFF"/>
        </w:rPr>
        <w:t>La</w:t>
      </w:r>
      <w:r w:rsidR="003730E3" w:rsidRPr="00277681">
        <w:rPr>
          <w:rStyle w:val="Fuentedeprrafopredeter1"/>
          <w:rFonts w:asciiTheme="minorHAnsi" w:eastAsia="Times New Roman" w:hAnsiTheme="minorHAnsi" w:cstheme="minorHAnsi"/>
          <w:sz w:val="24"/>
          <w:szCs w:val="24"/>
          <w:shd w:val="clear" w:color="auto" w:fill="FFFFFF"/>
        </w:rPr>
        <w:t xml:space="preserve"> </w:t>
      </w:r>
      <w:r w:rsidR="005C0746" w:rsidRPr="00277681">
        <w:rPr>
          <w:rStyle w:val="Fuentedeprrafopredeter1"/>
          <w:rFonts w:asciiTheme="minorHAnsi" w:eastAsia="Times New Roman" w:hAnsiTheme="minorHAnsi" w:cstheme="minorHAnsi"/>
          <w:sz w:val="24"/>
          <w:szCs w:val="24"/>
          <w:shd w:val="clear" w:color="auto" w:fill="FFFFFF"/>
        </w:rPr>
        <w:t>empresa</w:t>
      </w:r>
      <w:r w:rsidR="002E74D1" w:rsidRPr="00277681">
        <w:rPr>
          <w:rStyle w:val="Fuentedeprrafopredeter1"/>
          <w:rFonts w:asciiTheme="minorHAnsi" w:eastAsia="Times New Roman" w:hAnsiTheme="minorHAnsi" w:cstheme="minorHAnsi"/>
          <w:sz w:val="24"/>
          <w:szCs w:val="24"/>
          <w:shd w:val="clear" w:color="auto" w:fill="FFFFFF"/>
        </w:rPr>
        <w:t xml:space="preserve"> </w:t>
      </w:r>
      <w:bookmarkStart w:id="2" w:name="_Hlk63067688"/>
      <w:r w:rsidR="00C914C2">
        <w:rPr>
          <w:rFonts w:asciiTheme="minorHAnsi" w:eastAsia="Arial Unicode MS" w:hAnsiTheme="minorHAnsi" w:cstheme="minorHAnsi"/>
          <w:b/>
          <w:bCs/>
          <w:sz w:val="24"/>
          <w:szCs w:val="24"/>
        </w:rPr>
        <w:t>_________________________</w:t>
      </w:r>
      <w:r w:rsidR="0009101F" w:rsidRPr="00277681">
        <w:rPr>
          <w:rFonts w:asciiTheme="minorHAnsi" w:eastAsia="Arial Unicode MS" w:hAnsiTheme="minorHAnsi" w:cstheme="minorHAnsi"/>
          <w:b/>
          <w:bCs/>
          <w:sz w:val="24"/>
          <w:szCs w:val="24"/>
        </w:rPr>
        <w:t xml:space="preserve"> </w:t>
      </w:r>
      <w:bookmarkEnd w:id="2"/>
      <w:r w:rsidR="00EA7FFD" w:rsidRPr="00277681">
        <w:rPr>
          <w:rStyle w:val="Fuentedeprrafopredeter1"/>
          <w:rFonts w:asciiTheme="minorHAnsi" w:eastAsia="Times New Roman" w:hAnsiTheme="minorHAnsi" w:cstheme="minorHAnsi"/>
          <w:sz w:val="24"/>
          <w:szCs w:val="24"/>
          <w:shd w:val="clear" w:color="auto" w:fill="FFFFFF"/>
        </w:rPr>
        <w:t>tiene interés en establecer s</w:t>
      </w:r>
      <w:r w:rsidR="00C855C3" w:rsidRPr="00277681">
        <w:rPr>
          <w:rStyle w:val="Fuentedeprrafopredeter1"/>
          <w:rFonts w:asciiTheme="minorHAnsi" w:eastAsia="Times New Roman" w:hAnsiTheme="minorHAnsi" w:cstheme="minorHAnsi"/>
          <w:sz w:val="24"/>
          <w:szCs w:val="24"/>
          <w:shd w:val="clear" w:color="auto" w:fill="FFFFFF"/>
        </w:rPr>
        <w:t>u domicilio en el</w:t>
      </w:r>
      <w:r w:rsidR="005C0746" w:rsidRPr="00277681">
        <w:rPr>
          <w:rStyle w:val="Fuentedeprrafopredeter1"/>
          <w:rFonts w:asciiTheme="minorHAnsi" w:eastAsia="Times New Roman" w:hAnsiTheme="minorHAnsi" w:cstheme="minorHAnsi"/>
          <w:sz w:val="24"/>
          <w:szCs w:val="24"/>
          <w:shd w:val="clear" w:color="auto" w:fill="FFFFFF"/>
        </w:rPr>
        <w:t xml:space="preserve"> Centro Municipal de Empresas de</w:t>
      </w:r>
      <w:r w:rsidR="00C71FE5" w:rsidRPr="00277681">
        <w:rPr>
          <w:rStyle w:val="Fuentedeprrafopredeter1"/>
          <w:rFonts w:asciiTheme="minorHAnsi" w:eastAsia="Times New Roman" w:hAnsiTheme="minorHAnsi" w:cstheme="minorHAnsi"/>
          <w:sz w:val="24"/>
          <w:szCs w:val="24"/>
          <w:shd w:val="clear" w:color="auto" w:fill="FFFFFF"/>
        </w:rPr>
        <w:t xml:space="preserve"> Alcob</w:t>
      </w:r>
      <w:r w:rsidR="00EA7FFD" w:rsidRPr="00277681">
        <w:rPr>
          <w:rStyle w:val="Fuentedeprrafopredeter1"/>
          <w:rFonts w:asciiTheme="minorHAnsi" w:eastAsia="Times New Roman" w:hAnsiTheme="minorHAnsi" w:cstheme="minorHAnsi"/>
          <w:sz w:val="24"/>
          <w:szCs w:val="24"/>
          <w:shd w:val="clear" w:color="auto" w:fill="FFFFFF"/>
        </w:rPr>
        <w:t xml:space="preserve">endas. </w:t>
      </w:r>
    </w:p>
    <w:p w14:paraId="716150D3" w14:textId="77777777" w:rsidR="00EA7FFD" w:rsidRPr="00277681" w:rsidRDefault="00EA7FFD" w:rsidP="00C97E20">
      <w:pPr>
        <w:pStyle w:val="Normal1"/>
        <w:spacing w:after="0" w:line="23" w:lineRule="atLeast"/>
        <w:jc w:val="both"/>
        <w:rPr>
          <w:rFonts w:asciiTheme="minorHAnsi" w:eastAsia="Times New Roman" w:hAnsiTheme="minorHAnsi" w:cstheme="minorHAnsi"/>
          <w:sz w:val="24"/>
          <w:szCs w:val="24"/>
        </w:rPr>
      </w:pPr>
      <w:r w:rsidRPr="00277681">
        <w:rPr>
          <w:rStyle w:val="Fuentedeprrafopredeter1"/>
          <w:rFonts w:asciiTheme="minorHAnsi" w:eastAsia="Arial Unicode MS" w:hAnsiTheme="minorHAnsi" w:cstheme="minorHAnsi"/>
          <w:sz w:val="24"/>
          <w:szCs w:val="24"/>
          <w:shd w:val="clear" w:color="auto" w:fill="FFFFFF"/>
        </w:rPr>
        <w:t xml:space="preserve"> </w:t>
      </w:r>
    </w:p>
    <w:p w14:paraId="3D669322" w14:textId="77777777" w:rsidR="00EA7FFD" w:rsidRPr="00096622" w:rsidRDefault="00EA7FFD" w:rsidP="00C97E20">
      <w:pPr>
        <w:pStyle w:val="Normal1"/>
        <w:spacing w:after="0" w:line="23" w:lineRule="atLeast"/>
        <w:jc w:val="both"/>
        <w:rPr>
          <w:rFonts w:asciiTheme="minorHAnsi" w:eastAsia="Times New Roman" w:hAnsiTheme="minorHAnsi" w:cstheme="minorHAnsi"/>
          <w:sz w:val="24"/>
          <w:szCs w:val="24"/>
        </w:rPr>
      </w:pPr>
      <w:r w:rsidRPr="00277681">
        <w:rPr>
          <w:rFonts w:asciiTheme="minorHAnsi" w:eastAsia="Times New Roman" w:hAnsiTheme="minorHAnsi" w:cstheme="minorHAnsi"/>
          <w:sz w:val="24"/>
          <w:szCs w:val="24"/>
        </w:rPr>
        <w:t xml:space="preserve">Por cuanto antecede, las partes firmantes consideran de interés </w:t>
      </w:r>
      <w:r w:rsidRPr="00096622">
        <w:rPr>
          <w:rFonts w:asciiTheme="minorHAnsi" w:eastAsia="Times New Roman" w:hAnsiTheme="minorHAnsi" w:cstheme="minorHAnsi"/>
          <w:sz w:val="24"/>
          <w:szCs w:val="24"/>
        </w:rPr>
        <w:t xml:space="preserve">suscribir un </w:t>
      </w:r>
      <w:r w:rsidR="005877C5" w:rsidRPr="00096622">
        <w:rPr>
          <w:rFonts w:asciiTheme="minorHAnsi" w:eastAsia="Times New Roman" w:hAnsiTheme="minorHAnsi" w:cstheme="minorHAnsi"/>
          <w:sz w:val="24"/>
          <w:szCs w:val="24"/>
        </w:rPr>
        <w:t>Convenio que</w:t>
      </w:r>
      <w:r w:rsidRPr="00096622">
        <w:rPr>
          <w:rFonts w:asciiTheme="minorHAnsi" w:eastAsia="Times New Roman" w:hAnsiTheme="minorHAnsi" w:cstheme="minorHAnsi"/>
          <w:sz w:val="24"/>
          <w:szCs w:val="24"/>
        </w:rPr>
        <w:t xml:space="preserve"> formalizan mediante este documento, en cuya virtud,</w:t>
      </w:r>
    </w:p>
    <w:p w14:paraId="23274928" w14:textId="77777777" w:rsidR="00EA7FFD" w:rsidRPr="00096622" w:rsidRDefault="00EA7FFD" w:rsidP="00C97E20">
      <w:pPr>
        <w:pStyle w:val="Normal1"/>
        <w:spacing w:after="0" w:line="23" w:lineRule="atLeast"/>
        <w:jc w:val="both"/>
        <w:rPr>
          <w:rFonts w:asciiTheme="minorHAnsi" w:eastAsia="Times New Roman" w:hAnsiTheme="minorHAnsi" w:cstheme="minorHAnsi"/>
          <w:sz w:val="24"/>
          <w:szCs w:val="24"/>
        </w:rPr>
      </w:pPr>
    </w:p>
    <w:p w14:paraId="352E5A26" w14:textId="77777777" w:rsidR="00EA7FFD" w:rsidRPr="00096622" w:rsidRDefault="00EA7FFD" w:rsidP="00C97E20">
      <w:pPr>
        <w:pStyle w:val="Normal1"/>
        <w:spacing w:after="0" w:line="23" w:lineRule="atLeast"/>
        <w:ind w:left="340" w:hanging="340"/>
        <w:jc w:val="center"/>
        <w:rPr>
          <w:rFonts w:asciiTheme="minorHAnsi" w:eastAsia="Times New Roman" w:hAnsiTheme="minorHAnsi" w:cstheme="minorHAnsi"/>
          <w:b/>
          <w:bCs/>
          <w:caps/>
          <w:kern w:val="1"/>
          <w:sz w:val="24"/>
          <w:szCs w:val="24"/>
        </w:rPr>
      </w:pPr>
      <w:r w:rsidRPr="00096622">
        <w:rPr>
          <w:rFonts w:asciiTheme="minorHAnsi" w:eastAsia="Times New Roman" w:hAnsiTheme="minorHAnsi" w:cstheme="minorHAnsi"/>
          <w:b/>
          <w:bCs/>
          <w:caps/>
          <w:kern w:val="1"/>
          <w:sz w:val="24"/>
          <w:szCs w:val="24"/>
        </w:rPr>
        <w:t>ACUERDAN</w:t>
      </w:r>
    </w:p>
    <w:p w14:paraId="4E453CBE" w14:textId="77777777" w:rsidR="00EA7FFD" w:rsidRPr="00096622" w:rsidRDefault="00EA7FFD" w:rsidP="00C97E20">
      <w:pPr>
        <w:pStyle w:val="Normal1"/>
        <w:spacing w:after="0" w:line="23" w:lineRule="atLeast"/>
        <w:ind w:left="340" w:hanging="340"/>
        <w:jc w:val="both"/>
        <w:rPr>
          <w:rFonts w:asciiTheme="minorHAnsi" w:eastAsia="Times New Roman" w:hAnsiTheme="minorHAnsi" w:cstheme="minorHAnsi"/>
          <w:b/>
          <w:bCs/>
          <w:caps/>
          <w:kern w:val="1"/>
          <w:sz w:val="24"/>
          <w:szCs w:val="24"/>
        </w:rPr>
      </w:pPr>
    </w:p>
    <w:p w14:paraId="5138362A" w14:textId="77777777" w:rsidR="00EA7FFD" w:rsidRPr="00096622" w:rsidRDefault="00EA7FFD" w:rsidP="00C97E20">
      <w:pPr>
        <w:pStyle w:val="Normal1"/>
        <w:numPr>
          <w:ilvl w:val="0"/>
          <w:numId w:val="2"/>
        </w:numPr>
        <w:tabs>
          <w:tab w:val="clear" w:pos="360"/>
          <w:tab w:val="left" w:pos="371"/>
        </w:tabs>
        <w:spacing w:after="0" w:line="23" w:lineRule="atLeast"/>
        <w:ind w:left="371"/>
        <w:jc w:val="both"/>
        <w:rPr>
          <w:rFonts w:asciiTheme="minorHAnsi" w:eastAsia="Times New Roman" w:hAnsiTheme="minorHAnsi" w:cstheme="minorHAnsi"/>
          <w:sz w:val="24"/>
          <w:szCs w:val="24"/>
        </w:rPr>
      </w:pPr>
      <w:r w:rsidRPr="00096622">
        <w:rPr>
          <w:rFonts w:asciiTheme="minorHAnsi" w:eastAsia="Times New Roman" w:hAnsiTheme="minorHAnsi" w:cstheme="minorHAnsi"/>
          <w:b/>
          <w:bCs/>
          <w:caps/>
          <w:kern w:val="1"/>
          <w:sz w:val="24"/>
          <w:szCs w:val="24"/>
        </w:rPr>
        <w:t xml:space="preserve">OBJETO </w:t>
      </w:r>
    </w:p>
    <w:p w14:paraId="7482CDBC" w14:textId="77777777" w:rsidR="00EA7FFD" w:rsidRPr="00096622" w:rsidRDefault="00EA7FFD" w:rsidP="00C97E20">
      <w:pPr>
        <w:pStyle w:val="Normal1"/>
        <w:spacing w:after="0" w:line="23" w:lineRule="atLeast"/>
        <w:rPr>
          <w:rFonts w:asciiTheme="minorHAnsi" w:eastAsia="Times New Roman" w:hAnsiTheme="minorHAnsi" w:cstheme="minorHAnsi"/>
          <w:sz w:val="24"/>
          <w:szCs w:val="24"/>
        </w:rPr>
      </w:pPr>
    </w:p>
    <w:p w14:paraId="591B9563" w14:textId="0A246BAA" w:rsidR="00EA7FFD" w:rsidRPr="00277681" w:rsidRDefault="00EA7FFD" w:rsidP="00C97E20">
      <w:pPr>
        <w:pStyle w:val="Normal1"/>
        <w:spacing w:after="0" w:line="23" w:lineRule="atLeast"/>
        <w:jc w:val="both"/>
        <w:rPr>
          <w:rStyle w:val="Fuentedeprrafopredeter1"/>
          <w:rFonts w:asciiTheme="minorHAnsi" w:eastAsia="Arial Unicode MS" w:hAnsiTheme="minorHAnsi" w:cstheme="minorHAnsi"/>
          <w:sz w:val="24"/>
          <w:szCs w:val="24"/>
          <w:shd w:val="clear" w:color="auto" w:fill="FFFFFF"/>
        </w:rPr>
      </w:pPr>
      <w:r w:rsidRPr="00096622">
        <w:rPr>
          <w:rStyle w:val="Fuentedeprrafopredeter1"/>
          <w:rFonts w:asciiTheme="minorHAnsi" w:eastAsia="Times New Roman" w:hAnsiTheme="minorHAnsi" w:cstheme="minorHAnsi"/>
          <w:sz w:val="24"/>
          <w:szCs w:val="24"/>
          <w:shd w:val="clear" w:color="auto" w:fill="FFFFFF"/>
        </w:rPr>
        <w:t>El presente convenio tiene por objeto</w:t>
      </w:r>
      <w:r w:rsidR="006C5CC5" w:rsidRPr="00096622">
        <w:rPr>
          <w:rStyle w:val="Fuentedeprrafopredeter1"/>
          <w:rFonts w:asciiTheme="minorHAnsi" w:eastAsia="Times New Roman" w:hAnsiTheme="minorHAnsi" w:cstheme="minorHAnsi"/>
          <w:sz w:val="24"/>
          <w:szCs w:val="24"/>
          <w:shd w:val="clear" w:color="auto" w:fill="FFFFFF"/>
        </w:rPr>
        <w:t xml:space="preserve"> principal</w:t>
      </w:r>
      <w:r w:rsidRPr="00096622">
        <w:rPr>
          <w:rStyle w:val="Fuentedeprrafopredeter1"/>
          <w:rFonts w:asciiTheme="minorHAnsi" w:eastAsia="Times New Roman" w:hAnsiTheme="minorHAnsi" w:cstheme="minorHAnsi"/>
          <w:sz w:val="24"/>
          <w:szCs w:val="24"/>
          <w:shd w:val="clear" w:color="auto" w:fill="FFFFFF"/>
        </w:rPr>
        <w:t xml:space="preserve"> la prestación del servicio de domiciliación de empresas ofrecido por el Ayuntamiento de Alcobendas</w:t>
      </w:r>
      <w:r w:rsidR="00C855C3" w:rsidRPr="00096622">
        <w:rPr>
          <w:rStyle w:val="Fuentedeprrafopredeter1"/>
          <w:rFonts w:asciiTheme="minorHAnsi" w:eastAsia="Times New Roman" w:hAnsiTheme="minorHAnsi" w:cstheme="minorHAnsi"/>
          <w:sz w:val="24"/>
          <w:szCs w:val="24"/>
          <w:shd w:val="clear" w:color="auto" w:fill="FFFFFF"/>
        </w:rPr>
        <w:t xml:space="preserve"> en el Centro </w:t>
      </w:r>
      <w:r w:rsidR="00F51778">
        <w:rPr>
          <w:rStyle w:val="Fuentedeprrafopredeter1"/>
          <w:rFonts w:asciiTheme="minorHAnsi" w:eastAsia="Times New Roman" w:hAnsiTheme="minorHAnsi" w:cstheme="minorHAnsi"/>
          <w:sz w:val="24"/>
          <w:szCs w:val="24"/>
          <w:shd w:val="clear" w:color="auto" w:fill="FFFFFF"/>
        </w:rPr>
        <w:t xml:space="preserve">Municipal </w:t>
      </w:r>
      <w:r w:rsidR="00C855C3" w:rsidRPr="00096622">
        <w:rPr>
          <w:rStyle w:val="Fuentedeprrafopredeter1"/>
          <w:rFonts w:asciiTheme="minorHAnsi" w:eastAsia="Times New Roman" w:hAnsiTheme="minorHAnsi" w:cstheme="minorHAnsi"/>
          <w:sz w:val="24"/>
          <w:szCs w:val="24"/>
          <w:shd w:val="clear" w:color="auto" w:fill="FFFFFF"/>
        </w:rPr>
        <w:t>de Empresas, con domicilio</w:t>
      </w:r>
      <w:r w:rsidR="002E74D1">
        <w:rPr>
          <w:rStyle w:val="Fuentedeprrafopredeter1"/>
          <w:rFonts w:asciiTheme="minorHAnsi" w:eastAsia="Times New Roman" w:hAnsiTheme="minorHAnsi" w:cstheme="minorHAnsi"/>
          <w:sz w:val="24"/>
          <w:szCs w:val="24"/>
          <w:shd w:val="clear" w:color="auto" w:fill="FFFFFF"/>
        </w:rPr>
        <w:t xml:space="preserve"> en la Calle Ramón y Cajal n</w:t>
      </w:r>
      <w:r w:rsidR="00F14A2C">
        <w:rPr>
          <w:rStyle w:val="Fuentedeprrafopredeter1"/>
          <w:rFonts w:asciiTheme="minorHAnsi" w:eastAsia="Times New Roman" w:hAnsiTheme="minorHAnsi" w:cstheme="minorHAnsi"/>
          <w:sz w:val="24"/>
          <w:szCs w:val="24"/>
          <w:shd w:val="clear" w:color="auto" w:fill="FFFFFF"/>
        </w:rPr>
        <w:t xml:space="preserve">úmero </w:t>
      </w:r>
      <w:r w:rsidR="002E74D1">
        <w:rPr>
          <w:rStyle w:val="Fuentedeprrafopredeter1"/>
          <w:rFonts w:asciiTheme="minorHAnsi" w:eastAsia="Times New Roman" w:hAnsiTheme="minorHAnsi" w:cstheme="minorHAnsi"/>
          <w:sz w:val="24"/>
          <w:szCs w:val="24"/>
          <w:shd w:val="clear" w:color="auto" w:fill="FFFFFF"/>
        </w:rPr>
        <w:t>5, 28100 de Alcobendas</w:t>
      </w:r>
      <w:r w:rsidR="00C855C3" w:rsidRPr="00096622">
        <w:rPr>
          <w:rStyle w:val="Fuentedeprrafopredeter1"/>
          <w:rFonts w:asciiTheme="minorHAnsi" w:eastAsia="Times New Roman" w:hAnsiTheme="minorHAnsi" w:cstheme="minorHAnsi"/>
          <w:sz w:val="24"/>
          <w:szCs w:val="24"/>
          <w:shd w:val="clear" w:color="auto" w:fill="FFFFFF"/>
        </w:rPr>
        <w:t>,</w:t>
      </w:r>
      <w:r w:rsidRPr="00096622">
        <w:rPr>
          <w:rStyle w:val="Fuentedeprrafopredeter1"/>
          <w:rFonts w:asciiTheme="minorHAnsi" w:eastAsia="Times New Roman" w:hAnsiTheme="minorHAnsi" w:cstheme="minorHAnsi"/>
          <w:sz w:val="24"/>
          <w:szCs w:val="24"/>
          <w:shd w:val="clear" w:color="auto" w:fill="FFFFFF"/>
        </w:rPr>
        <w:t xml:space="preserve"> a </w:t>
      </w:r>
      <w:r w:rsidRPr="00277681">
        <w:rPr>
          <w:rStyle w:val="Fuentedeprrafopredeter1"/>
          <w:rFonts w:asciiTheme="minorHAnsi" w:eastAsia="Times New Roman" w:hAnsiTheme="minorHAnsi" w:cstheme="minorHAnsi"/>
          <w:sz w:val="24"/>
          <w:szCs w:val="24"/>
          <w:shd w:val="clear" w:color="auto" w:fill="FFFFFF"/>
        </w:rPr>
        <w:t>favor de la</w:t>
      </w:r>
      <w:r w:rsidR="003730E3" w:rsidRPr="00277681">
        <w:rPr>
          <w:rStyle w:val="Fuentedeprrafopredeter1"/>
          <w:rFonts w:asciiTheme="minorHAnsi" w:eastAsia="Times New Roman" w:hAnsiTheme="minorHAnsi" w:cstheme="minorHAnsi"/>
          <w:sz w:val="24"/>
          <w:szCs w:val="24"/>
          <w:shd w:val="clear" w:color="auto" w:fill="FFFFFF"/>
        </w:rPr>
        <w:t xml:space="preserve"> </w:t>
      </w:r>
      <w:r w:rsidR="00F51778" w:rsidRPr="00277681">
        <w:rPr>
          <w:rStyle w:val="Fuentedeprrafopredeter1"/>
          <w:rFonts w:asciiTheme="minorHAnsi" w:eastAsia="Times New Roman" w:hAnsiTheme="minorHAnsi" w:cstheme="minorHAnsi"/>
          <w:sz w:val="24"/>
          <w:szCs w:val="24"/>
          <w:shd w:val="clear" w:color="auto" w:fill="FFFFFF"/>
        </w:rPr>
        <w:t>empresa</w:t>
      </w:r>
      <w:r w:rsidR="00C71FE5" w:rsidRPr="00277681">
        <w:rPr>
          <w:rStyle w:val="Fuentedeprrafopredeter1"/>
          <w:rFonts w:asciiTheme="minorHAnsi" w:eastAsia="Times New Roman" w:hAnsiTheme="minorHAnsi" w:cstheme="minorHAnsi"/>
          <w:sz w:val="24"/>
          <w:szCs w:val="24"/>
          <w:shd w:val="clear" w:color="auto" w:fill="FFFFFF"/>
        </w:rPr>
        <w:t xml:space="preserve"> </w:t>
      </w:r>
      <w:r w:rsidR="00C914C2">
        <w:rPr>
          <w:rFonts w:asciiTheme="minorHAnsi" w:eastAsia="Arial Unicode MS" w:hAnsiTheme="minorHAnsi" w:cstheme="minorHAnsi"/>
          <w:b/>
          <w:bCs/>
          <w:sz w:val="24"/>
          <w:szCs w:val="24"/>
        </w:rPr>
        <w:t>__________________________</w:t>
      </w:r>
    </w:p>
    <w:p w14:paraId="123EECFB" w14:textId="77777777" w:rsidR="006C5CC5" w:rsidRPr="00277681" w:rsidRDefault="006C5CC5" w:rsidP="00C97E20">
      <w:pPr>
        <w:pStyle w:val="Normal1"/>
        <w:spacing w:after="0" w:line="23" w:lineRule="atLeast"/>
        <w:jc w:val="both"/>
        <w:rPr>
          <w:rStyle w:val="Fuentedeprrafopredeter1"/>
          <w:rFonts w:asciiTheme="minorHAnsi" w:eastAsia="Arial Unicode MS" w:hAnsiTheme="minorHAnsi" w:cstheme="minorHAnsi"/>
          <w:sz w:val="24"/>
          <w:szCs w:val="24"/>
          <w:shd w:val="clear" w:color="auto" w:fill="FFFFFF"/>
        </w:rPr>
      </w:pPr>
    </w:p>
    <w:p w14:paraId="3F3FC2CE" w14:textId="77777777" w:rsidR="0009101F" w:rsidRDefault="0009101F" w:rsidP="00C97E20">
      <w:pPr>
        <w:pStyle w:val="Normal1"/>
        <w:spacing w:after="0" w:line="23" w:lineRule="atLeast"/>
        <w:jc w:val="both"/>
        <w:rPr>
          <w:rStyle w:val="Fuentedeprrafopredeter1"/>
          <w:rFonts w:asciiTheme="minorHAnsi" w:eastAsia="Arial Unicode MS" w:hAnsiTheme="minorHAnsi" w:cstheme="minorHAnsi"/>
          <w:color w:val="000000"/>
          <w:sz w:val="24"/>
          <w:szCs w:val="24"/>
          <w:shd w:val="clear" w:color="auto" w:fill="FFFFFF"/>
        </w:rPr>
      </w:pPr>
    </w:p>
    <w:p w14:paraId="13160FE2" w14:textId="70CC2B13" w:rsidR="006C5CC5" w:rsidRPr="00096622" w:rsidRDefault="006C5CC5" w:rsidP="00C97E20">
      <w:pPr>
        <w:pStyle w:val="Normal1"/>
        <w:spacing w:after="0" w:line="23" w:lineRule="atLeast"/>
        <w:jc w:val="both"/>
        <w:rPr>
          <w:rStyle w:val="Fuentedeprrafopredeter1"/>
          <w:rFonts w:asciiTheme="minorHAnsi" w:eastAsia="Arial Unicode MS" w:hAnsiTheme="minorHAnsi" w:cstheme="minorHAnsi"/>
          <w:color w:val="000000"/>
          <w:sz w:val="24"/>
          <w:szCs w:val="24"/>
          <w:shd w:val="clear" w:color="auto" w:fill="FFFFFF"/>
        </w:rPr>
      </w:pPr>
      <w:r w:rsidRPr="00096622">
        <w:rPr>
          <w:rStyle w:val="Fuentedeprrafopredeter1"/>
          <w:rFonts w:asciiTheme="minorHAnsi" w:eastAsia="Arial Unicode MS" w:hAnsiTheme="minorHAnsi" w:cstheme="minorHAnsi"/>
          <w:color w:val="000000"/>
          <w:sz w:val="24"/>
          <w:szCs w:val="24"/>
          <w:shd w:val="clear" w:color="auto" w:fill="FFFFFF"/>
        </w:rPr>
        <w:t xml:space="preserve">También es objeto de Convenio las otras prestaciones adicionales que ofrece el Ayuntamiento de Alcobendas a las empresas interesadas y que se detallan en el Anexo I de </w:t>
      </w:r>
      <w:r w:rsidR="005877C5" w:rsidRPr="00096622">
        <w:rPr>
          <w:rStyle w:val="Fuentedeprrafopredeter1"/>
          <w:rFonts w:asciiTheme="minorHAnsi" w:eastAsia="Arial Unicode MS" w:hAnsiTheme="minorHAnsi" w:cstheme="minorHAnsi"/>
          <w:color w:val="000000"/>
          <w:sz w:val="24"/>
          <w:szCs w:val="24"/>
          <w:shd w:val="clear" w:color="auto" w:fill="FFFFFF"/>
        </w:rPr>
        <w:t>este</w:t>
      </w:r>
      <w:r w:rsidRPr="00096622">
        <w:rPr>
          <w:rStyle w:val="Fuentedeprrafopredeter1"/>
          <w:rFonts w:asciiTheme="minorHAnsi" w:eastAsia="Arial Unicode MS" w:hAnsiTheme="minorHAnsi" w:cstheme="minorHAnsi"/>
          <w:color w:val="000000"/>
          <w:sz w:val="24"/>
          <w:szCs w:val="24"/>
          <w:shd w:val="clear" w:color="auto" w:fill="FFFFFF"/>
        </w:rPr>
        <w:t xml:space="preserve"> Convenio.</w:t>
      </w:r>
    </w:p>
    <w:p w14:paraId="506C1B81" w14:textId="77777777" w:rsidR="00EA7FFD" w:rsidRPr="00096622" w:rsidRDefault="006C5CC5" w:rsidP="00C97E20">
      <w:pPr>
        <w:pStyle w:val="Normal1"/>
        <w:spacing w:after="0" w:line="23" w:lineRule="atLeast"/>
        <w:jc w:val="both"/>
        <w:rPr>
          <w:rFonts w:asciiTheme="minorHAnsi" w:hAnsiTheme="minorHAnsi" w:cstheme="minorHAnsi"/>
          <w:sz w:val="24"/>
          <w:szCs w:val="24"/>
        </w:rPr>
      </w:pPr>
      <w:r w:rsidRPr="00096622">
        <w:rPr>
          <w:rFonts w:asciiTheme="minorHAnsi" w:hAnsiTheme="minorHAnsi" w:cstheme="minorHAnsi"/>
          <w:sz w:val="24"/>
          <w:szCs w:val="24"/>
        </w:rPr>
        <w:t xml:space="preserve"> </w:t>
      </w:r>
    </w:p>
    <w:p w14:paraId="5E680BDD" w14:textId="77777777" w:rsidR="00EA7FFD" w:rsidRPr="00096622" w:rsidRDefault="00E61CC5" w:rsidP="00C97E20">
      <w:pPr>
        <w:pStyle w:val="Normal1"/>
        <w:spacing w:after="0" w:line="23" w:lineRule="atLeast"/>
        <w:rPr>
          <w:rFonts w:asciiTheme="minorHAnsi" w:eastAsia="Times New Roman" w:hAnsiTheme="minorHAnsi" w:cstheme="minorHAnsi"/>
          <w:b/>
          <w:sz w:val="24"/>
          <w:szCs w:val="24"/>
        </w:rPr>
      </w:pPr>
      <w:r w:rsidRPr="00096622">
        <w:rPr>
          <w:rFonts w:asciiTheme="minorHAnsi" w:eastAsia="Times New Roman" w:hAnsiTheme="minorHAnsi" w:cstheme="minorHAnsi"/>
          <w:b/>
          <w:sz w:val="24"/>
          <w:szCs w:val="24"/>
        </w:rPr>
        <w:t>II. APORTACIONES DE LAS PARTES.</w:t>
      </w:r>
    </w:p>
    <w:p w14:paraId="589BFB9E" w14:textId="77777777" w:rsidR="00E61CC5" w:rsidRPr="00096622" w:rsidRDefault="00E61CC5" w:rsidP="00C97E20">
      <w:pPr>
        <w:pStyle w:val="Normal1"/>
        <w:spacing w:after="0" w:line="23" w:lineRule="atLeast"/>
        <w:rPr>
          <w:rFonts w:asciiTheme="minorHAnsi" w:eastAsia="Times New Roman" w:hAnsiTheme="minorHAnsi" w:cstheme="minorHAnsi"/>
          <w:sz w:val="24"/>
          <w:szCs w:val="24"/>
        </w:rPr>
      </w:pPr>
    </w:p>
    <w:p w14:paraId="7310D089" w14:textId="77777777" w:rsidR="003730E3" w:rsidRPr="00096622" w:rsidRDefault="003730E3" w:rsidP="00C97E20">
      <w:pPr>
        <w:pStyle w:val="Normal1"/>
        <w:spacing w:after="0" w:line="23" w:lineRule="atLeast"/>
        <w:jc w:val="both"/>
        <w:rPr>
          <w:rFonts w:asciiTheme="minorHAnsi" w:eastAsia="Times New Roman" w:hAnsiTheme="minorHAnsi" w:cstheme="minorHAnsi"/>
          <w:sz w:val="24"/>
          <w:szCs w:val="24"/>
        </w:rPr>
      </w:pPr>
      <w:r w:rsidRPr="00096622">
        <w:rPr>
          <w:rStyle w:val="Fuentedeprrafopredeter1"/>
          <w:rFonts w:asciiTheme="minorHAnsi" w:eastAsia="Arial Unicode MS" w:hAnsiTheme="minorHAnsi" w:cstheme="minorHAnsi"/>
          <w:color w:val="000000"/>
          <w:sz w:val="24"/>
          <w:szCs w:val="24"/>
          <w:shd w:val="clear" w:color="auto" w:fill="FFFFFF"/>
        </w:rPr>
        <w:t xml:space="preserve">Conforme a </w:t>
      </w:r>
      <w:r w:rsidR="005877C5" w:rsidRPr="00096622">
        <w:rPr>
          <w:rStyle w:val="Fuentedeprrafopredeter1"/>
          <w:rFonts w:asciiTheme="minorHAnsi" w:eastAsia="Arial Unicode MS" w:hAnsiTheme="minorHAnsi" w:cstheme="minorHAnsi"/>
          <w:color w:val="000000"/>
          <w:sz w:val="24"/>
          <w:szCs w:val="24"/>
          <w:shd w:val="clear" w:color="auto" w:fill="FFFFFF"/>
        </w:rPr>
        <w:t>lo preceptuado</w:t>
      </w:r>
      <w:r w:rsidRPr="00096622">
        <w:rPr>
          <w:rStyle w:val="Fuentedeprrafopredeter1"/>
          <w:rFonts w:asciiTheme="minorHAnsi" w:eastAsia="Arial Unicode MS" w:hAnsiTheme="minorHAnsi" w:cstheme="minorHAnsi"/>
          <w:color w:val="000000"/>
          <w:sz w:val="24"/>
          <w:szCs w:val="24"/>
          <w:shd w:val="clear" w:color="auto" w:fill="FFFFFF"/>
        </w:rPr>
        <w:t xml:space="preserve"> en el artículo 33 del RSCL y en el artículo 49 de la Ley 40/2015, de 1 de octubre, de Régimen Jurídico del Sector Público (en adelante LRJSP) para el cumplimiento del objeto de este convenio ambas partes se comprometen a cumplir con las condiciones recogidas en el Anexo I de este convenio.</w:t>
      </w:r>
    </w:p>
    <w:p w14:paraId="671D0670" w14:textId="77777777" w:rsidR="003730E3" w:rsidRPr="00096622" w:rsidRDefault="003730E3" w:rsidP="00C97E20">
      <w:pPr>
        <w:pStyle w:val="Normal1"/>
        <w:spacing w:after="0" w:line="23" w:lineRule="atLeast"/>
        <w:rPr>
          <w:rFonts w:asciiTheme="minorHAnsi" w:eastAsia="Times New Roman" w:hAnsiTheme="minorHAnsi" w:cstheme="minorHAnsi"/>
          <w:sz w:val="24"/>
          <w:szCs w:val="24"/>
        </w:rPr>
      </w:pPr>
    </w:p>
    <w:p w14:paraId="5F8CDB77" w14:textId="77777777" w:rsidR="00EA7FFD" w:rsidRPr="00096622" w:rsidRDefault="00EA7FFD" w:rsidP="00C97E20">
      <w:pPr>
        <w:pStyle w:val="Normal1"/>
        <w:spacing w:after="0" w:line="23" w:lineRule="atLeast"/>
        <w:jc w:val="both"/>
        <w:rPr>
          <w:rFonts w:asciiTheme="minorHAnsi" w:eastAsia="Times New Roman" w:hAnsiTheme="minorHAnsi" w:cstheme="minorHAnsi"/>
          <w:sz w:val="24"/>
          <w:szCs w:val="24"/>
        </w:rPr>
      </w:pPr>
      <w:r w:rsidRPr="00096622">
        <w:rPr>
          <w:rFonts w:asciiTheme="minorHAnsi" w:eastAsia="Times New Roman" w:hAnsiTheme="minorHAnsi" w:cstheme="minorHAnsi"/>
          <w:sz w:val="24"/>
          <w:szCs w:val="24"/>
        </w:rPr>
        <w:t>El Ayuntamiento de Alcobendas realizará su aportación con cargo al Presupuesto de gasto corriente ordinario</w:t>
      </w:r>
      <w:r w:rsidR="00700DFA" w:rsidRPr="00096622">
        <w:rPr>
          <w:rFonts w:asciiTheme="minorHAnsi" w:eastAsia="Times New Roman" w:hAnsiTheme="minorHAnsi" w:cstheme="minorHAnsi"/>
          <w:sz w:val="24"/>
          <w:szCs w:val="24"/>
        </w:rPr>
        <w:t>,</w:t>
      </w:r>
      <w:r w:rsidRPr="00096622">
        <w:rPr>
          <w:rFonts w:asciiTheme="minorHAnsi" w:eastAsia="Times New Roman" w:hAnsiTheme="minorHAnsi" w:cstheme="minorHAnsi"/>
          <w:sz w:val="24"/>
          <w:szCs w:val="24"/>
        </w:rPr>
        <w:t xml:space="preserve"> </w:t>
      </w:r>
      <w:r w:rsidR="00445EB6" w:rsidRPr="00096622">
        <w:rPr>
          <w:rFonts w:asciiTheme="minorHAnsi" w:eastAsia="Times New Roman" w:hAnsiTheme="minorHAnsi" w:cstheme="minorHAnsi"/>
          <w:sz w:val="24"/>
          <w:szCs w:val="24"/>
        </w:rPr>
        <w:t xml:space="preserve">cubriéndose el coste con el importe que se cobrará en concepto de Tasa por domiciliación de empresa establecida en las Ordenanzas Fiscales. </w:t>
      </w:r>
    </w:p>
    <w:p w14:paraId="39CC49D5" w14:textId="77777777" w:rsidR="00EA7FFD" w:rsidRPr="00096622" w:rsidRDefault="00EA7FFD" w:rsidP="00C97E20">
      <w:pPr>
        <w:pStyle w:val="Normal1"/>
        <w:spacing w:after="0" w:line="23" w:lineRule="atLeast"/>
        <w:jc w:val="both"/>
        <w:rPr>
          <w:rFonts w:asciiTheme="minorHAnsi" w:eastAsia="Times New Roman" w:hAnsiTheme="minorHAnsi" w:cstheme="minorHAnsi"/>
          <w:sz w:val="24"/>
          <w:szCs w:val="24"/>
        </w:rPr>
      </w:pPr>
    </w:p>
    <w:p w14:paraId="4DA6FEAC" w14:textId="0D7DC3B8" w:rsidR="00BE4A23" w:rsidRPr="00BE4A23" w:rsidRDefault="003730E3" w:rsidP="00BE4A23">
      <w:pPr>
        <w:pStyle w:val="Normal1"/>
        <w:spacing w:after="0" w:line="23" w:lineRule="atLeast"/>
        <w:jc w:val="both"/>
        <w:rPr>
          <w:rFonts w:asciiTheme="minorHAnsi" w:eastAsia="Times New Roman" w:hAnsiTheme="minorHAnsi" w:cstheme="minorHAnsi"/>
          <w:color w:val="FF0000"/>
          <w:sz w:val="24"/>
          <w:szCs w:val="24"/>
        </w:rPr>
      </w:pPr>
      <w:r w:rsidRPr="00096622">
        <w:rPr>
          <w:rStyle w:val="Fuentedeprrafopredeter1"/>
          <w:rFonts w:asciiTheme="minorHAnsi" w:eastAsia="Times New Roman" w:hAnsiTheme="minorHAnsi" w:cstheme="minorHAnsi"/>
          <w:sz w:val="24"/>
          <w:szCs w:val="24"/>
        </w:rPr>
        <w:t xml:space="preserve">En todo caso, la </w:t>
      </w:r>
      <w:r w:rsidR="00C71FE5" w:rsidRPr="00F72AA1">
        <w:rPr>
          <w:rStyle w:val="Fuentedeprrafopredeter1"/>
          <w:rFonts w:asciiTheme="minorHAnsi" w:eastAsia="Times New Roman" w:hAnsiTheme="minorHAnsi" w:cstheme="minorHAnsi"/>
          <w:sz w:val="24"/>
          <w:szCs w:val="24"/>
        </w:rPr>
        <w:t xml:space="preserve">empresa </w:t>
      </w:r>
      <w:r w:rsidR="00C914C2">
        <w:rPr>
          <w:rFonts w:asciiTheme="minorHAnsi" w:eastAsia="Arial Unicode MS" w:hAnsiTheme="minorHAnsi" w:cstheme="minorHAnsi"/>
          <w:b/>
          <w:bCs/>
          <w:sz w:val="24"/>
          <w:szCs w:val="24"/>
        </w:rPr>
        <w:t>_______________________________</w:t>
      </w:r>
      <w:r w:rsidR="008F12D6" w:rsidRPr="00811125">
        <w:rPr>
          <w:rFonts w:asciiTheme="minorHAnsi" w:eastAsia="Arial Unicode MS" w:hAnsiTheme="minorHAnsi" w:cstheme="minorHAnsi"/>
          <w:b/>
          <w:bCs/>
          <w:sz w:val="24"/>
          <w:szCs w:val="24"/>
        </w:rPr>
        <w:t>,</w:t>
      </w:r>
      <w:r w:rsidR="008F12D6" w:rsidRPr="00EE3016">
        <w:rPr>
          <w:rFonts w:asciiTheme="minorHAnsi" w:eastAsia="Arial Unicode MS" w:hAnsiTheme="minorHAnsi" w:cstheme="minorHAnsi"/>
          <w:sz w:val="24"/>
          <w:szCs w:val="24"/>
        </w:rPr>
        <w:t xml:space="preserve"> </w:t>
      </w:r>
      <w:r w:rsidR="00EA7FFD" w:rsidRPr="00096622">
        <w:rPr>
          <w:rStyle w:val="Fuentedeprrafopredeter1"/>
          <w:rFonts w:asciiTheme="minorHAnsi" w:eastAsia="Times New Roman" w:hAnsiTheme="minorHAnsi" w:cstheme="minorHAnsi"/>
          <w:sz w:val="24"/>
          <w:szCs w:val="24"/>
        </w:rPr>
        <w:t>viene obligada</w:t>
      </w:r>
      <w:r w:rsidR="00C855C3" w:rsidRPr="00096622">
        <w:rPr>
          <w:rStyle w:val="Fuentedeprrafopredeter1"/>
          <w:rFonts w:asciiTheme="minorHAnsi" w:eastAsia="Times New Roman" w:hAnsiTheme="minorHAnsi" w:cstheme="minorHAnsi"/>
          <w:sz w:val="24"/>
          <w:szCs w:val="24"/>
        </w:rPr>
        <w:t>, desde la firma del presente Convenio,</w:t>
      </w:r>
      <w:r w:rsidR="00EA7FFD" w:rsidRPr="00096622">
        <w:rPr>
          <w:rStyle w:val="Fuentedeprrafopredeter1"/>
          <w:rFonts w:asciiTheme="minorHAnsi" w:eastAsia="Times New Roman" w:hAnsiTheme="minorHAnsi" w:cstheme="minorHAnsi"/>
          <w:sz w:val="24"/>
          <w:szCs w:val="24"/>
        </w:rPr>
        <w:t xml:space="preserve"> al pago mensual del importe de la Tasa establecida en cada momento en la Ordenanza Fiscal correspondiente</w:t>
      </w:r>
      <w:r w:rsidR="00C855C3" w:rsidRPr="00096622">
        <w:rPr>
          <w:rStyle w:val="Fuentedeprrafopredeter1"/>
          <w:rFonts w:asciiTheme="minorHAnsi" w:eastAsia="Times New Roman" w:hAnsiTheme="minorHAnsi" w:cstheme="minorHAnsi"/>
          <w:sz w:val="24"/>
          <w:szCs w:val="24"/>
        </w:rPr>
        <w:t xml:space="preserve">, siendo dicha tasa, </w:t>
      </w:r>
      <w:r w:rsidR="00DF4AF3" w:rsidRPr="00096622">
        <w:rPr>
          <w:rStyle w:val="Fuentedeprrafopredeter1"/>
          <w:rFonts w:asciiTheme="minorHAnsi" w:eastAsia="Times New Roman" w:hAnsiTheme="minorHAnsi" w:cstheme="minorHAnsi"/>
          <w:sz w:val="24"/>
          <w:szCs w:val="24"/>
        </w:rPr>
        <w:t xml:space="preserve">a la fecha de la firma de </w:t>
      </w:r>
      <w:r w:rsidR="005877C5" w:rsidRPr="00096622">
        <w:rPr>
          <w:rStyle w:val="Fuentedeprrafopredeter1"/>
          <w:rFonts w:asciiTheme="minorHAnsi" w:eastAsia="Times New Roman" w:hAnsiTheme="minorHAnsi" w:cstheme="minorHAnsi"/>
          <w:sz w:val="24"/>
          <w:szCs w:val="24"/>
        </w:rPr>
        <w:t>este</w:t>
      </w:r>
      <w:r w:rsidR="00DF4AF3" w:rsidRPr="00096622">
        <w:rPr>
          <w:rStyle w:val="Fuentedeprrafopredeter1"/>
          <w:rFonts w:asciiTheme="minorHAnsi" w:eastAsia="Times New Roman" w:hAnsiTheme="minorHAnsi" w:cstheme="minorHAnsi"/>
          <w:sz w:val="24"/>
          <w:szCs w:val="24"/>
        </w:rPr>
        <w:t xml:space="preserve"> c</w:t>
      </w:r>
      <w:r w:rsidR="00C855C3" w:rsidRPr="00096622">
        <w:rPr>
          <w:rStyle w:val="Fuentedeprrafopredeter1"/>
          <w:rFonts w:asciiTheme="minorHAnsi" w:eastAsia="Times New Roman" w:hAnsiTheme="minorHAnsi" w:cstheme="minorHAnsi"/>
          <w:sz w:val="24"/>
          <w:szCs w:val="24"/>
        </w:rPr>
        <w:t xml:space="preserve">onvenio, de </w:t>
      </w:r>
      <w:r w:rsidR="00BE4A23">
        <w:rPr>
          <w:rStyle w:val="Fuentedeprrafopredeter1"/>
          <w:rFonts w:asciiTheme="minorHAnsi" w:eastAsia="Times New Roman" w:hAnsiTheme="minorHAnsi" w:cstheme="minorHAnsi"/>
          <w:sz w:val="24"/>
          <w:szCs w:val="24"/>
        </w:rPr>
        <w:t xml:space="preserve">26 Euros mensuales (VEINTISEÍS EUROS), a la que se aplicará una bonificación del </w:t>
      </w:r>
      <w:r w:rsidR="00574CF5">
        <w:rPr>
          <w:rStyle w:val="Fuentedeprrafopredeter1"/>
          <w:rFonts w:asciiTheme="minorHAnsi" w:eastAsia="Times New Roman" w:hAnsiTheme="minorHAnsi" w:cstheme="minorHAnsi"/>
          <w:sz w:val="24"/>
          <w:szCs w:val="24"/>
        </w:rPr>
        <w:t>80</w:t>
      </w:r>
      <w:r w:rsidR="00BE4A23">
        <w:rPr>
          <w:rStyle w:val="Fuentedeprrafopredeter1"/>
          <w:rFonts w:asciiTheme="minorHAnsi" w:eastAsia="Times New Roman" w:hAnsiTheme="minorHAnsi" w:cstheme="minorHAnsi"/>
          <w:sz w:val="24"/>
          <w:szCs w:val="24"/>
        </w:rPr>
        <w:t>%, según establecen las ordenanzas fiscales durante el año 202</w:t>
      </w:r>
      <w:r w:rsidR="00574CF5">
        <w:rPr>
          <w:rStyle w:val="Fuentedeprrafopredeter1"/>
          <w:rFonts w:asciiTheme="minorHAnsi" w:eastAsia="Times New Roman" w:hAnsiTheme="minorHAnsi" w:cstheme="minorHAnsi"/>
          <w:sz w:val="24"/>
          <w:szCs w:val="24"/>
        </w:rPr>
        <w:t>2</w:t>
      </w:r>
      <w:r w:rsidR="00BE4A23">
        <w:rPr>
          <w:rStyle w:val="Fuentedeprrafopredeter1"/>
          <w:rFonts w:asciiTheme="minorHAnsi" w:eastAsia="Times New Roman" w:hAnsiTheme="minorHAnsi" w:cstheme="minorHAnsi"/>
          <w:sz w:val="24"/>
          <w:szCs w:val="24"/>
        </w:rPr>
        <w:t>.</w:t>
      </w:r>
      <w:r w:rsidR="00BE4A23" w:rsidRPr="00BE4A23">
        <w:rPr>
          <w:rFonts w:ascii="Arial" w:eastAsia="Times New Roman" w:hAnsi="Arial" w:cs="Arial"/>
          <w:color w:val="000000"/>
          <w:sz w:val="24"/>
          <w:szCs w:val="24"/>
          <w:lang w:eastAsia="es-ES"/>
        </w:rPr>
        <w:t xml:space="preserve">            </w:t>
      </w:r>
    </w:p>
    <w:p w14:paraId="28C28AA2" w14:textId="77777777" w:rsidR="00E33ACE" w:rsidRDefault="00E33ACE" w:rsidP="00E33ACE">
      <w:pPr>
        <w:pStyle w:val="NormalWeb"/>
        <w:spacing w:line="23" w:lineRule="atLeast"/>
        <w:jc w:val="both"/>
        <w:rPr>
          <w:color w:val="000000"/>
          <w:sz w:val="24"/>
          <w:szCs w:val="24"/>
        </w:rPr>
      </w:pPr>
    </w:p>
    <w:p w14:paraId="52B91FD5" w14:textId="77777777" w:rsidR="00E33ACE" w:rsidRPr="00096622" w:rsidRDefault="00E33ACE" w:rsidP="00C97E20">
      <w:pPr>
        <w:pStyle w:val="Normal1"/>
        <w:keepNext/>
        <w:spacing w:after="0" w:line="23" w:lineRule="atLeast"/>
        <w:jc w:val="both"/>
        <w:rPr>
          <w:rFonts w:asciiTheme="minorHAnsi" w:eastAsia="Times New Roman" w:hAnsiTheme="minorHAnsi" w:cstheme="minorHAnsi"/>
          <w:sz w:val="24"/>
          <w:szCs w:val="24"/>
        </w:rPr>
      </w:pPr>
    </w:p>
    <w:p w14:paraId="0E4BB1F0" w14:textId="77777777" w:rsidR="00EA7FFD" w:rsidRPr="00096622" w:rsidRDefault="003730E3" w:rsidP="00C97E20">
      <w:pPr>
        <w:pStyle w:val="Normal1"/>
        <w:keepNext/>
        <w:spacing w:after="0" w:line="23" w:lineRule="atLeast"/>
        <w:jc w:val="both"/>
        <w:rPr>
          <w:rFonts w:asciiTheme="minorHAnsi" w:eastAsia="Times New Roman" w:hAnsiTheme="minorHAnsi" w:cstheme="minorHAnsi"/>
          <w:b/>
          <w:caps/>
          <w:sz w:val="24"/>
          <w:szCs w:val="24"/>
        </w:rPr>
      </w:pPr>
      <w:r w:rsidRPr="00096622">
        <w:rPr>
          <w:rFonts w:asciiTheme="minorHAnsi" w:eastAsia="Times New Roman" w:hAnsiTheme="minorHAnsi" w:cstheme="minorHAnsi"/>
          <w:b/>
          <w:sz w:val="24"/>
          <w:szCs w:val="24"/>
        </w:rPr>
        <w:t>III.</w:t>
      </w:r>
      <w:r w:rsidRPr="00096622">
        <w:rPr>
          <w:rFonts w:asciiTheme="minorHAnsi" w:eastAsia="Times New Roman" w:hAnsiTheme="minorHAnsi" w:cstheme="minorHAnsi"/>
          <w:b/>
          <w:caps/>
          <w:sz w:val="24"/>
          <w:szCs w:val="24"/>
        </w:rPr>
        <w:t>INCUMPLIMIENTO.</w:t>
      </w:r>
    </w:p>
    <w:p w14:paraId="08F60E12" w14:textId="77777777" w:rsidR="00EA7FFD" w:rsidRPr="00096622" w:rsidRDefault="00EA7FFD" w:rsidP="00C97E20">
      <w:pPr>
        <w:pStyle w:val="Normal1"/>
        <w:spacing w:after="0" w:line="23" w:lineRule="atLeast"/>
        <w:jc w:val="both"/>
        <w:rPr>
          <w:rFonts w:asciiTheme="minorHAnsi" w:eastAsia="Times New Roman" w:hAnsiTheme="minorHAnsi" w:cstheme="minorHAnsi"/>
          <w:b/>
          <w:caps/>
          <w:sz w:val="24"/>
          <w:szCs w:val="24"/>
        </w:rPr>
      </w:pPr>
    </w:p>
    <w:p w14:paraId="62867FC2" w14:textId="77777777" w:rsidR="00EA7FFD" w:rsidRPr="00096622" w:rsidRDefault="00EA7FFD" w:rsidP="00C97E20">
      <w:pPr>
        <w:pStyle w:val="Normal1"/>
        <w:spacing w:after="0" w:line="23" w:lineRule="atLeast"/>
        <w:jc w:val="both"/>
        <w:rPr>
          <w:rFonts w:asciiTheme="minorHAnsi" w:eastAsia="Times New Roman" w:hAnsiTheme="minorHAnsi" w:cstheme="minorHAnsi"/>
          <w:sz w:val="24"/>
          <w:szCs w:val="24"/>
        </w:rPr>
      </w:pPr>
      <w:r w:rsidRPr="00096622">
        <w:rPr>
          <w:rFonts w:asciiTheme="minorHAnsi" w:eastAsia="Times New Roman" w:hAnsiTheme="minorHAnsi" w:cstheme="minorHAnsi"/>
          <w:sz w:val="24"/>
          <w:szCs w:val="24"/>
        </w:rPr>
        <w:t>En caso de incumplimiento de lo establecido en este convenio se estará a lo establecido en el artículo 51.2 letra c) de la LRJSP.</w:t>
      </w:r>
    </w:p>
    <w:p w14:paraId="5CE030A8" w14:textId="6EBDDF40" w:rsidR="00EA7FFD" w:rsidRDefault="00EA7FFD" w:rsidP="00C97E20">
      <w:pPr>
        <w:pStyle w:val="Normal1"/>
        <w:spacing w:after="0" w:line="23" w:lineRule="atLeast"/>
        <w:jc w:val="both"/>
        <w:rPr>
          <w:rFonts w:asciiTheme="minorHAnsi" w:eastAsia="Times New Roman" w:hAnsiTheme="minorHAnsi" w:cstheme="minorHAnsi"/>
          <w:sz w:val="24"/>
          <w:szCs w:val="24"/>
        </w:rPr>
      </w:pPr>
    </w:p>
    <w:p w14:paraId="052A9DE7" w14:textId="77777777" w:rsidR="00AA107A" w:rsidRPr="00096622" w:rsidRDefault="00AA107A" w:rsidP="00C97E20">
      <w:pPr>
        <w:pStyle w:val="Normal1"/>
        <w:spacing w:after="0" w:line="23" w:lineRule="atLeast"/>
        <w:jc w:val="both"/>
        <w:rPr>
          <w:rFonts w:asciiTheme="minorHAnsi" w:eastAsia="Times New Roman" w:hAnsiTheme="minorHAnsi" w:cstheme="minorHAnsi"/>
          <w:sz w:val="24"/>
          <w:szCs w:val="24"/>
        </w:rPr>
      </w:pPr>
    </w:p>
    <w:p w14:paraId="1FB78E8D" w14:textId="77777777" w:rsidR="00EA7FFD" w:rsidRPr="00096622" w:rsidRDefault="003730E3" w:rsidP="00C97E20">
      <w:pPr>
        <w:pStyle w:val="Normal1"/>
        <w:keepNext/>
        <w:spacing w:after="0" w:line="23" w:lineRule="atLeast"/>
        <w:jc w:val="both"/>
        <w:rPr>
          <w:rFonts w:asciiTheme="minorHAnsi" w:eastAsia="Times New Roman" w:hAnsiTheme="minorHAnsi" w:cstheme="minorHAnsi"/>
          <w:b/>
          <w:caps/>
          <w:sz w:val="24"/>
          <w:szCs w:val="24"/>
        </w:rPr>
      </w:pPr>
      <w:r w:rsidRPr="00096622">
        <w:rPr>
          <w:rFonts w:asciiTheme="minorHAnsi" w:eastAsia="Times New Roman" w:hAnsiTheme="minorHAnsi" w:cstheme="minorHAnsi"/>
          <w:b/>
          <w:caps/>
          <w:sz w:val="24"/>
          <w:szCs w:val="24"/>
        </w:rPr>
        <w:t xml:space="preserve">iv. </w:t>
      </w:r>
      <w:r w:rsidR="00EA7FFD" w:rsidRPr="00096622">
        <w:rPr>
          <w:rFonts w:asciiTheme="minorHAnsi" w:eastAsia="Times New Roman" w:hAnsiTheme="minorHAnsi" w:cstheme="minorHAnsi"/>
          <w:b/>
          <w:caps/>
          <w:sz w:val="24"/>
          <w:szCs w:val="24"/>
        </w:rPr>
        <w:t>MECANISMO DE SEGUIMIENTO</w:t>
      </w:r>
    </w:p>
    <w:p w14:paraId="5FE471D1" w14:textId="77777777" w:rsidR="00EA7FFD" w:rsidRPr="00096622" w:rsidRDefault="00EA7FFD" w:rsidP="00C97E20">
      <w:pPr>
        <w:pStyle w:val="Normal1"/>
        <w:spacing w:after="0" w:line="23" w:lineRule="atLeast"/>
        <w:jc w:val="both"/>
        <w:rPr>
          <w:rFonts w:asciiTheme="minorHAnsi" w:eastAsia="Times New Roman" w:hAnsiTheme="minorHAnsi" w:cstheme="minorHAnsi"/>
          <w:b/>
          <w:caps/>
          <w:sz w:val="24"/>
          <w:szCs w:val="24"/>
        </w:rPr>
      </w:pPr>
    </w:p>
    <w:p w14:paraId="59EF3A69" w14:textId="77777777" w:rsidR="003730E3" w:rsidRPr="00096622" w:rsidRDefault="00C855C3" w:rsidP="00C97E20">
      <w:pPr>
        <w:pStyle w:val="Normal1"/>
        <w:spacing w:after="0" w:line="23" w:lineRule="atLeast"/>
        <w:jc w:val="both"/>
        <w:rPr>
          <w:rFonts w:asciiTheme="minorHAnsi" w:eastAsia="Times New Roman" w:hAnsiTheme="minorHAnsi" w:cstheme="minorHAnsi"/>
          <w:sz w:val="24"/>
          <w:szCs w:val="24"/>
        </w:rPr>
      </w:pPr>
      <w:r w:rsidRPr="00096622">
        <w:rPr>
          <w:rFonts w:asciiTheme="minorHAnsi" w:eastAsia="Times New Roman" w:hAnsiTheme="minorHAnsi" w:cstheme="minorHAnsi"/>
          <w:sz w:val="24"/>
          <w:szCs w:val="24"/>
        </w:rPr>
        <w:t xml:space="preserve">A </w:t>
      </w:r>
      <w:r w:rsidR="00C64DE1" w:rsidRPr="00096622">
        <w:rPr>
          <w:rFonts w:asciiTheme="minorHAnsi" w:eastAsia="Times New Roman" w:hAnsiTheme="minorHAnsi" w:cstheme="minorHAnsi"/>
          <w:sz w:val="24"/>
          <w:szCs w:val="24"/>
        </w:rPr>
        <w:t>e</w:t>
      </w:r>
      <w:r w:rsidRPr="00096622">
        <w:rPr>
          <w:rFonts w:asciiTheme="minorHAnsi" w:eastAsia="Times New Roman" w:hAnsiTheme="minorHAnsi" w:cstheme="minorHAnsi"/>
          <w:sz w:val="24"/>
          <w:szCs w:val="24"/>
        </w:rPr>
        <w:t>stos</w:t>
      </w:r>
      <w:r w:rsidR="00297312" w:rsidRPr="00096622">
        <w:rPr>
          <w:rFonts w:asciiTheme="minorHAnsi" w:eastAsia="Times New Roman" w:hAnsiTheme="minorHAnsi" w:cstheme="minorHAnsi"/>
          <w:sz w:val="24"/>
          <w:szCs w:val="24"/>
        </w:rPr>
        <w:t xml:space="preserve"> </w:t>
      </w:r>
      <w:r w:rsidRPr="00096622">
        <w:rPr>
          <w:rFonts w:asciiTheme="minorHAnsi" w:eastAsia="Times New Roman" w:hAnsiTheme="minorHAnsi" w:cstheme="minorHAnsi"/>
          <w:sz w:val="24"/>
          <w:szCs w:val="24"/>
        </w:rPr>
        <w:t>efectos, c</w:t>
      </w:r>
      <w:r w:rsidR="00EA7FFD" w:rsidRPr="00096622">
        <w:rPr>
          <w:rFonts w:asciiTheme="minorHAnsi" w:eastAsia="Times New Roman" w:hAnsiTheme="minorHAnsi" w:cstheme="minorHAnsi"/>
          <w:sz w:val="24"/>
          <w:szCs w:val="24"/>
        </w:rPr>
        <w:t xml:space="preserve">ada una de las partes </w:t>
      </w:r>
      <w:r w:rsidRPr="00096622">
        <w:rPr>
          <w:rFonts w:asciiTheme="minorHAnsi" w:eastAsia="Times New Roman" w:hAnsiTheme="minorHAnsi" w:cstheme="minorHAnsi"/>
          <w:sz w:val="24"/>
          <w:szCs w:val="24"/>
        </w:rPr>
        <w:t xml:space="preserve">designará </w:t>
      </w:r>
      <w:r w:rsidR="00EA7FFD" w:rsidRPr="00096622">
        <w:rPr>
          <w:rFonts w:asciiTheme="minorHAnsi" w:eastAsia="Times New Roman" w:hAnsiTheme="minorHAnsi" w:cstheme="minorHAnsi"/>
          <w:sz w:val="24"/>
          <w:szCs w:val="24"/>
        </w:rPr>
        <w:t>un representante.</w:t>
      </w:r>
    </w:p>
    <w:p w14:paraId="49A0C608" w14:textId="77777777" w:rsidR="006C5CC5" w:rsidRPr="00096622" w:rsidRDefault="006C5CC5" w:rsidP="00C97E20">
      <w:pPr>
        <w:pStyle w:val="Normal1"/>
        <w:spacing w:after="0" w:line="23" w:lineRule="atLeast"/>
        <w:jc w:val="both"/>
        <w:rPr>
          <w:rFonts w:asciiTheme="minorHAnsi" w:eastAsia="Times New Roman" w:hAnsiTheme="minorHAnsi" w:cstheme="minorHAnsi"/>
          <w:sz w:val="24"/>
          <w:szCs w:val="24"/>
        </w:rPr>
      </w:pPr>
    </w:p>
    <w:p w14:paraId="37D9EC5C" w14:textId="71E7996B" w:rsidR="00EA7FFD" w:rsidRDefault="00EA7FFD" w:rsidP="00C97E20">
      <w:pPr>
        <w:pStyle w:val="Normal1"/>
        <w:spacing w:after="0" w:line="23" w:lineRule="atLeast"/>
        <w:jc w:val="both"/>
        <w:rPr>
          <w:rFonts w:asciiTheme="minorHAnsi" w:eastAsia="Times New Roman" w:hAnsiTheme="minorHAnsi" w:cstheme="minorHAnsi"/>
          <w:sz w:val="24"/>
          <w:szCs w:val="24"/>
        </w:rPr>
      </w:pPr>
      <w:r w:rsidRPr="00096622">
        <w:rPr>
          <w:rFonts w:asciiTheme="minorHAnsi" w:eastAsia="Times New Roman" w:hAnsiTheme="minorHAnsi" w:cstheme="minorHAnsi"/>
          <w:sz w:val="24"/>
          <w:szCs w:val="24"/>
        </w:rPr>
        <w:t>Por parte del Ayuntamiento la representación la ostentará la persona titular de la Concejalía Delegada</w:t>
      </w:r>
      <w:r w:rsidR="00297312" w:rsidRPr="00096622">
        <w:rPr>
          <w:rFonts w:asciiTheme="minorHAnsi" w:eastAsia="Times New Roman" w:hAnsiTheme="minorHAnsi" w:cstheme="minorHAnsi"/>
          <w:sz w:val="24"/>
          <w:szCs w:val="24"/>
        </w:rPr>
        <w:t xml:space="preserve"> de la que dependa la gestión del Centro de Empresas</w:t>
      </w:r>
      <w:r w:rsidRPr="00096622">
        <w:rPr>
          <w:rFonts w:asciiTheme="minorHAnsi" w:eastAsia="Times New Roman" w:hAnsiTheme="minorHAnsi" w:cstheme="minorHAnsi"/>
          <w:sz w:val="24"/>
          <w:szCs w:val="24"/>
        </w:rPr>
        <w:t>;</w:t>
      </w:r>
      <w:r w:rsidR="003730E3" w:rsidRPr="00096622">
        <w:rPr>
          <w:rFonts w:asciiTheme="minorHAnsi" w:eastAsia="Times New Roman" w:hAnsiTheme="minorHAnsi" w:cstheme="minorHAnsi"/>
          <w:sz w:val="24"/>
          <w:szCs w:val="24"/>
        </w:rPr>
        <w:t xml:space="preserve"> y</w:t>
      </w:r>
      <w:r w:rsidRPr="00096622">
        <w:rPr>
          <w:rFonts w:asciiTheme="minorHAnsi" w:eastAsia="Times New Roman" w:hAnsiTheme="minorHAnsi" w:cstheme="minorHAnsi"/>
          <w:sz w:val="24"/>
          <w:szCs w:val="24"/>
        </w:rPr>
        <w:t xml:space="preserve"> por parte de la </w:t>
      </w:r>
      <w:r w:rsidR="00F72AA1" w:rsidRPr="00F72AA1">
        <w:rPr>
          <w:rStyle w:val="Fuentedeprrafopredeter1"/>
          <w:rFonts w:asciiTheme="minorHAnsi" w:eastAsia="Times New Roman" w:hAnsiTheme="minorHAnsi" w:cstheme="minorHAnsi"/>
          <w:sz w:val="24"/>
          <w:szCs w:val="24"/>
        </w:rPr>
        <w:t>empresa</w:t>
      </w:r>
      <w:r w:rsidR="005877C5" w:rsidRPr="00096622">
        <w:rPr>
          <w:rFonts w:asciiTheme="minorHAnsi" w:eastAsia="Times New Roman" w:hAnsiTheme="minorHAnsi" w:cstheme="minorHAnsi"/>
          <w:sz w:val="24"/>
          <w:szCs w:val="24"/>
        </w:rPr>
        <w:t>,</w:t>
      </w:r>
      <w:r w:rsidR="002A5FA7" w:rsidRPr="00096622">
        <w:rPr>
          <w:rFonts w:asciiTheme="minorHAnsi" w:eastAsia="Times New Roman" w:hAnsiTheme="minorHAnsi" w:cstheme="minorHAnsi"/>
          <w:sz w:val="24"/>
          <w:szCs w:val="24"/>
        </w:rPr>
        <w:t xml:space="preserve"> </w:t>
      </w:r>
      <w:r w:rsidRPr="00096622">
        <w:rPr>
          <w:rFonts w:asciiTheme="minorHAnsi" w:eastAsia="Times New Roman" w:hAnsiTheme="minorHAnsi" w:cstheme="minorHAnsi"/>
          <w:sz w:val="24"/>
          <w:szCs w:val="24"/>
        </w:rPr>
        <w:t xml:space="preserve">la persona que tenga conferida la representación legal de la misma. </w:t>
      </w:r>
    </w:p>
    <w:p w14:paraId="5CF58007" w14:textId="513D6495" w:rsidR="0090541E" w:rsidRDefault="0090541E" w:rsidP="00C97E20">
      <w:pPr>
        <w:pStyle w:val="Normal1"/>
        <w:spacing w:after="0" w:line="23" w:lineRule="atLeast"/>
        <w:jc w:val="both"/>
        <w:rPr>
          <w:rFonts w:asciiTheme="minorHAnsi" w:eastAsia="Times New Roman" w:hAnsiTheme="minorHAnsi" w:cstheme="minorHAnsi"/>
          <w:sz w:val="24"/>
          <w:szCs w:val="24"/>
        </w:rPr>
      </w:pPr>
    </w:p>
    <w:p w14:paraId="3B489261" w14:textId="6A245C71" w:rsidR="0090541E" w:rsidRDefault="0090541E" w:rsidP="00C97E20">
      <w:pPr>
        <w:pStyle w:val="Normal1"/>
        <w:spacing w:after="0" w:line="23" w:lineRule="atLeast"/>
        <w:jc w:val="both"/>
        <w:rPr>
          <w:rFonts w:asciiTheme="minorHAnsi" w:eastAsia="Times New Roman" w:hAnsiTheme="minorHAnsi" w:cstheme="minorHAnsi"/>
          <w:sz w:val="24"/>
          <w:szCs w:val="24"/>
        </w:rPr>
      </w:pPr>
    </w:p>
    <w:p w14:paraId="0FFB46A7" w14:textId="77777777" w:rsidR="0090541E" w:rsidRPr="00096622" w:rsidRDefault="0090541E" w:rsidP="00C97E20">
      <w:pPr>
        <w:pStyle w:val="Normal1"/>
        <w:spacing w:after="0" w:line="23" w:lineRule="atLeast"/>
        <w:jc w:val="both"/>
        <w:rPr>
          <w:rFonts w:asciiTheme="minorHAnsi" w:eastAsia="Times New Roman" w:hAnsiTheme="minorHAnsi" w:cstheme="minorHAnsi"/>
          <w:caps/>
          <w:sz w:val="24"/>
          <w:szCs w:val="24"/>
        </w:rPr>
      </w:pPr>
    </w:p>
    <w:p w14:paraId="29855CCB" w14:textId="77777777" w:rsidR="00AA107A" w:rsidRDefault="00AA107A" w:rsidP="00C97E20">
      <w:pPr>
        <w:pStyle w:val="Normal1"/>
        <w:spacing w:after="0" w:line="23" w:lineRule="atLeast"/>
        <w:jc w:val="both"/>
        <w:rPr>
          <w:rFonts w:asciiTheme="minorHAnsi" w:eastAsia="Times New Roman" w:hAnsiTheme="minorHAnsi" w:cstheme="minorHAnsi"/>
          <w:b/>
          <w:caps/>
          <w:sz w:val="24"/>
          <w:szCs w:val="24"/>
        </w:rPr>
      </w:pPr>
    </w:p>
    <w:p w14:paraId="38CB04D5" w14:textId="4EF85FF0" w:rsidR="00EA7FFD" w:rsidRPr="00096622" w:rsidRDefault="003730E3" w:rsidP="00C97E20">
      <w:pPr>
        <w:pStyle w:val="Normal1"/>
        <w:spacing w:after="0" w:line="23" w:lineRule="atLeast"/>
        <w:jc w:val="both"/>
        <w:rPr>
          <w:rFonts w:asciiTheme="minorHAnsi" w:eastAsia="Times New Roman" w:hAnsiTheme="minorHAnsi" w:cstheme="minorHAnsi"/>
          <w:b/>
          <w:caps/>
          <w:sz w:val="24"/>
          <w:szCs w:val="24"/>
        </w:rPr>
      </w:pPr>
      <w:r w:rsidRPr="00096622">
        <w:rPr>
          <w:rFonts w:asciiTheme="minorHAnsi" w:eastAsia="Times New Roman" w:hAnsiTheme="minorHAnsi" w:cstheme="minorHAnsi"/>
          <w:b/>
          <w:caps/>
          <w:sz w:val="24"/>
          <w:szCs w:val="24"/>
        </w:rPr>
        <w:lastRenderedPageBreak/>
        <w:t xml:space="preserve">V. </w:t>
      </w:r>
      <w:r w:rsidR="00EA7FFD" w:rsidRPr="00096622">
        <w:rPr>
          <w:rFonts w:asciiTheme="minorHAnsi" w:eastAsia="Times New Roman" w:hAnsiTheme="minorHAnsi" w:cstheme="minorHAnsi"/>
          <w:b/>
          <w:caps/>
          <w:sz w:val="24"/>
          <w:szCs w:val="24"/>
        </w:rPr>
        <w:t>Modificación del convenio</w:t>
      </w:r>
    </w:p>
    <w:p w14:paraId="5F853266" w14:textId="77777777" w:rsidR="003730E3" w:rsidRPr="00096622" w:rsidRDefault="003730E3" w:rsidP="00C97E20">
      <w:pPr>
        <w:pStyle w:val="Normal1"/>
        <w:spacing w:after="0" w:line="23" w:lineRule="atLeast"/>
        <w:jc w:val="both"/>
        <w:rPr>
          <w:rFonts w:asciiTheme="minorHAnsi" w:eastAsia="Times New Roman" w:hAnsiTheme="minorHAnsi" w:cstheme="minorHAnsi"/>
          <w:b/>
          <w:caps/>
          <w:sz w:val="24"/>
          <w:szCs w:val="24"/>
        </w:rPr>
      </w:pPr>
    </w:p>
    <w:p w14:paraId="13EB56CA" w14:textId="19DDD12B" w:rsidR="00EA7FFD" w:rsidRDefault="003730E3" w:rsidP="00C97E20">
      <w:pPr>
        <w:pStyle w:val="Normal1"/>
        <w:spacing w:after="0" w:line="23" w:lineRule="atLeast"/>
        <w:jc w:val="both"/>
        <w:rPr>
          <w:rFonts w:asciiTheme="minorHAnsi" w:hAnsiTheme="minorHAnsi" w:cstheme="minorHAnsi"/>
          <w:sz w:val="24"/>
          <w:szCs w:val="24"/>
        </w:rPr>
      </w:pPr>
      <w:r w:rsidRPr="00096622">
        <w:rPr>
          <w:rFonts w:asciiTheme="minorHAnsi" w:hAnsiTheme="minorHAnsi" w:cstheme="minorHAnsi"/>
          <w:sz w:val="24"/>
          <w:szCs w:val="24"/>
        </w:rPr>
        <w:t>La modificación del contenido del convenio requerirá acuerdo unánime de los firmantes.</w:t>
      </w:r>
      <w:r w:rsidR="00281DC0" w:rsidRPr="00096622">
        <w:rPr>
          <w:rFonts w:asciiTheme="minorHAnsi" w:hAnsiTheme="minorHAnsi" w:cstheme="minorHAnsi"/>
          <w:sz w:val="24"/>
          <w:szCs w:val="24"/>
        </w:rPr>
        <w:t xml:space="preserve"> Salvo aquellos casos en los que la actuación de la </w:t>
      </w:r>
      <w:r w:rsidR="00F72AA1" w:rsidRPr="00F72AA1">
        <w:rPr>
          <w:rStyle w:val="Fuentedeprrafopredeter1"/>
          <w:rFonts w:asciiTheme="minorHAnsi" w:eastAsia="Times New Roman" w:hAnsiTheme="minorHAnsi" w:cstheme="minorHAnsi"/>
          <w:sz w:val="24"/>
          <w:szCs w:val="24"/>
        </w:rPr>
        <w:t xml:space="preserve">empresa </w:t>
      </w:r>
      <w:r w:rsidR="00281DC0" w:rsidRPr="00096622">
        <w:rPr>
          <w:rFonts w:asciiTheme="minorHAnsi" w:hAnsiTheme="minorHAnsi" w:cstheme="minorHAnsi"/>
          <w:sz w:val="24"/>
          <w:szCs w:val="24"/>
        </w:rPr>
        <w:t>implique vulneración del interés general en cuyo caso será el Ayuntamiento quien promueva su modificación o, en su</w:t>
      </w:r>
      <w:r w:rsidR="005830E0" w:rsidRPr="00096622">
        <w:rPr>
          <w:rFonts w:asciiTheme="minorHAnsi" w:hAnsiTheme="minorHAnsi" w:cstheme="minorHAnsi"/>
          <w:sz w:val="24"/>
          <w:szCs w:val="24"/>
        </w:rPr>
        <w:t xml:space="preserve"> </w:t>
      </w:r>
      <w:r w:rsidR="00281DC0" w:rsidRPr="00096622">
        <w:rPr>
          <w:rFonts w:asciiTheme="minorHAnsi" w:hAnsiTheme="minorHAnsi" w:cstheme="minorHAnsi"/>
          <w:sz w:val="24"/>
          <w:szCs w:val="24"/>
        </w:rPr>
        <w:t xml:space="preserve">caso, su resolución. </w:t>
      </w:r>
    </w:p>
    <w:p w14:paraId="5672162C" w14:textId="71C98434" w:rsidR="006636E6" w:rsidRDefault="006636E6" w:rsidP="00C97E20">
      <w:pPr>
        <w:pStyle w:val="Normal1"/>
        <w:spacing w:after="0" w:line="23" w:lineRule="atLeast"/>
        <w:jc w:val="both"/>
        <w:rPr>
          <w:rFonts w:asciiTheme="minorHAnsi" w:hAnsiTheme="minorHAnsi" w:cstheme="minorHAnsi"/>
          <w:sz w:val="24"/>
          <w:szCs w:val="24"/>
        </w:rPr>
      </w:pPr>
    </w:p>
    <w:p w14:paraId="466D2DCB" w14:textId="77777777" w:rsidR="003730E3" w:rsidRPr="00096622" w:rsidRDefault="003730E3" w:rsidP="00C97E20">
      <w:pPr>
        <w:pStyle w:val="Normal1"/>
        <w:spacing w:after="0" w:line="23" w:lineRule="atLeast"/>
        <w:jc w:val="both"/>
        <w:rPr>
          <w:rFonts w:asciiTheme="minorHAnsi" w:eastAsia="Times New Roman" w:hAnsiTheme="minorHAnsi" w:cstheme="minorHAnsi"/>
          <w:b/>
          <w:sz w:val="24"/>
          <w:szCs w:val="24"/>
        </w:rPr>
      </w:pPr>
    </w:p>
    <w:p w14:paraId="6582973D" w14:textId="77777777" w:rsidR="00EA7FFD" w:rsidRPr="00096622" w:rsidRDefault="003730E3" w:rsidP="00C97E20">
      <w:pPr>
        <w:pStyle w:val="Normal1"/>
        <w:keepNext/>
        <w:spacing w:after="0" w:line="23" w:lineRule="atLeast"/>
        <w:jc w:val="both"/>
        <w:rPr>
          <w:rFonts w:asciiTheme="minorHAnsi" w:eastAsia="Arial Unicode MS" w:hAnsiTheme="minorHAnsi" w:cstheme="minorHAnsi"/>
          <w:b/>
          <w:caps/>
          <w:sz w:val="24"/>
          <w:szCs w:val="24"/>
        </w:rPr>
      </w:pPr>
      <w:r w:rsidRPr="00096622">
        <w:rPr>
          <w:rFonts w:asciiTheme="minorHAnsi" w:eastAsia="Arial Unicode MS" w:hAnsiTheme="minorHAnsi" w:cstheme="minorHAnsi"/>
          <w:b/>
          <w:caps/>
          <w:sz w:val="24"/>
          <w:szCs w:val="24"/>
        </w:rPr>
        <w:t>VI.</w:t>
      </w:r>
      <w:r w:rsidR="00EA7FFD" w:rsidRPr="00096622">
        <w:rPr>
          <w:rFonts w:asciiTheme="minorHAnsi" w:eastAsia="Arial Unicode MS" w:hAnsiTheme="minorHAnsi" w:cstheme="minorHAnsi"/>
          <w:b/>
          <w:caps/>
          <w:sz w:val="24"/>
          <w:szCs w:val="24"/>
        </w:rPr>
        <w:t>VIGENCIA Y EXTINCIÓN</w:t>
      </w:r>
    </w:p>
    <w:p w14:paraId="5DF0FED6" w14:textId="77777777" w:rsidR="00EA7FFD" w:rsidRPr="00096622" w:rsidRDefault="00EA7FFD" w:rsidP="00C97E20">
      <w:pPr>
        <w:pStyle w:val="Normal1"/>
        <w:tabs>
          <w:tab w:val="left" w:pos="66"/>
        </w:tabs>
        <w:spacing w:after="0" w:line="23" w:lineRule="atLeast"/>
        <w:jc w:val="both"/>
        <w:rPr>
          <w:rFonts w:asciiTheme="minorHAnsi" w:eastAsia="Arial Unicode MS" w:hAnsiTheme="minorHAnsi" w:cstheme="minorHAnsi"/>
          <w:b/>
          <w:caps/>
          <w:sz w:val="24"/>
          <w:szCs w:val="24"/>
        </w:rPr>
      </w:pPr>
    </w:p>
    <w:p w14:paraId="016D455E" w14:textId="77777777" w:rsidR="00EA7FFD" w:rsidRPr="00096622" w:rsidRDefault="00EA7FFD" w:rsidP="00C97E20">
      <w:pPr>
        <w:pStyle w:val="Normal1"/>
        <w:tabs>
          <w:tab w:val="left" w:pos="426"/>
        </w:tabs>
        <w:spacing w:after="0" w:line="23" w:lineRule="atLeast"/>
        <w:jc w:val="both"/>
        <w:rPr>
          <w:rFonts w:asciiTheme="minorHAnsi" w:eastAsia="Arial Unicode MS" w:hAnsiTheme="minorHAnsi" w:cstheme="minorHAnsi"/>
          <w:color w:val="000000"/>
          <w:sz w:val="24"/>
          <w:szCs w:val="24"/>
        </w:rPr>
      </w:pPr>
      <w:r w:rsidRPr="00096622">
        <w:rPr>
          <w:rFonts w:asciiTheme="minorHAnsi" w:eastAsia="Arial Unicode MS" w:hAnsiTheme="minorHAnsi" w:cstheme="minorHAnsi"/>
          <w:sz w:val="24"/>
          <w:szCs w:val="24"/>
        </w:rPr>
        <w:t>El plazo de vigencia de este Convenio será de cuatro años desde la fecha de firma, tal y como se recoge en el Anexo I. S</w:t>
      </w:r>
      <w:r w:rsidR="002A5FA7" w:rsidRPr="00096622">
        <w:rPr>
          <w:rFonts w:asciiTheme="minorHAnsi" w:eastAsia="Arial Unicode MS" w:hAnsiTheme="minorHAnsi" w:cstheme="minorHAnsi"/>
          <w:sz w:val="24"/>
          <w:szCs w:val="24"/>
        </w:rPr>
        <w:t xml:space="preserve">erá </w:t>
      </w:r>
      <w:r w:rsidRPr="00096622">
        <w:rPr>
          <w:rFonts w:asciiTheme="minorHAnsi" w:eastAsia="Arial Unicode MS" w:hAnsiTheme="minorHAnsi" w:cstheme="minorHAnsi"/>
          <w:sz w:val="24"/>
          <w:szCs w:val="24"/>
        </w:rPr>
        <w:t>aplicable el régimen de prórroga establecido en el apartado segundo de la letra h) del artículo 49 de la LRJSP.</w:t>
      </w:r>
    </w:p>
    <w:p w14:paraId="580AD0A8" w14:textId="77777777" w:rsidR="00EA7FFD" w:rsidRPr="00096622" w:rsidRDefault="00EA7FFD" w:rsidP="00C97E20">
      <w:pPr>
        <w:pStyle w:val="Normal1"/>
        <w:tabs>
          <w:tab w:val="left" w:pos="426"/>
        </w:tabs>
        <w:spacing w:after="0" w:line="23" w:lineRule="atLeast"/>
        <w:jc w:val="both"/>
        <w:rPr>
          <w:rFonts w:asciiTheme="minorHAnsi" w:eastAsia="Arial Unicode MS" w:hAnsiTheme="minorHAnsi" w:cstheme="minorHAnsi"/>
          <w:color w:val="000000"/>
          <w:sz w:val="24"/>
          <w:szCs w:val="24"/>
        </w:rPr>
      </w:pPr>
    </w:p>
    <w:p w14:paraId="4FDE68C7" w14:textId="77777777" w:rsidR="00526899" w:rsidRDefault="00EA7FFD" w:rsidP="00526899">
      <w:pPr>
        <w:pStyle w:val="Normal1"/>
        <w:tabs>
          <w:tab w:val="left" w:pos="426"/>
        </w:tabs>
        <w:spacing w:after="0" w:line="23" w:lineRule="atLeast"/>
        <w:jc w:val="both"/>
        <w:rPr>
          <w:rStyle w:val="Fuentedeprrafopredeter1"/>
          <w:rFonts w:asciiTheme="minorHAnsi" w:eastAsia="Arial Unicode MS" w:hAnsiTheme="minorHAnsi" w:cstheme="minorHAnsi"/>
          <w:sz w:val="24"/>
          <w:szCs w:val="24"/>
        </w:rPr>
      </w:pPr>
      <w:r w:rsidRPr="00096622">
        <w:rPr>
          <w:rStyle w:val="Fuentedeprrafopredeter1"/>
          <w:rFonts w:asciiTheme="minorHAnsi" w:eastAsia="Arial Unicode MS" w:hAnsiTheme="minorHAnsi" w:cstheme="minorHAnsi"/>
          <w:sz w:val="24"/>
          <w:szCs w:val="24"/>
        </w:rPr>
        <w:t>El Convenio podrá extinguirse por las causas establecidas en el artículo 51 de la LRJSP y todas aquellas recogidas en el Anexo I.</w:t>
      </w:r>
    </w:p>
    <w:p w14:paraId="53F15BB9" w14:textId="77777777" w:rsidR="0005441D" w:rsidRDefault="0005441D" w:rsidP="00526899">
      <w:pPr>
        <w:pStyle w:val="Normal1"/>
        <w:tabs>
          <w:tab w:val="left" w:pos="426"/>
        </w:tabs>
        <w:spacing w:after="0" w:line="23" w:lineRule="atLeast"/>
        <w:jc w:val="both"/>
        <w:rPr>
          <w:rFonts w:asciiTheme="minorHAnsi" w:eastAsia="Times New Roman" w:hAnsiTheme="minorHAnsi" w:cstheme="minorHAnsi"/>
          <w:b/>
          <w:caps/>
          <w:sz w:val="24"/>
          <w:szCs w:val="24"/>
        </w:rPr>
      </w:pPr>
    </w:p>
    <w:p w14:paraId="58D46E45" w14:textId="77777777" w:rsidR="00AA107A" w:rsidRDefault="00AA107A" w:rsidP="00526899">
      <w:pPr>
        <w:pStyle w:val="Normal1"/>
        <w:tabs>
          <w:tab w:val="left" w:pos="426"/>
        </w:tabs>
        <w:spacing w:after="0" w:line="23" w:lineRule="atLeast"/>
        <w:jc w:val="both"/>
        <w:rPr>
          <w:rFonts w:asciiTheme="minorHAnsi" w:eastAsia="Times New Roman" w:hAnsiTheme="minorHAnsi" w:cstheme="minorHAnsi"/>
          <w:b/>
          <w:caps/>
          <w:sz w:val="24"/>
          <w:szCs w:val="24"/>
        </w:rPr>
      </w:pPr>
    </w:p>
    <w:p w14:paraId="79AC9084" w14:textId="28477807" w:rsidR="00EA7FFD" w:rsidRPr="00526899" w:rsidRDefault="00DE0810" w:rsidP="00526899">
      <w:pPr>
        <w:pStyle w:val="Normal1"/>
        <w:tabs>
          <w:tab w:val="left" w:pos="426"/>
        </w:tabs>
        <w:spacing w:after="0" w:line="23" w:lineRule="atLeast"/>
        <w:jc w:val="both"/>
        <w:rPr>
          <w:rFonts w:asciiTheme="minorHAnsi" w:eastAsia="Arial Unicode MS" w:hAnsiTheme="minorHAnsi" w:cstheme="minorHAnsi"/>
          <w:sz w:val="24"/>
          <w:szCs w:val="24"/>
        </w:rPr>
      </w:pPr>
      <w:r w:rsidRPr="00096622">
        <w:rPr>
          <w:rFonts w:asciiTheme="minorHAnsi" w:eastAsia="Times New Roman" w:hAnsiTheme="minorHAnsi" w:cstheme="minorHAnsi"/>
          <w:b/>
          <w:caps/>
          <w:sz w:val="24"/>
          <w:szCs w:val="24"/>
        </w:rPr>
        <w:t xml:space="preserve">vii. </w:t>
      </w:r>
      <w:r w:rsidR="00EA7FFD" w:rsidRPr="00096622">
        <w:rPr>
          <w:rFonts w:asciiTheme="minorHAnsi" w:eastAsia="Times New Roman" w:hAnsiTheme="minorHAnsi" w:cstheme="minorHAnsi"/>
          <w:b/>
          <w:caps/>
          <w:sz w:val="24"/>
          <w:szCs w:val="24"/>
        </w:rPr>
        <w:t>RÉGIMEN JURÍDICO Y RESOLUCIÓN DE CONTROVERSIAS</w:t>
      </w:r>
    </w:p>
    <w:p w14:paraId="6C310798" w14:textId="77777777" w:rsidR="00EA7FFD" w:rsidRPr="00096622" w:rsidRDefault="00EA7FFD" w:rsidP="00C97E20">
      <w:pPr>
        <w:pStyle w:val="Normal1"/>
        <w:tabs>
          <w:tab w:val="left" w:pos="66"/>
        </w:tabs>
        <w:spacing w:after="0" w:line="23" w:lineRule="atLeast"/>
        <w:jc w:val="both"/>
        <w:rPr>
          <w:rFonts w:asciiTheme="minorHAnsi" w:eastAsia="Arial Unicode MS" w:hAnsiTheme="minorHAnsi" w:cstheme="minorHAnsi"/>
          <w:b/>
          <w:caps/>
          <w:sz w:val="24"/>
          <w:szCs w:val="24"/>
        </w:rPr>
      </w:pPr>
    </w:p>
    <w:p w14:paraId="2FFD44EF" w14:textId="77777777" w:rsidR="00EA7FFD" w:rsidRPr="00096622" w:rsidRDefault="00EA7FFD" w:rsidP="00C97E20">
      <w:pPr>
        <w:pStyle w:val="Normal1"/>
        <w:spacing w:after="0" w:line="23" w:lineRule="atLeast"/>
        <w:jc w:val="both"/>
        <w:rPr>
          <w:rFonts w:asciiTheme="minorHAnsi" w:eastAsia="Times New Roman" w:hAnsiTheme="minorHAnsi" w:cstheme="minorHAnsi"/>
          <w:color w:val="00000A"/>
          <w:sz w:val="24"/>
          <w:szCs w:val="24"/>
        </w:rPr>
      </w:pPr>
      <w:r w:rsidRPr="00096622">
        <w:rPr>
          <w:rFonts w:asciiTheme="minorHAnsi" w:eastAsia="Times New Roman" w:hAnsiTheme="minorHAnsi" w:cstheme="minorHAnsi"/>
          <w:color w:val="00000A"/>
          <w:sz w:val="24"/>
          <w:szCs w:val="24"/>
        </w:rPr>
        <w:t>Este Convenio tiene naturaleza administrativa y se regulará por lo establecido en las presentes cláusulas y en la legislación que resulte aplicable.</w:t>
      </w:r>
    </w:p>
    <w:p w14:paraId="224A6243" w14:textId="77777777" w:rsidR="00EA7FFD" w:rsidRPr="00096622" w:rsidRDefault="00EA7FFD" w:rsidP="00C97E20">
      <w:pPr>
        <w:pStyle w:val="Normal1"/>
        <w:spacing w:after="0" w:line="23" w:lineRule="atLeast"/>
        <w:jc w:val="both"/>
        <w:rPr>
          <w:rFonts w:asciiTheme="minorHAnsi" w:eastAsia="Times New Roman" w:hAnsiTheme="minorHAnsi" w:cstheme="minorHAnsi"/>
          <w:color w:val="00000A"/>
          <w:sz w:val="24"/>
          <w:szCs w:val="24"/>
        </w:rPr>
      </w:pPr>
    </w:p>
    <w:p w14:paraId="1AA86B3A" w14:textId="77777777" w:rsidR="00EA7FFD" w:rsidRPr="00096622" w:rsidRDefault="00EA7FFD" w:rsidP="00C97E20">
      <w:pPr>
        <w:pStyle w:val="Normal1"/>
        <w:spacing w:after="0" w:line="23" w:lineRule="atLeast"/>
        <w:jc w:val="both"/>
        <w:rPr>
          <w:rFonts w:asciiTheme="minorHAnsi" w:eastAsia="Times New Roman" w:hAnsiTheme="minorHAnsi" w:cstheme="minorHAnsi"/>
          <w:color w:val="00000A"/>
          <w:sz w:val="24"/>
          <w:szCs w:val="24"/>
        </w:rPr>
      </w:pPr>
      <w:r w:rsidRPr="00096622">
        <w:rPr>
          <w:rFonts w:asciiTheme="minorHAnsi" w:eastAsia="Times New Roman" w:hAnsiTheme="minorHAnsi" w:cstheme="minorHAnsi"/>
          <w:color w:val="00000A"/>
          <w:sz w:val="24"/>
          <w:szCs w:val="24"/>
        </w:rPr>
        <w:t>Este Convenio está incluido en el ámbito de aplicació</w:t>
      </w:r>
      <w:r w:rsidR="006C5CC5" w:rsidRPr="00096622">
        <w:rPr>
          <w:rFonts w:asciiTheme="minorHAnsi" w:eastAsia="Times New Roman" w:hAnsiTheme="minorHAnsi" w:cstheme="minorHAnsi"/>
          <w:color w:val="00000A"/>
          <w:sz w:val="24"/>
          <w:szCs w:val="24"/>
        </w:rPr>
        <w:t xml:space="preserve">n del artículo 48.1 de la LRJSP, y excluido de la aplicación del Texto Refundido de la Ley </w:t>
      </w:r>
      <w:r w:rsidR="00F44E4D" w:rsidRPr="00096622">
        <w:rPr>
          <w:rFonts w:asciiTheme="minorHAnsi" w:eastAsia="Times New Roman" w:hAnsiTheme="minorHAnsi" w:cstheme="minorHAnsi"/>
          <w:color w:val="00000A"/>
          <w:sz w:val="24"/>
          <w:szCs w:val="24"/>
        </w:rPr>
        <w:t>de Contratos del Sector Público y de la futura Ley de Contratos del Sector Público.</w:t>
      </w:r>
      <w:r w:rsidR="005830E0" w:rsidRPr="00096622">
        <w:rPr>
          <w:rFonts w:asciiTheme="minorHAnsi" w:eastAsia="Times New Roman" w:hAnsiTheme="minorHAnsi" w:cstheme="minorHAnsi"/>
          <w:color w:val="00000A"/>
          <w:sz w:val="24"/>
          <w:szCs w:val="24"/>
        </w:rPr>
        <w:t xml:space="preserve"> Y cumple con lo preceptuado en los artículos 49 y 50.1 de LRJSP</w:t>
      </w:r>
    </w:p>
    <w:p w14:paraId="4A263D1A" w14:textId="77777777" w:rsidR="00EA7FFD" w:rsidRPr="00096622" w:rsidRDefault="00EA7FFD" w:rsidP="00C97E20">
      <w:pPr>
        <w:pStyle w:val="Normal1"/>
        <w:spacing w:after="0" w:line="23" w:lineRule="atLeast"/>
        <w:jc w:val="both"/>
        <w:rPr>
          <w:rFonts w:asciiTheme="minorHAnsi" w:eastAsia="Times New Roman" w:hAnsiTheme="minorHAnsi" w:cstheme="minorHAnsi"/>
          <w:color w:val="00000A"/>
          <w:sz w:val="24"/>
          <w:szCs w:val="24"/>
        </w:rPr>
      </w:pPr>
    </w:p>
    <w:p w14:paraId="3802EEA7" w14:textId="2DF0A3D7" w:rsidR="00EA7FFD" w:rsidRDefault="00EA7FFD" w:rsidP="00C97E20">
      <w:pPr>
        <w:pStyle w:val="Normal1"/>
        <w:spacing w:after="0" w:line="23" w:lineRule="atLeast"/>
        <w:jc w:val="both"/>
        <w:rPr>
          <w:rFonts w:asciiTheme="minorHAnsi" w:eastAsia="Times New Roman" w:hAnsiTheme="minorHAnsi" w:cstheme="minorHAnsi"/>
          <w:color w:val="00000A"/>
          <w:sz w:val="24"/>
          <w:szCs w:val="24"/>
        </w:rPr>
      </w:pPr>
      <w:r w:rsidRPr="00096622">
        <w:rPr>
          <w:rFonts w:asciiTheme="minorHAnsi" w:eastAsia="Times New Roman" w:hAnsiTheme="minorHAnsi" w:cstheme="minorHAnsi"/>
          <w:color w:val="00000A"/>
          <w:sz w:val="24"/>
          <w:szCs w:val="24"/>
        </w:rPr>
        <w:t>En caso de conflicto</w:t>
      </w:r>
      <w:r w:rsidR="00F44E4D" w:rsidRPr="00096622">
        <w:rPr>
          <w:rFonts w:asciiTheme="minorHAnsi" w:eastAsia="Times New Roman" w:hAnsiTheme="minorHAnsi" w:cstheme="minorHAnsi"/>
          <w:color w:val="00000A"/>
          <w:sz w:val="24"/>
          <w:szCs w:val="24"/>
        </w:rPr>
        <w:t>,</w:t>
      </w:r>
      <w:r w:rsidRPr="00096622">
        <w:rPr>
          <w:rFonts w:asciiTheme="minorHAnsi" w:eastAsia="Times New Roman" w:hAnsiTheme="minorHAnsi" w:cstheme="minorHAnsi"/>
          <w:color w:val="00000A"/>
          <w:sz w:val="24"/>
          <w:szCs w:val="24"/>
        </w:rPr>
        <w:t xml:space="preserve"> ambas partes acuerdan el sometimiento a la Jurisdicción Contencioso-Administrativa</w:t>
      </w:r>
      <w:r w:rsidR="00DE0810" w:rsidRPr="00096622">
        <w:rPr>
          <w:rFonts w:asciiTheme="minorHAnsi" w:eastAsia="Times New Roman" w:hAnsiTheme="minorHAnsi" w:cstheme="minorHAnsi"/>
          <w:color w:val="00000A"/>
          <w:sz w:val="24"/>
          <w:szCs w:val="24"/>
        </w:rPr>
        <w:t xml:space="preserve"> de Madrid</w:t>
      </w:r>
      <w:r w:rsidRPr="00096622">
        <w:rPr>
          <w:rFonts w:asciiTheme="minorHAnsi" w:eastAsia="Times New Roman" w:hAnsiTheme="minorHAnsi" w:cstheme="minorHAnsi"/>
          <w:color w:val="00000A"/>
          <w:sz w:val="24"/>
          <w:szCs w:val="24"/>
        </w:rPr>
        <w:t>.</w:t>
      </w:r>
    </w:p>
    <w:p w14:paraId="03CA3C96" w14:textId="0082F2EE" w:rsidR="00617D5C" w:rsidRDefault="00617D5C" w:rsidP="00C97E20">
      <w:pPr>
        <w:pStyle w:val="Normal1"/>
        <w:spacing w:after="0" w:line="23" w:lineRule="atLeast"/>
        <w:jc w:val="both"/>
        <w:rPr>
          <w:rFonts w:asciiTheme="minorHAnsi" w:eastAsia="Times New Roman" w:hAnsiTheme="minorHAnsi" w:cstheme="minorHAnsi"/>
          <w:color w:val="00000A"/>
          <w:sz w:val="24"/>
          <w:szCs w:val="24"/>
        </w:rPr>
      </w:pPr>
    </w:p>
    <w:p w14:paraId="0E273A68" w14:textId="13FF17CF" w:rsidR="00617D5C" w:rsidRPr="00DC538A" w:rsidRDefault="00617D5C" w:rsidP="00DC538A">
      <w:pPr>
        <w:pStyle w:val="Normal1"/>
        <w:spacing w:after="0" w:line="23" w:lineRule="atLeast"/>
        <w:jc w:val="both"/>
        <w:rPr>
          <w:rFonts w:asciiTheme="minorHAnsi" w:eastAsia="Times New Roman" w:hAnsiTheme="minorHAnsi" w:cstheme="minorHAnsi"/>
          <w:color w:val="00000A"/>
          <w:sz w:val="24"/>
          <w:szCs w:val="24"/>
        </w:rPr>
      </w:pPr>
      <w:r w:rsidRPr="00DC538A">
        <w:rPr>
          <w:rFonts w:asciiTheme="minorHAnsi" w:eastAsia="Times New Roman" w:hAnsiTheme="minorHAnsi" w:cstheme="minorHAnsi"/>
          <w:color w:val="00000A"/>
          <w:sz w:val="24"/>
          <w:szCs w:val="24"/>
        </w:rPr>
        <w:t>Por parte del Titular del Órgano de Apoyo se hace constar, dado que no existe unidad de acto al realizarse la firma del documento por medios electrónicos conforme a lo establecido en la Ley 39/2015, de Procedimiento Administrativo Común de las Administraciones Públicas y la LCSP, que la función de f</w:t>
      </w:r>
      <w:r w:rsidR="001D7A2A" w:rsidRPr="00DC538A">
        <w:rPr>
          <w:rFonts w:asciiTheme="minorHAnsi" w:eastAsia="Times New Roman" w:hAnsiTheme="minorHAnsi" w:cstheme="minorHAnsi"/>
          <w:color w:val="00000A"/>
          <w:sz w:val="24"/>
          <w:szCs w:val="24"/>
        </w:rPr>
        <w:t>e</w:t>
      </w:r>
      <w:r w:rsidRPr="00DC538A">
        <w:rPr>
          <w:rFonts w:asciiTheme="minorHAnsi" w:eastAsia="Times New Roman" w:hAnsiTheme="minorHAnsi" w:cstheme="minorHAnsi"/>
          <w:color w:val="00000A"/>
          <w:sz w:val="24"/>
          <w:szCs w:val="24"/>
        </w:rPr>
        <w:t xml:space="preserve"> pública se limita a comprobar la identidad del adjudicatario a través del documento de identidad que obra en el expediente así como, y a través de los recursos tecnológicos disponibles en el terminal informático del fedatario, que la firmas electrónicas obrantes en el documento son válidas, los certificados de los firmantes no se</w:t>
      </w:r>
      <w:r w:rsidR="00730FEF">
        <w:rPr>
          <w:rFonts w:asciiTheme="minorHAnsi" w:eastAsia="Times New Roman" w:hAnsiTheme="minorHAnsi" w:cstheme="minorHAnsi"/>
          <w:color w:val="00000A"/>
          <w:sz w:val="24"/>
          <w:szCs w:val="24"/>
        </w:rPr>
        <w:t xml:space="preserve"> </w:t>
      </w:r>
      <w:r w:rsidRPr="00DC538A">
        <w:rPr>
          <w:rFonts w:asciiTheme="minorHAnsi" w:eastAsia="Times New Roman" w:hAnsiTheme="minorHAnsi" w:cstheme="minorHAnsi"/>
          <w:color w:val="00000A"/>
          <w:sz w:val="24"/>
          <w:szCs w:val="24"/>
        </w:rPr>
        <w:t>han revocado, no ha habido modificaciones en el documento y la hora de las firmas procede de los equipos de los firmantes.</w:t>
      </w:r>
    </w:p>
    <w:p w14:paraId="283D943D" w14:textId="77777777" w:rsidR="00DC538A" w:rsidRDefault="00DC538A" w:rsidP="00DC538A">
      <w:pPr>
        <w:pStyle w:val="Normal1"/>
        <w:spacing w:after="0" w:line="23" w:lineRule="atLeast"/>
        <w:jc w:val="both"/>
        <w:rPr>
          <w:rFonts w:asciiTheme="minorHAnsi" w:eastAsia="Times New Roman" w:hAnsiTheme="minorHAnsi" w:cstheme="minorHAnsi"/>
          <w:color w:val="00000A"/>
          <w:sz w:val="24"/>
          <w:szCs w:val="24"/>
        </w:rPr>
      </w:pPr>
    </w:p>
    <w:p w14:paraId="7C42AB2B" w14:textId="1FA89D17" w:rsidR="001456B4" w:rsidRPr="001456B4" w:rsidRDefault="001456B4" w:rsidP="001456B4">
      <w:pPr>
        <w:suppressAutoHyphens/>
        <w:spacing w:after="0" w:line="23" w:lineRule="atLeast"/>
        <w:jc w:val="both"/>
        <w:textAlignment w:val="baseline"/>
        <w:rPr>
          <w:rFonts w:asciiTheme="minorHAnsi" w:eastAsia="Times New Roman" w:hAnsiTheme="minorHAnsi" w:cstheme="minorHAnsi"/>
          <w:color w:val="00000A"/>
          <w:sz w:val="24"/>
          <w:szCs w:val="24"/>
        </w:rPr>
      </w:pPr>
      <w:r w:rsidRPr="001456B4">
        <w:rPr>
          <w:rFonts w:asciiTheme="minorHAnsi" w:eastAsia="Times New Roman" w:hAnsiTheme="minorHAnsi" w:cstheme="minorHAnsi"/>
          <w:color w:val="00000A"/>
          <w:sz w:val="24"/>
          <w:szCs w:val="24"/>
        </w:rPr>
        <w:t>Y en prueba de conformidad de cuanto antecede, firman este documento electrónicamente, constando como fecha efectiva de firma, la última realizada.</w:t>
      </w:r>
    </w:p>
    <w:p w14:paraId="04A17F56" w14:textId="77777777" w:rsidR="00526899" w:rsidRDefault="00526899" w:rsidP="00DC538A">
      <w:pPr>
        <w:pStyle w:val="Normal1"/>
        <w:spacing w:after="0" w:line="23" w:lineRule="atLeast"/>
        <w:jc w:val="both"/>
        <w:rPr>
          <w:rFonts w:asciiTheme="minorHAnsi" w:eastAsia="Times New Roman" w:hAnsiTheme="minorHAnsi" w:cstheme="minorHAnsi"/>
          <w:color w:val="00000A"/>
          <w:sz w:val="24"/>
          <w:szCs w:val="24"/>
        </w:rPr>
      </w:pPr>
    </w:p>
    <w:p w14:paraId="40D40A5F" w14:textId="77777777" w:rsidR="00AA107A" w:rsidRDefault="00AA107A" w:rsidP="00DC538A">
      <w:pPr>
        <w:pStyle w:val="Normal1"/>
        <w:spacing w:after="0" w:line="23" w:lineRule="atLeast"/>
        <w:jc w:val="both"/>
        <w:rPr>
          <w:rFonts w:asciiTheme="minorHAnsi" w:eastAsia="Times New Roman" w:hAnsiTheme="minorHAnsi" w:cstheme="minorHAnsi"/>
          <w:color w:val="00000A"/>
          <w:sz w:val="24"/>
          <w:szCs w:val="24"/>
        </w:rPr>
      </w:pPr>
    </w:p>
    <w:p w14:paraId="61BF9E9B" w14:textId="77777777" w:rsidR="00AA107A" w:rsidRDefault="00AA107A" w:rsidP="00DC538A">
      <w:pPr>
        <w:pStyle w:val="Normal1"/>
        <w:spacing w:after="0" w:line="23" w:lineRule="atLeast"/>
        <w:jc w:val="both"/>
        <w:rPr>
          <w:rFonts w:asciiTheme="minorHAnsi" w:eastAsia="Times New Roman" w:hAnsiTheme="minorHAnsi" w:cstheme="minorHAnsi"/>
          <w:color w:val="00000A"/>
          <w:sz w:val="24"/>
          <w:szCs w:val="24"/>
        </w:rPr>
      </w:pPr>
    </w:p>
    <w:p w14:paraId="6E5DF185" w14:textId="77777777" w:rsidR="00AA107A" w:rsidRDefault="00AA107A" w:rsidP="00DC538A">
      <w:pPr>
        <w:pStyle w:val="Normal1"/>
        <w:spacing w:after="0" w:line="23" w:lineRule="atLeast"/>
        <w:jc w:val="both"/>
        <w:rPr>
          <w:rFonts w:asciiTheme="minorHAnsi" w:eastAsia="Times New Roman" w:hAnsiTheme="minorHAnsi" w:cstheme="minorHAnsi"/>
          <w:color w:val="00000A"/>
          <w:sz w:val="24"/>
          <w:szCs w:val="24"/>
        </w:rPr>
      </w:pPr>
    </w:p>
    <w:p w14:paraId="114E05A0" w14:textId="793A8FC2" w:rsidR="00AA107A" w:rsidRDefault="00AA107A" w:rsidP="00526899">
      <w:pPr>
        <w:pStyle w:val="Normal1"/>
        <w:spacing w:after="0" w:line="23" w:lineRule="atLeast"/>
        <w:jc w:val="center"/>
        <w:rPr>
          <w:rFonts w:asciiTheme="minorHAnsi" w:eastAsia="Arial Unicode MS" w:hAnsiTheme="minorHAnsi" w:cstheme="minorHAnsi"/>
          <w:sz w:val="24"/>
          <w:szCs w:val="24"/>
        </w:rPr>
      </w:pPr>
    </w:p>
    <w:p w14:paraId="56A9EE00" w14:textId="77777777" w:rsidR="00AA107A" w:rsidRDefault="00AA107A" w:rsidP="00526899">
      <w:pPr>
        <w:pStyle w:val="Normal1"/>
        <w:spacing w:after="0" w:line="23" w:lineRule="atLeast"/>
        <w:jc w:val="center"/>
        <w:rPr>
          <w:rFonts w:asciiTheme="minorHAnsi" w:eastAsia="Arial Unicode MS" w:hAnsiTheme="minorHAnsi" w:cstheme="minorHAnsi"/>
          <w:sz w:val="24"/>
          <w:szCs w:val="24"/>
        </w:rPr>
      </w:pPr>
    </w:p>
    <w:p w14:paraId="57095A98" w14:textId="77777777" w:rsidR="00526899" w:rsidRDefault="00526899" w:rsidP="00526899">
      <w:pPr>
        <w:pStyle w:val="Normal1"/>
        <w:spacing w:after="0" w:line="23" w:lineRule="atLeast"/>
        <w:jc w:val="center"/>
        <w:rPr>
          <w:rFonts w:asciiTheme="minorHAnsi" w:eastAsia="Arial Unicode MS" w:hAnsiTheme="minorHAnsi" w:cstheme="minorHAnsi"/>
          <w:sz w:val="24"/>
          <w:szCs w:val="24"/>
        </w:rPr>
      </w:pPr>
    </w:p>
    <w:p w14:paraId="7AEE6B6D" w14:textId="229F30EE" w:rsidR="00AA107A" w:rsidRDefault="00AA107A" w:rsidP="00526899">
      <w:pPr>
        <w:pStyle w:val="Normal1"/>
        <w:spacing w:after="0" w:line="23" w:lineRule="atLeast"/>
        <w:jc w:val="center"/>
        <w:rPr>
          <w:b/>
          <w:bCs/>
          <w:sz w:val="28"/>
          <w:szCs w:val="28"/>
        </w:rPr>
      </w:pPr>
    </w:p>
    <w:p w14:paraId="5024EF6E" w14:textId="3402280D" w:rsidR="001456B4" w:rsidRDefault="001456B4" w:rsidP="00526899">
      <w:pPr>
        <w:pStyle w:val="Normal1"/>
        <w:spacing w:after="0" w:line="23" w:lineRule="atLeast"/>
        <w:jc w:val="center"/>
        <w:rPr>
          <w:b/>
          <w:bCs/>
          <w:sz w:val="28"/>
          <w:szCs w:val="28"/>
        </w:rPr>
      </w:pPr>
    </w:p>
    <w:p w14:paraId="51C75370" w14:textId="66D8CBEC" w:rsidR="001456B4" w:rsidRDefault="001456B4" w:rsidP="00526899">
      <w:pPr>
        <w:pStyle w:val="Normal1"/>
        <w:spacing w:after="0" w:line="23" w:lineRule="atLeast"/>
        <w:jc w:val="center"/>
        <w:rPr>
          <w:b/>
          <w:bCs/>
          <w:sz w:val="28"/>
          <w:szCs w:val="28"/>
        </w:rPr>
      </w:pPr>
    </w:p>
    <w:p w14:paraId="26140D94" w14:textId="6A59AF5E" w:rsidR="001456B4" w:rsidRDefault="001456B4" w:rsidP="00526899">
      <w:pPr>
        <w:pStyle w:val="Normal1"/>
        <w:spacing w:after="0" w:line="23" w:lineRule="atLeast"/>
        <w:jc w:val="center"/>
        <w:rPr>
          <w:b/>
          <w:bCs/>
          <w:sz w:val="28"/>
          <w:szCs w:val="28"/>
        </w:rPr>
      </w:pPr>
    </w:p>
    <w:p w14:paraId="0DA9A9BB" w14:textId="40E112B9" w:rsidR="001456B4" w:rsidRDefault="001456B4" w:rsidP="00526899">
      <w:pPr>
        <w:pStyle w:val="Normal1"/>
        <w:spacing w:after="0" w:line="23" w:lineRule="atLeast"/>
        <w:jc w:val="center"/>
        <w:rPr>
          <w:b/>
          <w:bCs/>
          <w:sz w:val="28"/>
          <w:szCs w:val="28"/>
        </w:rPr>
      </w:pPr>
    </w:p>
    <w:p w14:paraId="159807FE" w14:textId="04776B60" w:rsidR="001456B4" w:rsidRDefault="001456B4" w:rsidP="00526899">
      <w:pPr>
        <w:pStyle w:val="Normal1"/>
        <w:spacing w:after="0" w:line="23" w:lineRule="atLeast"/>
        <w:jc w:val="center"/>
        <w:rPr>
          <w:b/>
          <w:bCs/>
          <w:sz w:val="28"/>
          <w:szCs w:val="28"/>
        </w:rPr>
      </w:pPr>
    </w:p>
    <w:p w14:paraId="745EFC04" w14:textId="7AF723DB" w:rsidR="001456B4" w:rsidRDefault="001456B4" w:rsidP="00526899">
      <w:pPr>
        <w:pStyle w:val="Normal1"/>
        <w:spacing w:after="0" w:line="23" w:lineRule="atLeast"/>
        <w:jc w:val="center"/>
        <w:rPr>
          <w:b/>
          <w:bCs/>
          <w:sz w:val="28"/>
          <w:szCs w:val="28"/>
        </w:rPr>
      </w:pPr>
    </w:p>
    <w:p w14:paraId="762772E1" w14:textId="626F1859" w:rsidR="001456B4" w:rsidRDefault="001456B4" w:rsidP="00526899">
      <w:pPr>
        <w:pStyle w:val="Normal1"/>
        <w:spacing w:after="0" w:line="23" w:lineRule="atLeast"/>
        <w:jc w:val="center"/>
        <w:rPr>
          <w:b/>
          <w:bCs/>
          <w:sz w:val="28"/>
          <w:szCs w:val="28"/>
        </w:rPr>
      </w:pPr>
    </w:p>
    <w:p w14:paraId="5B05FCDA" w14:textId="0FC20DF7" w:rsidR="001456B4" w:rsidRDefault="001456B4" w:rsidP="00526899">
      <w:pPr>
        <w:pStyle w:val="Normal1"/>
        <w:spacing w:after="0" w:line="23" w:lineRule="atLeast"/>
        <w:jc w:val="center"/>
        <w:rPr>
          <w:b/>
          <w:bCs/>
          <w:sz w:val="28"/>
          <w:szCs w:val="28"/>
        </w:rPr>
      </w:pPr>
    </w:p>
    <w:p w14:paraId="229E7D3F" w14:textId="35379C6D" w:rsidR="001456B4" w:rsidRDefault="001456B4" w:rsidP="00526899">
      <w:pPr>
        <w:pStyle w:val="Normal1"/>
        <w:spacing w:after="0" w:line="23" w:lineRule="atLeast"/>
        <w:jc w:val="center"/>
        <w:rPr>
          <w:b/>
          <w:bCs/>
          <w:sz w:val="28"/>
          <w:szCs w:val="28"/>
        </w:rPr>
      </w:pPr>
    </w:p>
    <w:p w14:paraId="3178C077" w14:textId="007C57EC" w:rsidR="001456B4" w:rsidRDefault="001456B4" w:rsidP="00526899">
      <w:pPr>
        <w:pStyle w:val="Normal1"/>
        <w:spacing w:after="0" w:line="23" w:lineRule="atLeast"/>
        <w:jc w:val="center"/>
        <w:rPr>
          <w:b/>
          <w:bCs/>
          <w:sz w:val="28"/>
          <w:szCs w:val="28"/>
        </w:rPr>
      </w:pPr>
    </w:p>
    <w:p w14:paraId="3D459F2C" w14:textId="32F83BCB" w:rsidR="001456B4" w:rsidRDefault="001456B4" w:rsidP="00526899">
      <w:pPr>
        <w:pStyle w:val="Normal1"/>
        <w:spacing w:after="0" w:line="23" w:lineRule="atLeast"/>
        <w:jc w:val="center"/>
        <w:rPr>
          <w:b/>
          <w:bCs/>
          <w:sz w:val="28"/>
          <w:szCs w:val="28"/>
        </w:rPr>
      </w:pPr>
    </w:p>
    <w:p w14:paraId="781AB3C2" w14:textId="336F1196" w:rsidR="001456B4" w:rsidRDefault="001456B4" w:rsidP="00526899">
      <w:pPr>
        <w:pStyle w:val="Normal1"/>
        <w:spacing w:after="0" w:line="23" w:lineRule="atLeast"/>
        <w:jc w:val="center"/>
        <w:rPr>
          <w:b/>
          <w:bCs/>
          <w:sz w:val="28"/>
          <w:szCs w:val="28"/>
        </w:rPr>
      </w:pPr>
    </w:p>
    <w:p w14:paraId="470287ED" w14:textId="4725602C" w:rsidR="001456B4" w:rsidRDefault="001456B4" w:rsidP="00526899">
      <w:pPr>
        <w:pStyle w:val="Normal1"/>
        <w:spacing w:after="0" w:line="23" w:lineRule="atLeast"/>
        <w:jc w:val="center"/>
        <w:rPr>
          <w:b/>
          <w:bCs/>
          <w:sz w:val="28"/>
          <w:szCs w:val="28"/>
        </w:rPr>
      </w:pPr>
    </w:p>
    <w:p w14:paraId="7FE73FFD" w14:textId="658EBC1A" w:rsidR="001456B4" w:rsidRDefault="001456B4" w:rsidP="00526899">
      <w:pPr>
        <w:pStyle w:val="Normal1"/>
        <w:spacing w:after="0" w:line="23" w:lineRule="atLeast"/>
        <w:jc w:val="center"/>
        <w:rPr>
          <w:b/>
          <w:bCs/>
          <w:sz w:val="28"/>
          <w:szCs w:val="28"/>
        </w:rPr>
      </w:pPr>
    </w:p>
    <w:p w14:paraId="2FD32091" w14:textId="51951C76" w:rsidR="001456B4" w:rsidRDefault="001456B4" w:rsidP="00526899">
      <w:pPr>
        <w:pStyle w:val="Normal1"/>
        <w:spacing w:after="0" w:line="23" w:lineRule="atLeast"/>
        <w:jc w:val="center"/>
        <w:rPr>
          <w:b/>
          <w:bCs/>
          <w:sz w:val="28"/>
          <w:szCs w:val="28"/>
        </w:rPr>
      </w:pPr>
    </w:p>
    <w:p w14:paraId="6071C723" w14:textId="07F1759E" w:rsidR="001456B4" w:rsidRDefault="001456B4" w:rsidP="00526899">
      <w:pPr>
        <w:pStyle w:val="Normal1"/>
        <w:spacing w:after="0" w:line="23" w:lineRule="atLeast"/>
        <w:jc w:val="center"/>
        <w:rPr>
          <w:b/>
          <w:bCs/>
          <w:sz w:val="28"/>
          <w:szCs w:val="28"/>
        </w:rPr>
      </w:pPr>
    </w:p>
    <w:p w14:paraId="5539D117" w14:textId="77777777" w:rsidR="001456B4" w:rsidRDefault="001456B4" w:rsidP="00526899">
      <w:pPr>
        <w:pStyle w:val="Normal1"/>
        <w:spacing w:after="0" w:line="23" w:lineRule="atLeast"/>
        <w:jc w:val="center"/>
        <w:rPr>
          <w:b/>
          <w:bCs/>
          <w:sz w:val="28"/>
          <w:szCs w:val="28"/>
        </w:rPr>
      </w:pPr>
    </w:p>
    <w:p w14:paraId="2B80723A" w14:textId="79AAF355" w:rsidR="00AA107A" w:rsidRDefault="00AA107A" w:rsidP="00526899">
      <w:pPr>
        <w:pStyle w:val="Normal1"/>
        <w:spacing w:after="0" w:line="23" w:lineRule="atLeast"/>
        <w:jc w:val="center"/>
        <w:rPr>
          <w:b/>
          <w:bCs/>
          <w:sz w:val="28"/>
          <w:szCs w:val="28"/>
        </w:rPr>
      </w:pPr>
    </w:p>
    <w:p w14:paraId="2E460309" w14:textId="26173D05" w:rsidR="00AA107A" w:rsidRDefault="00AA107A" w:rsidP="00526899">
      <w:pPr>
        <w:pStyle w:val="Normal1"/>
        <w:spacing w:after="0" w:line="23" w:lineRule="atLeast"/>
        <w:jc w:val="center"/>
        <w:rPr>
          <w:b/>
          <w:bCs/>
          <w:sz w:val="28"/>
          <w:szCs w:val="28"/>
        </w:rPr>
      </w:pPr>
    </w:p>
    <w:p w14:paraId="648C9E3D" w14:textId="019F778F" w:rsidR="001456B4" w:rsidRDefault="001456B4" w:rsidP="00526899">
      <w:pPr>
        <w:pStyle w:val="Normal1"/>
        <w:spacing w:after="0" w:line="23" w:lineRule="atLeast"/>
        <w:jc w:val="center"/>
        <w:rPr>
          <w:b/>
          <w:bCs/>
          <w:sz w:val="28"/>
          <w:szCs w:val="28"/>
        </w:rPr>
      </w:pPr>
    </w:p>
    <w:p w14:paraId="5DBA63EB" w14:textId="52980656" w:rsidR="001456B4" w:rsidRDefault="001456B4" w:rsidP="00526899">
      <w:pPr>
        <w:pStyle w:val="Normal1"/>
        <w:spacing w:after="0" w:line="23" w:lineRule="atLeast"/>
        <w:jc w:val="center"/>
        <w:rPr>
          <w:b/>
          <w:bCs/>
          <w:sz w:val="28"/>
          <w:szCs w:val="28"/>
        </w:rPr>
      </w:pPr>
    </w:p>
    <w:p w14:paraId="2D37FFFD" w14:textId="2CCA312D" w:rsidR="00574CF5" w:rsidRDefault="00574CF5">
      <w:pPr>
        <w:spacing w:after="0" w:line="240" w:lineRule="auto"/>
        <w:rPr>
          <w:b/>
          <w:bCs/>
          <w:sz w:val="28"/>
          <w:szCs w:val="28"/>
        </w:rPr>
      </w:pPr>
      <w:r>
        <w:rPr>
          <w:b/>
          <w:bCs/>
          <w:sz w:val="28"/>
          <w:szCs w:val="28"/>
        </w:rPr>
        <w:br w:type="page"/>
      </w:r>
    </w:p>
    <w:p w14:paraId="28285F40" w14:textId="02FF418F" w:rsidR="009B6BFC" w:rsidRPr="00526899" w:rsidRDefault="009B6BFC" w:rsidP="00526899">
      <w:pPr>
        <w:pStyle w:val="Normal1"/>
        <w:spacing w:after="0" w:line="23" w:lineRule="atLeast"/>
        <w:jc w:val="center"/>
        <w:rPr>
          <w:rFonts w:asciiTheme="minorHAnsi" w:eastAsia="Times New Roman" w:hAnsiTheme="minorHAnsi" w:cstheme="minorHAnsi"/>
          <w:sz w:val="24"/>
          <w:szCs w:val="24"/>
        </w:rPr>
      </w:pPr>
      <w:r w:rsidRPr="009B6BFC">
        <w:rPr>
          <w:b/>
          <w:bCs/>
          <w:sz w:val="28"/>
          <w:szCs w:val="28"/>
        </w:rPr>
        <w:lastRenderedPageBreak/>
        <w:t>ANEXO I</w:t>
      </w:r>
    </w:p>
    <w:p w14:paraId="311DD663" w14:textId="77777777" w:rsidR="00877E3E" w:rsidRPr="009B6BFC" w:rsidRDefault="00877E3E" w:rsidP="00691994">
      <w:pPr>
        <w:pStyle w:val="Normal1"/>
        <w:spacing w:after="0" w:line="23" w:lineRule="atLeast"/>
        <w:jc w:val="center"/>
        <w:rPr>
          <w:b/>
          <w:bCs/>
          <w:sz w:val="28"/>
          <w:szCs w:val="28"/>
        </w:rPr>
      </w:pPr>
    </w:p>
    <w:p w14:paraId="2FDAD346" w14:textId="77777777" w:rsidR="009B6BFC" w:rsidRPr="009B6BFC" w:rsidRDefault="009B6BFC" w:rsidP="009B6BFC">
      <w:pPr>
        <w:suppressAutoHyphens/>
        <w:jc w:val="both"/>
        <w:textAlignment w:val="baseline"/>
        <w:rPr>
          <w:sz w:val="24"/>
          <w:szCs w:val="24"/>
        </w:rPr>
      </w:pPr>
      <w:r w:rsidRPr="009B6BFC">
        <w:rPr>
          <w:b/>
          <w:bCs/>
          <w:sz w:val="24"/>
          <w:szCs w:val="24"/>
        </w:rPr>
        <w:t>CONDICIONES DEL SERVICIO DE DOMICILIACIÓN DE EMPRESAS EN EL CENTRO DE EMPRESAS</w:t>
      </w:r>
    </w:p>
    <w:p w14:paraId="78E7E0AB" w14:textId="593CB948"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t>Este servicio está dirigido a empresas ya constituidas.</w:t>
      </w:r>
    </w:p>
    <w:p w14:paraId="72A301D2"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t>La domiciliada tendrá derecho a recibir por parte del Centro de Empresas del Ayuntamiento de Alcobendas los siguientes servicios:</w:t>
      </w:r>
    </w:p>
    <w:p w14:paraId="7289BF4F" w14:textId="099CE3F0" w:rsidR="009B6BFC" w:rsidRPr="009B6BFC" w:rsidRDefault="009B6BFC" w:rsidP="009B6BFC">
      <w:pPr>
        <w:numPr>
          <w:ilvl w:val="0"/>
          <w:numId w:val="5"/>
        </w:numPr>
        <w:tabs>
          <w:tab w:val="left" w:pos="1800"/>
        </w:tabs>
        <w:suppressAutoHyphens/>
        <w:jc w:val="both"/>
        <w:textAlignment w:val="baseline"/>
      </w:pPr>
      <w:r w:rsidRPr="009B6BFC">
        <w:t>Uso de la dirección del Centro de Empresas como domicilio.</w:t>
      </w:r>
    </w:p>
    <w:p w14:paraId="297D3ACD" w14:textId="77777777" w:rsidR="009B6BFC" w:rsidRPr="009B6BFC" w:rsidRDefault="009B6BFC" w:rsidP="009B6BFC">
      <w:pPr>
        <w:numPr>
          <w:ilvl w:val="0"/>
          <w:numId w:val="5"/>
        </w:numPr>
        <w:tabs>
          <w:tab w:val="left" w:pos="1800"/>
        </w:tabs>
        <w:suppressAutoHyphens/>
        <w:jc w:val="both"/>
        <w:textAlignment w:val="baseline"/>
      </w:pPr>
      <w:r w:rsidRPr="009B6BFC">
        <w:t>Utilización gratuita TRES HORAS al mes (no acumulables, previa reserva y según disponibilidad) de las salas de reuniones. Una vez consumidas las horas de uso gratuito que le corresponden por contrato, la domiciliada podrá alquilar las salas de reuniones pagando las tarifas establecidas en la Ordenanza Fiscal.</w:t>
      </w:r>
    </w:p>
    <w:p w14:paraId="4445A31D" w14:textId="77777777" w:rsidR="009B6BFC" w:rsidRPr="009B6BFC" w:rsidRDefault="009B6BFC" w:rsidP="009B6BFC">
      <w:pPr>
        <w:numPr>
          <w:ilvl w:val="0"/>
          <w:numId w:val="5"/>
        </w:numPr>
        <w:tabs>
          <w:tab w:val="left" w:pos="1800"/>
        </w:tabs>
        <w:suppressAutoHyphens/>
        <w:jc w:val="both"/>
        <w:textAlignment w:val="baseline"/>
      </w:pPr>
      <w:r w:rsidRPr="009B6BFC">
        <w:t>Aplicación de las tarifas establecidas en la Ordenanza Fiscal para el servicio que presta el Centro de Empresas de copias/fotocopias.</w:t>
      </w:r>
    </w:p>
    <w:p w14:paraId="3E8F64CE" w14:textId="77777777" w:rsidR="009B6BFC" w:rsidRPr="009B6BFC" w:rsidRDefault="009B6BFC" w:rsidP="009B6BFC">
      <w:pPr>
        <w:numPr>
          <w:ilvl w:val="0"/>
          <w:numId w:val="5"/>
        </w:numPr>
        <w:tabs>
          <w:tab w:val="left" w:pos="1800"/>
        </w:tabs>
        <w:suppressAutoHyphens/>
        <w:jc w:val="both"/>
        <w:textAlignment w:val="baseline"/>
      </w:pPr>
      <w:r w:rsidRPr="009B6BFC">
        <w:t>Recepción de correspondencia y pequeña paquetería (dimensiones máximas: 28x21x23 cm). Aquellos paquetes que tengan un tamaño mayor del indicado no serán recepcionados; la domiciliada tiene la obligación de retirar la correspondencia y la paquetería al menos una vez a la semana; si no lo hiciera así se considerará un incumplimiento de sus obligaciones que, en caso de reiteración del mismo dará lugar a la extinción en la prestación del servicio y a la del convenio que le da cobertura. El Centro de Empresas no se ocupará del reenvío de la correspondencia y la paquetería.</w:t>
      </w:r>
    </w:p>
    <w:p w14:paraId="1E1B0170"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t>La domiciliada sólo podrá utilizar el nombre "Centro de Empresas " y la dirección postal del centro (calle Ramón y Cajal, 5 – 28100 Alcobendas), estando prohibido utilizar el nombre de Ayuntamiento de Alcobendas o cualquier otra denominación que se preste a confusión con esta institución.</w:t>
      </w:r>
    </w:p>
    <w:p w14:paraId="0D12EDEC" w14:textId="2F84AF6B"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t xml:space="preserve">Sólo podrán desarrollarse en los espacios actividades directamente relacionadas con la actividad empresarial de la </w:t>
      </w:r>
      <w:r w:rsidR="00F72AA1" w:rsidRPr="00574CF5">
        <w:t xml:space="preserve">empresa </w:t>
      </w:r>
      <w:r w:rsidRPr="009B6BFC">
        <w:t>domiciliada. El Ayuntamiento de Alcobendas se reserva el derecho a no autorizar las actividades que no se adecuen a los usos establecidos para el Centro de Empresas.</w:t>
      </w:r>
    </w:p>
    <w:p w14:paraId="2A3E2E1C"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t xml:space="preserve">Sólo podrán hacer uso de las instalaciones el personal directamente relacionado con la domiciliada, viniendo obligado a acreditar dicha relación directa mediante </w:t>
      </w:r>
      <w:r w:rsidRPr="009B6BFC">
        <w:lastRenderedPageBreak/>
        <w:t>documento acreditativo suficiente (Escritura pública para el órgano de administración, representante legal y/o personas apoderadas; Declaración responsable firmada por el/la representante legal para el personal con relación laboral directa con la empresa domiciliada).</w:t>
      </w:r>
    </w:p>
    <w:p w14:paraId="2E7BA491"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t>Toda persona que pertenezca a la empresa domiciliada se compromete a seguir los horarios y los procedimientos de control, seguridad y administración establecidos por el Centro de Empresas, así como a seguir en todo momento las indicaciones del personal municipal responsable del Centro.  Asimismo el Ayuntamiento se reserva el derecho de prohibir o limitar el acceso a aquellas personas que desarrollen acciones contrarias a la buena marcha del Centro.</w:t>
      </w:r>
    </w:p>
    <w:p w14:paraId="58651196"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rPr>
          <w:bCs/>
        </w:rPr>
      </w:pPr>
      <w:r w:rsidRPr="009B6BFC">
        <w:t>La domiciliada está obligada a comunicar, en un plazo de DIEZ DÍAS, a la Administración del Centro cualquier cambio en sus datos o los de sus representantes legales.</w:t>
      </w:r>
    </w:p>
    <w:p w14:paraId="38608933"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rPr>
          <w:bCs/>
        </w:rPr>
        <w:t>El Ayuntamiento de Alcobendas</w:t>
      </w:r>
      <w:r w:rsidRPr="009B6BFC">
        <w:t xml:space="preserve"> no se hace responsable de ningún compromiso que adquiera la domiciliada con motivo de la actividad empresarial y/o comercial que desarrolle, ni del extravío de objetos que la misma o su personal tuvieran depositados en el Centro de Empresas.</w:t>
      </w:r>
    </w:p>
    <w:p w14:paraId="6A7C3DF8"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t>La domiciliada se hace directa y exclusivamente responsable de cuantos daños a personas o cosas se produzcan y sean consecuencia del uso que la misma realiza de los espacios, eximiendo de toda responsabilidad al Ayuntamiento de Alcobendas. La domiciliada está obligada a reparar y pagar el coste de reparación en el que incurra por dichos daños.</w:t>
      </w:r>
    </w:p>
    <w:p w14:paraId="3B624822"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t>El Ayuntamiento girará mensualmente, en los cinco primeros días de cada mes, el correspondiente recibo en concepto de Tasa por domiciliación de la empresa a la cuenta corriente indicada por la domiciliada. Los datos para la domiciliación de recibos han de constar en el impreso de domiciliación bancaria que la domiciliada ha de rellenar en su solicitud (Anexo II).</w:t>
      </w:r>
    </w:p>
    <w:p w14:paraId="44760F8D" w14:textId="6BE20182" w:rsidR="009B6BFC" w:rsidRPr="00F063F1" w:rsidRDefault="009B6BFC" w:rsidP="009B6BFC">
      <w:pPr>
        <w:numPr>
          <w:ilvl w:val="0"/>
          <w:numId w:val="1"/>
        </w:numPr>
        <w:tabs>
          <w:tab w:val="clear" w:pos="720"/>
          <w:tab w:val="num" w:pos="360"/>
          <w:tab w:val="left" w:pos="1080"/>
        </w:tabs>
        <w:suppressAutoHyphens/>
        <w:ind w:left="1080" w:hanging="360"/>
        <w:jc w:val="both"/>
        <w:textAlignment w:val="baseline"/>
        <w:rPr>
          <w:bCs/>
        </w:rPr>
      </w:pPr>
      <w:r w:rsidRPr="009B6BFC">
        <w:t>La Tasa a pagar será la establecida para cada ejercicio en la correspondiente Ordenanza Fiscal. El incumplimiento de pago por más de una mensualidad conlleva la extinción en la prestación del servicio.</w:t>
      </w:r>
    </w:p>
    <w:p w14:paraId="003F6DD7"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rPr>
          <w:bCs/>
        </w:rPr>
        <w:t>La empresa podrá hacer uso del servicio de domiciliación por un período máximo de CUATRO AÑOS.</w:t>
      </w:r>
      <w:r w:rsidRPr="009B6BFC">
        <w:rPr>
          <w:b/>
          <w:bCs/>
        </w:rPr>
        <w:t xml:space="preserve"> </w:t>
      </w:r>
      <w:r w:rsidRPr="009B6BFC">
        <w:rPr>
          <w:bCs/>
        </w:rPr>
        <w:t>No obstante, la domiciliada puede acortar dicho período y para ello l</w:t>
      </w:r>
      <w:r w:rsidRPr="009B6BFC">
        <w:t>a comunicación que ponga fin anticipadamente a la domiciliación de la empresa en el Centro se ha de comunicar con UN MES de preaviso.</w:t>
      </w:r>
    </w:p>
    <w:p w14:paraId="1C658DE0"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pPr>
      <w:r w:rsidRPr="009B6BFC">
        <w:lastRenderedPageBreak/>
        <w:t>Cualquier incumplimiento de las obligaciones recogidas en estas condiciones o en las normas de régimen interno del Centro de Empresas (publicadas en el BOCM número 163, del 11 de julio de 2017, páginas 103 y ss) dará lugar a la extinción en la prestación del servicio y a la del convenio que le da cobertura.</w:t>
      </w:r>
    </w:p>
    <w:p w14:paraId="7F0089C3"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rPr>
          <w:rFonts w:ascii="GillSans-Regular" w:eastAsia="GillSans-Regular" w:hAnsi="GillSans-Regular" w:cs="GillSans-Regular"/>
        </w:rPr>
      </w:pPr>
      <w:r w:rsidRPr="009B6BFC">
        <w:t>En todo aquello no recogido en las presentes condiciones se estará a lo establecido por la normativa vigente en materia de autorizaciones para el aprovechamiento de los bienes de las Administraciones Públicas.</w:t>
      </w:r>
    </w:p>
    <w:p w14:paraId="52B1FFB1" w14:textId="77777777" w:rsidR="009B6BFC" w:rsidRPr="009B6BFC" w:rsidRDefault="009B6BFC" w:rsidP="009B6BFC">
      <w:pPr>
        <w:numPr>
          <w:ilvl w:val="0"/>
          <w:numId w:val="1"/>
        </w:numPr>
        <w:tabs>
          <w:tab w:val="clear" w:pos="720"/>
          <w:tab w:val="num" w:pos="360"/>
          <w:tab w:val="left" w:pos="1080"/>
        </w:tabs>
        <w:suppressAutoHyphens/>
        <w:ind w:left="1080" w:hanging="360"/>
        <w:jc w:val="both"/>
        <w:textAlignment w:val="baseline"/>
        <w:rPr>
          <w:rFonts w:cs="Calibri"/>
        </w:rPr>
      </w:pPr>
      <w:r w:rsidRPr="009B6BFC">
        <w:rPr>
          <w:rFonts w:eastAsia="GillSans-Regular" w:cs="Calibri"/>
        </w:rPr>
        <w:t>Cualquier duda, cuestión o divergencia que surja con motivo de la aplicación de las presentes normas será resuelta en vía administrativa por el órgano competente, conforme al régimen general de recursos contenidos en la normativa vigente del Procedimiento Administrativo Común y, en su caso, por la normativa reguladora de la Jurisdicción Contenciosa-Administrativa.</w:t>
      </w:r>
    </w:p>
    <w:p w14:paraId="3B380050" w14:textId="77777777" w:rsidR="009B6BFC" w:rsidRDefault="009B6BFC" w:rsidP="009B6BFC">
      <w:pPr>
        <w:spacing w:before="100" w:beforeAutospacing="1" w:after="100" w:afterAutospacing="1"/>
        <w:rPr>
          <w:rFonts w:eastAsiaTheme="minorHAnsi"/>
          <w:lang w:eastAsia="es-ES"/>
        </w:rPr>
      </w:pPr>
      <w:r>
        <w:rPr>
          <w:rFonts w:ascii="Arial" w:hAnsi="Arial" w:cs="Arial"/>
          <w:color w:val="44546A"/>
          <w:sz w:val="20"/>
          <w:szCs w:val="20"/>
        </w:rPr>
        <w:t> </w:t>
      </w:r>
    </w:p>
    <w:p w14:paraId="758BED35" w14:textId="14180B5C" w:rsidR="009B6BFC" w:rsidRDefault="009B6BFC" w:rsidP="00C97E20">
      <w:pPr>
        <w:pStyle w:val="Normal1"/>
        <w:spacing w:line="23" w:lineRule="atLeast"/>
        <w:rPr>
          <w:rFonts w:asciiTheme="minorHAnsi" w:hAnsiTheme="minorHAnsi" w:cstheme="minorHAnsi"/>
          <w:sz w:val="24"/>
          <w:szCs w:val="24"/>
        </w:rPr>
      </w:pPr>
    </w:p>
    <w:p w14:paraId="79787AB2" w14:textId="1E07FA4C" w:rsidR="009B6BFC" w:rsidRDefault="009B6BFC" w:rsidP="00C97E20">
      <w:pPr>
        <w:pStyle w:val="Normal1"/>
        <w:spacing w:line="23" w:lineRule="atLeast"/>
        <w:rPr>
          <w:rFonts w:asciiTheme="minorHAnsi" w:hAnsiTheme="minorHAnsi" w:cstheme="minorHAnsi"/>
          <w:sz w:val="24"/>
          <w:szCs w:val="24"/>
        </w:rPr>
      </w:pPr>
    </w:p>
    <w:p w14:paraId="331A045C" w14:textId="08261398" w:rsidR="009B6BFC" w:rsidRDefault="009B6BFC" w:rsidP="00C97E20">
      <w:pPr>
        <w:pStyle w:val="Normal1"/>
        <w:spacing w:line="23" w:lineRule="atLeast"/>
        <w:rPr>
          <w:rFonts w:asciiTheme="minorHAnsi" w:hAnsiTheme="minorHAnsi" w:cstheme="minorHAnsi"/>
          <w:sz w:val="24"/>
          <w:szCs w:val="24"/>
        </w:rPr>
      </w:pPr>
    </w:p>
    <w:p w14:paraId="37CA5D59" w14:textId="696C02D6" w:rsidR="009B6BFC" w:rsidRDefault="009B6BFC" w:rsidP="00C97E20">
      <w:pPr>
        <w:pStyle w:val="Normal1"/>
        <w:spacing w:line="23" w:lineRule="atLeast"/>
        <w:rPr>
          <w:rFonts w:asciiTheme="minorHAnsi" w:hAnsiTheme="minorHAnsi" w:cstheme="minorHAnsi"/>
          <w:sz w:val="24"/>
          <w:szCs w:val="24"/>
        </w:rPr>
      </w:pPr>
    </w:p>
    <w:p w14:paraId="6FB5ADF8" w14:textId="27E00851" w:rsidR="009B6BFC" w:rsidRDefault="009B6BFC" w:rsidP="00C97E20">
      <w:pPr>
        <w:pStyle w:val="Normal1"/>
        <w:spacing w:line="23" w:lineRule="atLeast"/>
        <w:rPr>
          <w:rFonts w:asciiTheme="minorHAnsi" w:hAnsiTheme="minorHAnsi" w:cstheme="minorHAnsi"/>
          <w:sz w:val="24"/>
          <w:szCs w:val="24"/>
        </w:rPr>
      </w:pPr>
    </w:p>
    <w:p w14:paraId="58ABE3C4" w14:textId="554DB5F6" w:rsidR="009B6BFC" w:rsidRDefault="009B6BFC" w:rsidP="00C97E20">
      <w:pPr>
        <w:pStyle w:val="Normal1"/>
        <w:spacing w:line="23" w:lineRule="atLeast"/>
        <w:rPr>
          <w:rFonts w:asciiTheme="minorHAnsi" w:hAnsiTheme="minorHAnsi" w:cstheme="minorHAnsi"/>
          <w:sz w:val="24"/>
          <w:szCs w:val="24"/>
        </w:rPr>
      </w:pPr>
    </w:p>
    <w:p w14:paraId="214A7D74" w14:textId="41BB91E0" w:rsidR="009B6BFC" w:rsidRDefault="009B6BFC" w:rsidP="00C97E20">
      <w:pPr>
        <w:pStyle w:val="Normal1"/>
        <w:spacing w:line="23" w:lineRule="atLeast"/>
        <w:rPr>
          <w:rFonts w:asciiTheme="minorHAnsi" w:hAnsiTheme="minorHAnsi" w:cstheme="minorHAnsi"/>
          <w:sz w:val="24"/>
          <w:szCs w:val="24"/>
        </w:rPr>
      </w:pPr>
    </w:p>
    <w:bookmarkEnd w:id="0"/>
    <w:p w14:paraId="53D803D5" w14:textId="77777777" w:rsidR="009B6BFC" w:rsidRPr="00096622" w:rsidRDefault="009B6BFC" w:rsidP="00C97E20">
      <w:pPr>
        <w:pStyle w:val="Normal1"/>
        <w:spacing w:line="23" w:lineRule="atLeast"/>
        <w:rPr>
          <w:rFonts w:asciiTheme="minorHAnsi" w:hAnsiTheme="minorHAnsi" w:cstheme="minorHAnsi"/>
          <w:sz w:val="24"/>
          <w:szCs w:val="24"/>
        </w:rPr>
      </w:pPr>
    </w:p>
    <w:sectPr w:rsidR="009B6BFC" w:rsidRPr="00096622">
      <w:headerReference w:type="default" r:id="rId8"/>
      <w:footerReference w:type="default" r:id="rId9"/>
      <w:pgSz w:w="11906" w:h="16838"/>
      <w:pgMar w:top="2803" w:right="1701" w:bottom="708"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8678" w14:textId="77777777" w:rsidR="00910B51" w:rsidRDefault="00910B51">
      <w:pPr>
        <w:spacing w:after="0" w:line="240" w:lineRule="auto"/>
      </w:pPr>
      <w:r>
        <w:separator/>
      </w:r>
    </w:p>
  </w:endnote>
  <w:endnote w:type="continuationSeparator" w:id="0">
    <w:p w14:paraId="792E42FA" w14:textId="77777777" w:rsidR="00910B51" w:rsidRDefault="0091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60202020402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illSans-Regular">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928962"/>
      <w:docPartObj>
        <w:docPartGallery w:val="Page Numbers (Bottom of Page)"/>
        <w:docPartUnique/>
      </w:docPartObj>
    </w:sdtPr>
    <w:sdtEndPr/>
    <w:sdtContent>
      <w:p w14:paraId="38AA4213" w14:textId="46F1F86D" w:rsidR="00450BF1" w:rsidRDefault="003A1A37" w:rsidP="00450BF1">
        <w:r>
          <w:t xml:space="preserve">                                                                                                                                                                                 </w:t>
        </w:r>
        <w:r w:rsidR="00450BF1" w:rsidRPr="00450BF1">
          <w:rPr>
            <w:sz w:val="18"/>
            <w:szCs w:val="18"/>
          </w:rPr>
          <w:t xml:space="preserve">CONVENIO DOMICILIACIÓN </w:t>
        </w:r>
        <w:r w:rsidR="001E459A">
          <w:rPr>
            <w:sz w:val="18"/>
            <w:szCs w:val="18"/>
          </w:rPr>
          <w:t>EN CENTRO DE EMPRESAS</w:t>
        </w:r>
        <w:r w:rsidR="00027ED7">
          <w:rPr>
            <w:sz w:val="18"/>
            <w:szCs w:val="18"/>
          </w:rPr>
          <w:t xml:space="preserve"> ALCOBENDAS “</w:t>
        </w:r>
        <w:r w:rsidR="00C914C2">
          <w:rPr>
            <w:sz w:val="18"/>
            <w:szCs w:val="18"/>
          </w:rPr>
          <w:t>___________________________</w:t>
        </w:r>
        <w:r w:rsidR="00027ED7">
          <w:rPr>
            <w:sz w:val="18"/>
            <w:szCs w:val="18"/>
          </w:rPr>
          <w:t>”</w:t>
        </w:r>
      </w:p>
      <w:p w14:paraId="355DFD84" w14:textId="756B461D" w:rsidR="00450BF1" w:rsidRDefault="00450BF1">
        <w:pPr>
          <w:pStyle w:val="Piedepgina"/>
          <w:jc w:val="right"/>
        </w:pPr>
        <w:r>
          <w:fldChar w:fldCharType="begin"/>
        </w:r>
        <w:r>
          <w:instrText>PAGE   \* MERGEFORMAT</w:instrText>
        </w:r>
        <w:r>
          <w:fldChar w:fldCharType="separate"/>
        </w:r>
        <w:r w:rsidR="00526899">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1B60" w14:textId="77777777" w:rsidR="00910B51" w:rsidRDefault="00910B51">
      <w:pPr>
        <w:spacing w:after="0" w:line="240" w:lineRule="auto"/>
      </w:pPr>
      <w:r>
        <w:separator/>
      </w:r>
    </w:p>
  </w:footnote>
  <w:footnote w:type="continuationSeparator" w:id="0">
    <w:p w14:paraId="390A0211" w14:textId="77777777" w:rsidR="00910B51" w:rsidRDefault="00910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563" w14:textId="43547E97" w:rsidR="00EA7FFD" w:rsidRDefault="00D63263" w:rsidP="00C914C2">
    <w:pPr>
      <w:pStyle w:val="Encabezado1"/>
    </w:pPr>
    <w:r>
      <w:rPr>
        <w:rFonts w:eastAsia="Times New Roman"/>
        <w:noProof/>
        <w:lang w:eastAsia="es-ES"/>
      </w:rPr>
      <w:drawing>
        <wp:inline distT="0" distB="0" distL="0" distR="0" wp14:anchorId="1E8DAC07" wp14:editId="264F9EAA">
          <wp:extent cx="2293620" cy="9664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D24B68-9222-45F8-B60E-D72DD997536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620" cy="966470"/>
                  </a:xfrm>
                  <a:prstGeom prst="rect">
                    <a:avLst/>
                  </a:prstGeom>
                  <a:noFill/>
                  <a:ln>
                    <a:noFill/>
                  </a:ln>
                </pic:spPr>
              </pic:pic>
            </a:graphicData>
          </a:graphic>
        </wp:inline>
      </w:drawing>
    </w:r>
    <w:r w:rsidR="00EA7FFD">
      <w:rPr>
        <w:rStyle w:val="Fuentedeprrafopredeter1"/>
      </w:rPr>
      <w:t xml:space="preserve">   </w:t>
    </w:r>
    <w:r w:rsidR="0024059C">
      <w:rPr>
        <w:rStyle w:val="Fuentedeprrafopredeter1"/>
      </w:rPr>
      <w:t xml:space="preserve">                            </w:t>
    </w:r>
    <w:r w:rsidR="00EA7FFD">
      <w:rPr>
        <w:rStyle w:val="Fuentedeprrafopredeter1"/>
      </w:rPr>
      <w:t xml:space="preserve">     </w:t>
    </w:r>
    <w:r w:rsidR="00811125">
      <w:rPr>
        <w:rStyle w:val="Fuentedeprrafopredeter1"/>
      </w:rPr>
      <w:t xml:space="preserve">                                           </w:t>
    </w:r>
    <w:r w:rsidR="00EA7FFD">
      <w:rPr>
        <w:rStyle w:val="Fuentedeprrafopredeter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right"/>
      <w:pPr>
        <w:tabs>
          <w:tab w:val="num" w:pos="720"/>
        </w:tabs>
        <w:ind w:left="72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0000002"/>
    <w:multiLevelType w:val="singleLevel"/>
    <w:tmpl w:val="00000002"/>
    <w:lvl w:ilvl="0">
      <w:start w:val="1"/>
      <w:numFmt w:val="decimal"/>
      <w:lvlText w:val="%1."/>
      <w:lvlJc w:val="left"/>
      <w:pPr>
        <w:tabs>
          <w:tab w:val="num" w:pos="360"/>
        </w:tabs>
        <w:ind w:left="360" w:hanging="360"/>
      </w:pPr>
      <w:rPr>
        <w:rFonts w:ascii="Gill Sans" w:hAnsi="Gill Sans"/>
        <w:b/>
        <w:bCs/>
        <w:spacing w:val="-3"/>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5D10E9"/>
    <w:multiLevelType w:val="hybridMultilevel"/>
    <w:tmpl w:val="2B18C436"/>
    <w:lvl w:ilvl="0" w:tplc="85F23192">
      <w:start w:val="3"/>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C37454"/>
    <w:multiLevelType w:val="hybridMultilevel"/>
    <w:tmpl w:val="01D008F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48"/>
    <w:rsid w:val="00011A74"/>
    <w:rsid w:val="00027ED7"/>
    <w:rsid w:val="0005441D"/>
    <w:rsid w:val="0009101F"/>
    <w:rsid w:val="00096622"/>
    <w:rsid w:val="000A563B"/>
    <w:rsid w:val="001038CF"/>
    <w:rsid w:val="0013585E"/>
    <w:rsid w:val="00144DFB"/>
    <w:rsid w:val="001456B4"/>
    <w:rsid w:val="00193174"/>
    <w:rsid w:val="00195A05"/>
    <w:rsid w:val="001A4448"/>
    <w:rsid w:val="001C5C39"/>
    <w:rsid w:val="001D7A2A"/>
    <w:rsid w:val="001E459A"/>
    <w:rsid w:val="0024059C"/>
    <w:rsid w:val="00272B01"/>
    <w:rsid w:val="00277681"/>
    <w:rsid w:val="00281DC0"/>
    <w:rsid w:val="00297312"/>
    <w:rsid w:val="002A5FA7"/>
    <w:rsid w:val="002B0536"/>
    <w:rsid w:val="002C1189"/>
    <w:rsid w:val="002C45D1"/>
    <w:rsid w:val="002E569F"/>
    <w:rsid w:val="002E74D1"/>
    <w:rsid w:val="00317896"/>
    <w:rsid w:val="00335CE6"/>
    <w:rsid w:val="003730E3"/>
    <w:rsid w:val="003A1A37"/>
    <w:rsid w:val="003F6310"/>
    <w:rsid w:val="0043434D"/>
    <w:rsid w:val="00440DC5"/>
    <w:rsid w:val="00445EB6"/>
    <w:rsid w:val="00450BF1"/>
    <w:rsid w:val="004821FC"/>
    <w:rsid w:val="00486A06"/>
    <w:rsid w:val="004B7165"/>
    <w:rsid w:val="004C5A80"/>
    <w:rsid w:val="004D7398"/>
    <w:rsid w:val="004E2BCD"/>
    <w:rsid w:val="00526899"/>
    <w:rsid w:val="00550961"/>
    <w:rsid w:val="0056289A"/>
    <w:rsid w:val="00567CB7"/>
    <w:rsid w:val="00574CF5"/>
    <w:rsid w:val="005830E0"/>
    <w:rsid w:val="0058546E"/>
    <w:rsid w:val="005877C5"/>
    <w:rsid w:val="005B41C3"/>
    <w:rsid w:val="005C0746"/>
    <w:rsid w:val="00607585"/>
    <w:rsid w:val="00617D5C"/>
    <w:rsid w:val="006315A7"/>
    <w:rsid w:val="00647E60"/>
    <w:rsid w:val="006636E6"/>
    <w:rsid w:val="00667A25"/>
    <w:rsid w:val="00677357"/>
    <w:rsid w:val="00691994"/>
    <w:rsid w:val="0069255A"/>
    <w:rsid w:val="006C5CC5"/>
    <w:rsid w:val="006E5766"/>
    <w:rsid w:val="006F4438"/>
    <w:rsid w:val="00700DFA"/>
    <w:rsid w:val="00705B08"/>
    <w:rsid w:val="00730FEF"/>
    <w:rsid w:val="00783070"/>
    <w:rsid w:val="007D3BC9"/>
    <w:rsid w:val="007F2510"/>
    <w:rsid w:val="00811125"/>
    <w:rsid w:val="00877E3E"/>
    <w:rsid w:val="00884F08"/>
    <w:rsid w:val="008F12D6"/>
    <w:rsid w:val="0090541E"/>
    <w:rsid w:val="00910B51"/>
    <w:rsid w:val="00912337"/>
    <w:rsid w:val="0096265C"/>
    <w:rsid w:val="009633D1"/>
    <w:rsid w:val="009B6BFC"/>
    <w:rsid w:val="009C6D95"/>
    <w:rsid w:val="009F0795"/>
    <w:rsid w:val="00A23478"/>
    <w:rsid w:val="00A72541"/>
    <w:rsid w:val="00AA107A"/>
    <w:rsid w:val="00AA4B58"/>
    <w:rsid w:val="00AB3AA2"/>
    <w:rsid w:val="00AC5A56"/>
    <w:rsid w:val="00AD5AAB"/>
    <w:rsid w:val="00AE292F"/>
    <w:rsid w:val="00B202B3"/>
    <w:rsid w:val="00B36402"/>
    <w:rsid w:val="00B57B75"/>
    <w:rsid w:val="00B83C21"/>
    <w:rsid w:val="00B9297C"/>
    <w:rsid w:val="00BD19CD"/>
    <w:rsid w:val="00BE4A23"/>
    <w:rsid w:val="00C13F62"/>
    <w:rsid w:val="00C41F39"/>
    <w:rsid w:val="00C64DE1"/>
    <w:rsid w:val="00C71FE5"/>
    <w:rsid w:val="00C855C3"/>
    <w:rsid w:val="00C914C2"/>
    <w:rsid w:val="00C97E20"/>
    <w:rsid w:val="00CA15DC"/>
    <w:rsid w:val="00CA303D"/>
    <w:rsid w:val="00CB6E76"/>
    <w:rsid w:val="00CD5CFF"/>
    <w:rsid w:val="00D63263"/>
    <w:rsid w:val="00D74145"/>
    <w:rsid w:val="00D773F5"/>
    <w:rsid w:val="00DC42D9"/>
    <w:rsid w:val="00DC538A"/>
    <w:rsid w:val="00DE076E"/>
    <w:rsid w:val="00DE0810"/>
    <w:rsid w:val="00DF4AF3"/>
    <w:rsid w:val="00E017DB"/>
    <w:rsid w:val="00E12F59"/>
    <w:rsid w:val="00E33ACE"/>
    <w:rsid w:val="00E410E3"/>
    <w:rsid w:val="00E61CC5"/>
    <w:rsid w:val="00EA7FFD"/>
    <w:rsid w:val="00EE3016"/>
    <w:rsid w:val="00F063F1"/>
    <w:rsid w:val="00F14A2C"/>
    <w:rsid w:val="00F27368"/>
    <w:rsid w:val="00F37D87"/>
    <w:rsid w:val="00F44E4D"/>
    <w:rsid w:val="00F51778"/>
    <w:rsid w:val="00F72AA1"/>
    <w:rsid w:val="00FD2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92B31F5"/>
  <w15:docId w15:val="{F2ECD8B6-D1A6-4513-9C2F-7BAB39FC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uiPriority w:val="99"/>
  </w:style>
  <w:style w:type="character" w:customStyle="1" w:styleId="PiedepginaCar">
    <w:name w:val="Pie de página Car"/>
    <w:basedOn w:val="Fuentedeprrafopredeter1"/>
    <w:uiPriority w:val="99"/>
  </w:style>
  <w:style w:type="character" w:customStyle="1" w:styleId="TextodegloboCar">
    <w:name w:val="Texto de globo Car"/>
    <w:rPr>
      <w:rFonts w:ascii="Tahoma" w:hAnsi="Tahoma" w:cs="Tahoma"/>
      <w:sz w:val="16"/>
      <w:szCs w:val="16"/>
    </w:rPr>
  </w:style>
  <w:style w:type="character" w:customStyle="1" w:styleId="WWCharLFO1LVL1">
    <w:name w:val="WW_CharLFO1LVL1"/>
    <w:rPr>
      <w:rFonts w:ascii="Gill Sans" w:hAnsi="Gill Sans"/>
      <w:b/>
      <w:bCs/>
      <w:spacing w:val="-3"/>
      <w:sz w:val="22"/>
      <w:szCs w:val="22"/>
    </w:rPr>
  </w:style>
  <w:style w:type="character" w:customStyle="1" w:styleId="WWCharLFO2LVL1">
    <w:name w:val="WW_CharLFO2LVL1"/>
    <w:rPr>
      <w:rFonts w:ascii="Gill Sans" w:hAnsi="Gill Sans"/>
      <w:spacing w:val="-3"/>
      <w:sz w:val="22"/>
      <w:szCs w:val="22"/>
    </w:rPr>
  </w:style>
  <w:style w:type="character" w:customStyle="1" w:styleId="Smbolosdenumeracin">
    <w:name w:val="Símbolos de numeración"/>
  </w:style>
  <w:style w:type="paragraph" w:customStyle="1" w:styleId="Normal1">
    <w:name w:val="Normal1"/>
    <w:pPr>
      <w:suppressAutoHyphens/>
      <w:spacing w:after="200" w:line="276" w:lineRule="auto"/>
    </w:pPr>
    <w:rPr>
      <w:rFonts w:ascii="Calibri" w:eastAsia="Calibri" w:hAnsi="Calibri"/>
      <w:sz w:val="22"/>
      <w:szCs w:val="22"/>
      <w:lang w:eastAsia="ar-SA"/>
    </w:rPr>
  </w:style>
  <w:style w:type="paragraph" w:customStyle="1" w:styleId="Encabezado1">
    <w:name w:val="Encabezado1"/>
    <w:basedOn w:val="Normal1"/>
    <w:pPr>
      <w:tabs>
        <w:tab w:val="center" w:pos="4252"/>
        <w:tab w:val="right" w:pos="8504"/>
      </w:tabs>
      <w:spacing w:after="0" w:line="100" w:lineRule="atLeast"/>
    </w:pPr>
  </w:style>
  <w:style w:type="paragraph" w:styleId="Textoindependiente">
    <w:name w:val="Body Text"/>
    <w:basedOn w:val="Normal"/>
    <w:pPr>
      <w:spacing w:after="120"/>
    </w:pPr>
  </w:style>
  <w:style w:type="paragraph" w:styleId="Piedepgina">
    <w:name w:val="footer"/>
    <w:basedOn w:val="Normal1"/>
    <w:uiPriority w:val="99"/>
    <w:pPr>
      <w:tabs>
        <w:tab w:val="center" w:pos="4252"/>
        <w:tab w:val="right" w:pos="8504"/>
      </w:tabs>
      <w:spacing w:after="0" w:line="100" w:lineRule="atLeast"/>
    </w:pPr>
  </w:style>
  <w:style w:type="paragraph" w:styleId="Textodeglobo">
    <w:name w:val="Balloon Text"/>
    <w:basedOn w:val="Normal1"/>
    <w:pPr>
      <w:spacing w:after="0" w:line="100" w:lineRule="atLeast"/>
    </w:pPr>
    <w:rPr>
      <w:rFonts w:ascii="Tahoma" w:hAnsi="Tahoma" w:cs="Tahoma"/>
      <w:sz w:val="16"/>
      <w:szCs w:val="16"/>
    </w:rPr>
  </w:style>
  <w:style w:type="paragraph" w:styleId="Encabezado">
    <w:name w:val="header"/>
    <w:basedOn w:val="Normal"/>
    <w:uiPriority w:val="99"/>
    <w:pPr>
      <w:suppressLineNumbers/>
      <w:tabs>
        <w:tab w:val="center" w:pos="4819"/>
        <w:tab w:val="right" w:pos="9638"/>
      </w:tabs>
    </w:pPr>
  </w:style>
  <w:style w:type="paragraph" w:customStyle="1" w:styleId="Contenidodelatabla">
    <w:name w:val="Contenido de la tabla"/>
    <w:basedOn w:val="Normal"/>
    <w:pPr>
      <w:suppressLineNumbers/>
    </w:pPr>
  </w:style>
  <w:style w:type="paragraph" w:styleId="NormalWeb">
    <w:name w:val="Normal (Web)"/>
    <w:basedOn w:val="Normal"/>
    <w:uiPriority w:val="99"/>
    <w:semiHidden/>
    <w:unhideWhenUsed/>
    <w:rsid w:val="00E33ACE"/>
    <w:pPr>
      <w:spacing w:after="0" w:line="240" w:lineRule="auto"/>
    </w:pPr>
    <w:rPr>
      <w:rFonts w:eastAsiaTheme="minorHAnsi" w:cs="Calibri"/>
      <w:lang w:eastAsia="es-ES"/>
    </w:rPr>
  </w:style>
  <w:style w:type="character" w:styleId="nfasis">
    <w:name w:val="Emphasis"/>
    <w:basedOn w:val="Fuentedeprrafopredeter"/>
    <w:uiPriority w:val="20"/>
    <w:qFormat/>
    <w:rsid w:val="00E33ACE"/>
    <w:rPr>
      <w:i/>
      <w:iCs/>
    </w:rPr>
  </w:style>
  <w:style w:type="paragraph" w:styleId="Textoindependiente3">
    <w:name w:val="Body Text 3"/>
    <w:basedOn w:val="Normal"/>
    <w:link w:val="Textoindependiente3Car"/>
    <w:uiPriority w:val="99"/>
    <w:semiHidden/>
    <w:unhideWhenUsed/>
    <w:rsid w:val="00617D5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17D5C"/>
    <w:rPr>
      <w:rFonts w:ascii="Calibri" w:eastAsia="Calibri" w:hAnsi="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6444">
      <w:bodyDiv w:val="1"/>
      <w:marLeft w:val="0"/>
      <w:marRight w:val="0"/>
      <w:marTop w:val="0"/>
      <w:marBottom w:val="0"/>
      <w:divBdr>
        <w:top w:val="none" w:sz="0" w:space="0" w:color="auto"/>
        <w:left w:val="none" w:sz="0" w:space="0" w:color="auto"/>
        <w:bottom w:val="none" w:sz="0" w:space="0" w:color="auto"/>
        <w:right w:val="none" w:sz="0" w:space="0" w:color="auto"/>
      </w:divBdr>
    </w:div>
    <w:div w:id="555362072">
      <w:bodyDiv w:val="1"/>
      <w:marLeft w:val="0"/>
      <w:marRight w:val="0"/>
      <w:marTop w:val="0"/>
      <w:marBottom w:val="0"/>
      <w:divBdr>
        <w:top w:val="none" w:sz="0" w:space="0" w:color="auto"/>
        <w:left w:val="none" w:sz="0" w:space="0" w:color="auto"/>
        <w:bottom w:val="none" w:sz="0" w:space="0" w:color="auto"/>
        <w:right w:val="none" w:sz="0" w:space="0" w:color="auto"/>
      </w:divBdr>
    </w:div>
    <w:div w:id="955527967">
      <w:bodyDiv w:val="1"/>
      <w:marLeft w:val="0"/>
      <w:marRight w:val="0"/>
      <w:marTop w:val="0"/>
      <w:marBottom w:val="0"/>
      <w:divBdr>
        <w:top w:val="none" w:sz="0" w:space="0" w:color="auto"/>
        <w:left w:val="none" w:sz="0" w:space="0" w:color="auto"/>
        <w:bottom w:val="none" w:sz="0" w:space="0" w:color="auto"/>
        <w:right w:val="none" w:sz="0" w:space="0" w:color="auto"/>
      </w:divBdr>
    </w:div>
    <w:div w:id="1225488317">
      <w:bodyDiv w:val="1"/>
      <w:marLeft w:val="0"/>
      <w:marRight w:val="0"/>
      <w:marTop w:val="0"/>
      <w:marBottom w:val="0"/>
      <w:divBdr>
        <w:top w:val="none" w:sz="0" w:space="0" w:color="auto"/>
        <w:left w:val="none" w:sz="0" w:space="0" w:color="auto"/>
        <w:bottom w:val="none" w:sz="0" w:space="0" w:color="auto"/>
        <w:right w:val="none" w:sz="0" w:space="0" w:color="auto"/>
      </w:divBdr>
    </w:div>
    <w:div w:id="1322613555">
      <w:bodyDiv w:val="1"/>
      <w:marLeft w:val="0"/>
      <w:marRight w:val="0"/>
      <w:marTop w:val="0"/>
      <w:marBottom w:val="0"/>
      <w:divBdr>
        <w:top w:val="none" w:sz="0" w:space="0" w:color="auto"/>
        <w:left w:val="none" w:sz="0" w:space="0" w:color="auto"/>
        <w:bottom w:val="none" w:sz="0" w:space="0" w:color="auto"/>
        <w:right w:val="none" w:sz="0" w:space="0" w:color="auto"/>
      </w:divBdr>
      <w:divsChild>
        <w:div w:id="1028680270">
          <w:marLeft w:val="0"/>
          <w:marRight w:val="0"/>
          <w:marTop w:val="0"/>
          <w:marBottom w:val="0"/>
          <w:divBdr>
            <w:top w:val="none" w:sz="0" w:space="0" w:color="auto"/>
            <w:left w:val="none" w:sz="0" w:space="0" w:color="auto"/>
            <w:bottom w:val="none" w:sz="0" w:space="0" w:color="auto"/>
            <w:right w:val="none" w:sz="0" w:space="0" w:color="auto"/>
          </w:divBdr>
          <w:divsChild>
            <w:div w:id="1957180678">
              <w:marLeft w:val="0"/>
              <w:marRight w:val="0"/>
              <w:marTop w:val="0"/>
              <w:marBottom w:val="0"/>
              <w:divBdr>
                <w:top w:val="none" w:sz="0" w:space="0" w:color="auto"/>
                <w:left w:val="none" w:sz="0" w:space="0" w:color="auto"/>
                <w:bottom w:val="none" w:sz="0" w:space="0" w:color="auto"/>
                <w:right w:val="none" w:sz="0" w:space="0" w:color="auto"/>
              </w:divBdr>
              <w:divsChild>
                <w:div w:id="536086201">
                  <w:marLeft w:val="0"/>
                  <w:marRight w:val="0"/>
                  <w:marTop w:val="0"/>
                  <w:marBottom w:val="0"/>
                  <w:divBdr>
                    <w:top w:val="none" w:sz="0" w:space="0" w:color="auto"/>
                    <w:left w:val="none" w:sz="0" w:space="0" w:color="auto"/>
                    <w:bottom w:val="none" w:sz="0" w:space="0" w:color="auto"/>
                    <w:right w:val="none" w:sz="0" w:space="0" w:color="auto"/>
                  </w:divBdr>
                  <w:divsChild>
                    <w:div w:id="577792362">
                      <w:marLeft w:val="0"/>
                      <w:marRight w:val="0"/>
                      <w:marTop w:val="0"/>
                      <w:marBottom w:val="0"/>
                      <w:divBdr>
                        <w:top w:val="none" w:sz="0" w:space="0" w:color="auto"/>
                        <w:left w:val="none" w:sz="0" w:space="0" w:color="auto"/>
                        <w:bottom w:val="none" w:sz="0" w:space="0" w:color="auto"/>
                        <w:right w:val="none" w:sz="0" w:space="0" w:color="auto"/>
                      </w:divBdr>
                      <w:divsChild>
                        <w:div w:id="630407647">
                          <w:marLeft w:val="405"/>
                          <w:marRight w:val="0"/>
                          <w:marTop w:val="0"/>
                          <w:marBottom w:val="0"/>
                          <w:divBdr>
                            <w:top w:val="none" w:sz="0" w:space="0" w:color="auto"/>
                            <w:left w:val="none" w:sz="0" w:space="0" w:color="auto"/>
                            <w:bottom w:val="none" w:sz="0" w:space="0" w:color="auto"/>
                            <w:right w:val="none" w:sz="0" w:space="0" w:color="auto"/>
                          </w:divBdr>
                          <w:divsChild>
                            <w:div w:id="433600810">
                              <w:marLeft w:val="0"/>
                              <w:marRight w:val="0"/>
                              <w:marTop w:val="0"/>
                              <w:marBottom w:val="0"/>
                              <w:divBdr>
                                <w:top w:val="none" w:sz="0" w:space="0" w:color="auto"/>
                                <w:left w:val="none" w:sz="0" w:space="0" w:color="auto"/>
                                <w:bottom w:val="none" w:sz="0" w:space="0" w:color="auto"/>
                                <w:right w:val="none" w:sz="0" w:space="0" w:color="auto"/>
                              </w:divBdr>
                              <w:divsChild>
                                <w:div w:id="722674201">
                                  <w:marLeft w:val="0"/>
                                  <w:marRight w:val="0"/>
                                  <w:marTop w:val="0"/>
                                  <w:marBottom w:val="0"/>
                                  <w:divBdr>
                                    <w:top w:val="none" w:sz="0" w:space="0" w:color="auto"/>
                                    <w:left w:val="none" w:sz="0" w:space="0" w:color="auto"/>
                                    <w:bottom w:val="none" w:sz="0" w:space="0" w:color="auto"/>
                                    <w:right w:val="none" w:sz="0" w:space="0" w:color="auto"/>
                                  </w:divBdr>
                                  <w:divsChild>
                                    <w:div w:id="1149396853">
                                      <w:marLeft w:val="0"/>
                                      <w:marRight w:val="0"/>
                                      <w:marTop w:val="60"/>
                                      <w:marBottom w:val="0"/>
                                      <w:divBdr>
                                        <w:top w:val="none" w:sz="0" w:space="0" w:color="auto"/>
                                        <w:left w:val="none" w:sz="0" w:space="0" w:color="auto"/>
                                        <w:bottom w:val="none" w:sz="0" w:space="0" w:color="auto"/>
                                        <w:right w:val="none" w:sz="0" w:space="0" w:color="auto"/>
                                      </w:divBdr>
                                      <w:divsChild>
                                        <w:div w:id="1029792513">
                                          <w:marLeft w:val="0"/>
                                          <w:marRight w:val="0"/>
                                          <w:marTop w:val="0"/>
                                          <w:marBottom w:val="0"/>
                                          <w:divBdr>
                                            <w:top w:val="none" w:sz="0" w:space="0" w:color="auto"/>
                                            <w:left w:val="none" w:sz="0" w:space="0" w:color="auto"/>
                                            <w:bottom w:val="none" w:sz="0" w:space="0" w:color="auto"/>
                                            <w:right w:val="none" w:sz="0" w:space="0" w:color="auto"/>
                                          </w:divBdr>
                                          <w:divsChild>
                                            <w:div w:id="909582980">
                                              <w:marLeft w:val="0"/>
                                              <w:marRight w:val="0"/>
                                              <w:marTop w:val="0"/>
                                              <w:marBottom w:val="0"/>
                                              <w:divBdr>
                                                <w:top w:val="none" w:sz="0" w:space="0" w:color="auto"/>
                                                <w:left w:val="none" w:sz="0" w:space="0" w:color="auto"/>
                                                <w:bottom w:val="none" w:sz="0" w:space="0" w:color="auto"/>
                                                <w:right w:val="none" w:sz="0" w:space="0" w:color="auto"/>
                                              </w:divBdr>
                                              <w:divsChild>
                                                <w:div w:id="1787969031">
                                                  <w:marLeft w:val="0"/>
                                                  <w:marRight w:val="0"/>
                                                  <w:marTop w:val="0"/>
                                                  <w:marBottom w:val="0"/>
                                                  <w:divBdr>
                                                    <w:top w:val="none" w:sz="0" w:space="0" w:color="auto"/>
                                                    <w:left w:val="none" w:sz="0" w:space="0" w:color="auto"/>
                                                    <w:bottom w:val="none" w:sz="0" w:space="0" w:color="auto"/>
                                                    <w:right w:val="none" w:sz="0" w:space="0" w:color="auto"/>
                                                  </w:divBdr>
                                                  <w:divsChild>
                                                    <w:div w:id="155146302">
                                                      <w:marLeft w:val="0"/>
                                                      <w:marRight w:val="0"/>
                                                      <w:marTop w:val="0"/>
                                                      <w:marBottom w:val="0"/>
                                                      <w:divBdr>
                                                        <w:top w:val="none" w:sz="0" w:space="0" w:color="auto"/>
                                                        <w:left w:val="none" w:sz="0" w:space="0" w:color="auto"/>
                                                        <w:bottom w:val="none" w:sz="0" w:space="0" w:color="auto"/>
                                                        <w:right w:val="none" w:sz="0" w:space="0" w:color="auto"/>
                                                      </w:divBdr>
                                                      <w:divsChild>
                                                        <w:div w:id="653217661">
                                                          <w:marLeft w:val="0"/>
                                                          <w:marRight w:val="0"/>
                                                          <w:marTop w:val="0"/>
                                                          <w:marBottom w:val="0"/>
                                                          <w:divBdr>
                                                            <w:top w:val="none" w:sz="0" w:space="0" w:color="auto"/>
                                                            <w:left w:val="none" w:sz="0" w:space="0" w:color="auto"/>
                                                            <w:bottom w:val="none" w:sz="0" w:space="0" w:color="auto"/>
                                                            <w:right w:val="none" w:sz="0" w:space="0" w:color="auto"/>
                                                          </w:divBdr>
                                                          <w:divsChild>
                                                            <w:div w:id="660625478">
                                                              <w:marLeft w:val="0"/>
                                                              <w:marRight w:val="0"/>
                                                              <w:marTop w:val="0"/>
                                                              <w:marBottom w:val="0"/>
                                                              <w:divBdr>
                                                                <w:top w:val="none" w:sz="0" w:space="0" w:color="auto"/>
                                                                <w:left w:val="none" w:sz="0" w:space="0" w:color="auto"/>
                                                                <w:bottom w:val="none" w:sz="0" w:space="0" w:color="auto"/>
                                                                <w:right w:val="none" w:sz="0" w:space="0" w:color="auto"/>
                                                              </w:divBdr>
                                                              <w:divsChild>
                                                                <w:div w:id="1456870062">
                                                                  <w:marLeft w:val="0"/>
                                                                  <w:marRight w:val="0"/>
                                                                  <w:marTop w:val="0"/>
                                                                  <w:marBottom w:val="0"/>
                                                                  <w:divBdr>
                                                                    <w:top w:val="none" w:sz="0" w:space="0" w:color="auto"/>
                                                                    <w:left w:val="none" w:sz="0" w:space="0" w:color="auto"/>
                                                                    <w:bottom w:val="none" w:sz="0" w:space="0" w:color="auto"/>
                                                                    <w:right w:val="none" w:sz="0" w:space="0" w:color="auto"/>
                                                                  </w:divBdr>
                                                                  <w:divsChild>
                                                                    <w:div w:id="1747217698">
                                                                      <w:marLeft w:val="0"/>
                                                                      <w:marRight w:val="0"/>
                                                                      <w:marTop w:val="0"/>
                                                                      <w:marBottom w:val="0"/>
                                                                      <w:divBdr>
                                                                        <w:top w:val="none" w:sz="0" w:space="0" w:color="auto"/>
                                                                        <w:left w:val="none" w:sz="0" w:space="0" w:color="auto"/>
                                                                        <w:bottom w:val="none" w:sz="0" w:space="0" w:color="auto"/>
                                                                        <w:right w:val="none" w:sz="0" w:space="0" w:color="auto"/>
                                                                      </w:divBdr>
                                                                      <w:divsChild>
                                                                        <w:div w:id="153107329">
                                                                          <w:marLeft w:val="0"/>
                                                                          <w:marRight w:val="0"/>
                                                                          <w:marTop w:val="0"/>
                                                                          <w:marBottom w:val="0"/>
                                                                          <w:divBdr>
                                                                            <w:top w:val="none" w:sz="0" w:space="0" w:color="auto"/>
                                                                            <w:left w:val="none" w:sz="0" w:space="0" w:color="auto"/>
                                                                            <w:bottom w:val="none" w:sz="0" w:space="0" w:color="auto"/>
                                                                            <w:right w:val="none" w:sz="0" w:space="0" w:color="auto"/>
                                                                          </w:divBdr>
                                                                          <w:divsChild>
                                                                            <w:div w:id="1240821317">
                                                                              <w:marLeft w:val="0"/>
                                                                              <w:marRight w:val="0"/>
                                                                              <w:marTop w:val="0"/>
                                                                              <w:marBottom w:val="0"/>
                                                                              <w:divBdr>
                                                                                <w:top w:val="none" w:sz="0" w:space="0" w:color="auto"/>
                                                                                <w:left w:val="none" w:sz="0" w:space="0" w:color="auto"/>
                                                                                <w:bottom w:val="none" w:sz="0" w:space="0" w:color="auto"/>
                                                                                <w:right w:val="none" w:sz="0" w:space="0" w:color="auto"/>
                                                                              </w:divBdr>
                                                                              <w:divsChild>
                                                                                <w:div w:id="19859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0749CBE4-E51F-47EE-8DE5-D4FDF40CE31D@UNIVERSO.LOCAL"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05DF-8954-4021-9638-0F3D3462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2020</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BELEN NOVOA RODRIGUEZ</dc:creator>
  <cp:lastModifiedBy>IVAN GARCIA MORON</cp:lastModifiedBy>
  <cp:revision>3</cp:revision>
  <cp:lastPrinted>2021-06-10T06:30:00Z</cp:lastPrinted>
  <dcterms:created xsi:type="dcterms:W3CDTF">2021-09-14T10:47:00Z</dcterms:created>
  <dcterms:modified xsi:type="dcterms:W3CDTF">2022-03-17T08:15:00Z</dcterms:modified>
</cp:coreProperties>
</file>