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E38FE" w:rsidP="00AB752B" w:rsidRDefault="00AB752B" w14:paraId="577FF697" w14:textId="2BFD7E61">
      <w:pPr>
        <w:pStyle w:val="Textoindependiente"/>
        <w:jc w:val="righ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6E6294E" wp14:editId="32129B87">
            <wp:extent cx="2522220" cy="8331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04" cy="85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FE" w:rsidRDefault="002E38FE" w14:paraId="72342B36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5847897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6130F9F" w14:textId="77777777">
      <w:pPr>
        <w:pStyle w:val="Textoindependiente"/>
        <w:spacing w:before="8"/>
        <w:rPr>
          <w:rFonts w:ascii="Times New Roman"/>
          <w:sz w:val="17"/>
        </w:rPr>
      </w:pPr>
    </w:p>
    <w:p w:rsidRPr="00AB752B" w:rsidR="002E38FE" w:rsidRDefault="00BD37D9" w14:paraId="344B2DA4" w14:textId="6EFBC3B6">
      <w:pPr>
        <w:pStyle w:val="Ttulo"/>
        <w:rPr>
          <w:rFonts w:ascii="Calibri" w:hAnsi="Calibri" w:cs="Calibri"/>
          <w:sz w:val="24"/>
          <w:szCs w:val="24"/>
        </w:rPr>
      </w:pPr>
      <w:r w:rsidRPr="00AB752B">
        <w:rPr>
          <w:rFonts w:ascii="Calibri" w:hAnsi="Calibri" w:cs="Calibri"/>
          <w:color w:val="F8AA00"/>
          <w:sz w:val="24"/>
          <w:szCs w:val="24"/>
        </w:rPr>
        <w:t xml:space="preserve">REGISTRO DE ACTIVIDADES </w:t>
      </w:r>
      <w:r w:rsidR="00DC1E26">
        <w:rPr>
          <w:rFonts w:ascii="Calibri" w:hAnsi="Calibri" w:cs="Calibri"/>
          <w:color w:val="F8AA00"/>
          <w:sz w:val="24"/>
          <w:szCs w:val="24"/>
          <w:u w:val="single" w:color="F8AA00"/>
        </w:rPr>
        <w:t>Clientes de Negocios</w:t>
      </w:r>
    </w:p>
    <w:p w:rsidRPr="00AB752B" w:rsidR="002E38FE" w:rsidRDefault="002E38FE" w14:paraId="4322AF1D" w14:textId="77777777">
      <w:pPr>
        <w:pStyle w:val="Textoindependiente"/>
        <w:spacing w:before="10"/>
        <w:rPr>
          <w:rFonts w:ascii="Calibri" w:hAnsi="Calibri" w:cs="Calibri"/>
          <w:b/>
        </w:rPr>
      </w:pPr>
    </w:p>
    <w:p w:rsidRPr="00AB752B" w:rsidR="002E38FE" w:rsidRDefault="00BD37D9" w14:paraId="24A4D0C4" w14:textId="77777777">
      <w:pPr>
        <w:pStyle w:val="Ttulo1"/>
        <w:spacing w:before="51"/>
        <w:rPr>
          <w:rFonts w:ascii="Calibri" w:hAnsi="Calibri" w:cs="Calibri"/>
        </w:rPr>
      </w:pPr>
      <w:r w:rsidRPr="00AB752B">
        <w:rPr>
          <w:rFonts w:ascii="Calibri" w:hAnsi="Calibri" w:cs="Calibri"/>
        </w:rPr>
        <w:t>ADMINISTRACIÓN LOCAL</w:t>
      </w:r>
    </w:p>
    <w:p w:rsidRPr="00AB752B" w:rsidR="002E38FE" w:rsidRDefault="00AB752B" w14:paraId="61E9B1E3" w14:textId="0EE54ED5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Empresa Pública Municipal (SOGEPIMA, S.A.)</w:t>
      </w:r>
    </w:p>
    <w:p w:rsidRPr="00AB752B" w:rsidR="00AB752B" w:rsidRDefault="00AB752B" w14:paraId="0E0DEB1E" w14:textId="4850EF13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NIF A79402038 // Avda. de Bruselas, 16 – 1º planta (28108 Alcobendas, Madrid)</w:t>
      </w:r>
    </w:p>
    <w:p w:rsidRPr="00AB752B" w:rsidR="00AB752B" w:rsidRDefault="00AB752B" w14:paraId="63F08285" w14:textId="68CE1301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Tfno.: 91.654.76.11</w:t>
      </w:r>
    </w:p>
    <w:p w:rsidRPr="00AB752B" w:rsidR="00AB752B" w:rsidRDefault="00AB752B" w14:paraId="4D562F2A" w14:textId="651C5351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Datos contacto: rgpd@sogepima.org</w:t>
      </w:r>
    </w:p>
    <w:p w:rsidRPr="00AB752B" w:rsidR="002E38FE" w:rsidRDefault="002E38FE" w14:paraId="5D5A44A1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6B07B54B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ACTIVIDAD DE</w:t>
      </w:r>
      <w:r w:rsidRPr="00AB752B">
        <w:rPr>
          <w:rFonts w:ascii="Calibri" w:hAnsi="Calibri" w:cs="Calibri"/>
          <w:spacing w:val="-13"/>
        </w:rPr>
        <w:t xml:space="preserve"> </w:t>
      </w:r>
      <w:r w:rsidRPr="00AB752B">
        <w:rPr>
          <w:rFonts w:ascii="Calibri" w:hAnsi="Calibri" w:cs="Calibri"/>
        </w:rPr>
        <w:t>TRATAMIENTO</w:t>
      </w:r>
    </w:p>
    <w:p w:rsidRPr="00AB752B" w:rsidR="00AB752B" w:rsidP="00AB752B" w:rsidRDefault="00AB752B" w14:paraId="54783595" w14:textId="3994D050">
      <w:pPr>
        <w:pStyle w:val="Ttulo"/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</w:pPr>
      <w:r w:rsidRPr="00AB752B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Gestión </w:t>
      </w:r>
      <w:r w:rsidR="00AA1792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de </w:t>
      </w:r>
      <w:r w:rsidR="00DC1E26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Clientes de Negocios</w:t>
      </w:r>
    </w:p>
    <w:p w:rsidRPr="00AB752B" w:rsidR="002E38FE" w:rsidRDefault="002E38FE" w14:paraId="4ED0E8BC" w14:textId="77777777">
      <w:pPr>
        <w:pStyle w:val="Textoindependiente"/>
        <w:spacing w:before="12"/>
        <w:rPr>
          <w:rFonts w:ascii="Calibri" w:hAnsi="Calibri" w:cs="Calibri"/>
        </w:rPr>
      </w:pPr>
    </w:p>
    <w:p w:rsidRPr="00AB752B" w:rsidR="002E38FE" w:rsidRDefault="00BD37D9" w14:paraId="3F7D45F8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LEGITIMACIÓN DEL TRATAMIENTO</w:t>
      </w:r>
    </w:p>
    <w:p w:rsidR="00277CEB" w:rsidP="00ED1CB0" w:rsidRDefault="00ED1CB0" w14:paraId="789DD213" w14:textId="22721089">
      <w:pPr>
        <w:pStyle w:val="Textoindependiente"/>
        <w:ind w:left="102" w:right="117"/>
        <w:rPr>
          <w:rFonts w:ascii="Calibri" w:hAnsi="Calibri" w:cs="Calibri"/>
        </w:rPr>
      </w:pPr>
      <w:r>
        <w:rPr>
          <w:rFonts w:ascii="Calibri" w:hAnsi="Calibri" w:cs="Calibri"/>
        </w:rPr>
        <w:t>El tratamiento es necesario para el cumplimiento de una obligación legal aplicable al responsable del tratamiento.</w:t>
      </w:r>
    </w:p>
    <w:p w:rsidRPr="00AB752B" w:rsidR="00277CEB" w:rsidRDefault="00277CEB" w14:paraId="2E2AE982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1C05F42F" w14:textId="77777777">
      <w:pPr>
        <w:pStyle w:val="Ttulo1"/>
        <w:spacing w:line="292" w:lineRule="exact"/>
        <w:rPr>
          <w:rFonts w:ascii="Calibri" w:hAnsi="Calibri" w:cs="Calibri"/>
        </w:rPr>
      </w:pPr>
      <w:r w:rsidRPr="00AB752B">
        <w:rPr>
          <w:rFonts w:ascii="Calibri" w:hAnsi="Calibri" w:cs="Calibri"/>
        </w:rPr>
        <w:t>LEGISLACIÓN</w:t>
      </w:r>
    </w:p>
    <w:p w:rsidR="00ED1CB0" w:rsidP="00ED1CB0" w:rsidRDefault="00ED1CB0" w14:paraId="17F78AA8" w14:textId="77777777">
      <w:pPr>
        <w:pStyle w:val="Ttulo1"/>
        <w:spacing w:before="161"/>
        <w:rPr>
          <w:rFonts w:ascii="Calibri" w:hAnsi="Calibri" w:cs="Calibri"/>
          <w:b w:val="0"/>
          <w:bCs w:val="0"/>
        </w:rPr>
      </w:pPr>
      <w:r w:rsidRPr="00820630">
        <w:rPr>
          <w:rFonts w:ascii="Calibri" w:hAnsi="Calibri" w:cs="Calibri"/>
          <w:b w:val="0"/>
          <w:bCs w:val="0"/>
        </w:rPr>
        <w:t>REGLAMENTO (UE) 2016/679 DEL PARLAMENTO EUROPEO Y DEL CONSEJO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de 27 de abril de 2016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relativo a la protección de las personas físicas en lo que respecta al tratamiento de datos personales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y a la libre circulación de estos datos y por el que se deroga la Directiva 95/46/CE (Reglamento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general de protección de datos)</w:t>
      </w:r>
      <w:r>
        <w:rPr>
          <w:rFonts w:ascii="Calibri" w:hAnsi="Calibri" w:cs="Calibri"/>
          <w:b w:val="0"/>
          <w:bCs w:val="0"/>
        </w:rPr>
        <w:t>. Art. 6.1</w:t>
      </w:r>
    </w:p>
    <w:p w:rsidRPr="00ED1CB0" w:rsidR="00ED1CB0" w:rsidP="00ED1CB0" w:rsidRDefault="00ED1CB0" w14:paraId="7F526B9E" w14:textId="1FC1C281">
      <w:pPr>
        <w:pStyle w:val="Ttulo1"/>
        <w:spacing w:before="161"/>
        <w:rPr>
          <w:rFonts w:ascii="Calibri" w:hAnsi="Calibri" w:cs="Calibri"/>
          <w:b w:val="0"/>
          <w:bCs w:val="0"/>
        </w:rPr>
      </w:pPr>
      <w:r w:rsidRPr="00820630">
        <w:rPr>
          <w:rFonts w:ascii="Calibri" w:hAnsi="Calibri" w:cs="Calibri"/>
          <w:b w:val="0"/>
          <w:bCs w:val="0"/>
        </w:rPr>
        <w:t>Ley Orgánica 3/2018, de 5 de diciembre, de Protección de Datos Personales y garantía de los derechos digitales</w:t>
      </w:r>
    </w:p>
    <w:p w:rsidRPr="00AB752B" w:rsidR="002E38FE" w:rsidRDefault="00BD37D9" w14:paraId="54FE829B" w14:textId="64CF49E3">
      <w:pPr>
        <w:pStyle w:val="Ttulo1"/>
        <w:spacing w:before="16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DEL TRATAMIENTO</w:t>
      </w:r>
    </w:p>
    <w:p w:rsidR="002E38FE" w:rsidP="00DC1E26" w:rsidRDefault="00277CEB" w14:paraId="10DD3419" w14:textId="03DC812B">
      <w:pPr>
        <w:pStyle w:val="Textoindependiente"/>
        <w:spacing w:before="11"/>
        <w:jc w:val="both"/>
        <w:rPr>
          <w:rFonts w:ascii="Calibri" w:hAnsi="Calibri" w:cs="Calibri"/>
        </w:rPr>
      </w:pPr>
      <w:r>
        <w:rPr>
          <w:rFonts w:ascii="Calibri" w:hAnsi="Calibri" w:eastAsia="Times New Roman" w:cs="Calibri"/>
          <w:color w:val="000000"/>
          <w:lang w:eastAsia="es-ES"/>
        </w:rPr>
        <w:t xml:space="preserve">  </w:t>
      </w:r>
      <w:r w:rsidR="00DC1E26">
        <w:rPr>
          <w:rFonts w:ascii="Calibri" w:hAnsi="Calibri" w:eastAsia="Times New Roman" w:cs="Calibri"/>
          <w:color w:val="000000"/>
          <w:lang w:eastAsia="es-ES"/>
        </w:rPr>
        <w:t xml:space="preserve">Gestión de los clientes en los inmuebles gestionados por </w:t>
      </w:r>
      <w:proofErr w:type="spellStart"/>
      <w:r w:rsidR="00DC1E26">
        <w:rPr>
          <w:rFonts w:ascii="Calibri" w:hAnsi="Calibri" w:eastAsia="Times New Roman" w:cs="Calibri"/>
          <w:color w:val="000000"/>
          <w:lang w:eastAsia="es-ES"/>
        </w:rPr>
        <w:t>Sogepima</w:t>
      </w:r>
      <w:proofErr w:type="spellEnd"/>
      <w:r w:rsidR="00DC1E26">
        <w:rPr>
          <w:rFonts w:ascii="Calibri" w:hAnsi="Calibri" w:eastAsia="Times New Roman" w:cs="Calibri"/>
          <w:color w:val="000000"/>
          <w:lang w:eastAsia="es-ES"/>
        </w:rPr>
        <w:t>, S.A</w:t>
      </w:r>
    </w:p>
    <w:p w:rsidR="007A21A6" w:rsidP="007A21A6" w:rsidRDefault="007A21A6" w14:paraId="67178681" w14:textId="4575F8E0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Nombre y apellidos</w:t>
      </w:r>
    </w:p>
    <w:p w:rsidR="007A21A6" w:rsidP="007A21A6" w:rsidRDefault="007A21A6" w14:paraId="59D991F9" w14:textId="453CB6B6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NIF</w:t>
      </w:r>
    </w:p>
    <w:p w:rsidR="007A21A6" w:rsidP="007A21A6" w:rsidRDefault="00433AFB" w14:paraId="453A2B26" w14:textId="6A633014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Dirección postal</w:t>
      </w:r>
    </w:p>
    <w:p w:rsidR="00433AFB" w:rsidP="007A21A6" w:rsidRDefault="00433AFB" w14:paraId="7A386A38" w14:textId="1377E4F5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Teléfono</w:t>
      </w:r>
    </w:p>
    <w:p w:rsidRPr="00BC348B" w:rsidR="007A21A6" w:rsidP="00910A78" w:rsidRDefault="007A21A6" w14:paraId="252A4F7E" w14:textId="255935AB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 w:rsidRPr="00BC348B">
        <w:rPr>
          <w:rFonts w:ascii="Calibri" w:hAnsi="Calibri" w:cs="Calibri"/>
        </w:rPr>
        <w:t>Email</w:t>
      </w:r>
    </w:p>
    <w:p w:rsidR="007A21A6" w:rsidP="007A21A6" w:rsidRDefault="007A21A6" w14:paraId="40A514AA" w14:textId="3D5406BE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:rsidR="00DC1E26" w:rsidP="007A21A6" w:rsidRDefault="00DC1E26" w14:paraId="5B9382BC" w14:textId="12E40D82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Datos bancarios</w:t>
      </w:r>
    </w:p>
    <w:p w:rsidRPr="00AB752B" w:rsidR="002E38FE" w:rsidRDefault="002E38FE" w14:paraId="11246A44" w14:textId="77777777">
      <w:pPr>
        <w:pStyle w:val="Textoindependiente"/>
        <w:spacing w:before="12"/>
        <w:rPr>
          <w:rFonts w:ascii="Calibri" w:hAnsi="Calibri" w:cs="Calibri"/>
        </w:rPr>
      </w:pPr>
    </w:p>
    <w:p w:rsidRPr="00AB752B" w:rsidR="002E38FE" w:rsidRDefault="00BD37D9" w14:paraId="3D0D7B9C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AFECTADOS</w:t>
      </w:r>
    </w:p>
    <w:p w:rsidRPr="00AB752B" w:rsidR="002E38FE" w:rsidRDefault="00DC1E26" w14:paraId="494BDF65" w14:textId="69E9A92D">
      <w:pPr>
        <w:pStyle w:val="Textoindependiente"/>
        <w:ind w:left="102"/>
        <w:rPr>
          <w:rFonts w:ascii="Calibri" w:hAnsi="Calibri" w:cs="Calibri"/>
        </w:rPr>
      </w:pPr>
      <w:r>
        <w:rPr>
          <w:rFonts w:ascii="Calibri" w:hAnsi="Calibri" w:cs="Calibri"/>
        </w:rPr>
        <w:t>Propietarios y arrendatarios</w:t>
      </w:r>
    </w:p>
    <w:p w:rsidRPr="00AB752B" w:rsidR="002E38FE" w:rsidRDefault="002E38FE" w14:paraId="7EC609B8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0E6FC47E" w14:textId="77777777">
      <w:pPr>
        <w:pStyle w:val="Ttulo1"/>
        <w:spacing w:before="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 LAS MEDIDAS TÉCNICAS Y ORGANIZATIVAS DE SEGURIDAD</w:t>
      </w:r>
    </w:p>
    <w:p w:rsidR="002E38FE" w:rsidRDefault="00BD37D9" w14:paraId="70D1D7EF" w14:textId="507DB7C0">
      <w:pPr>
        <w:pStyle w:val="Textoindependiente"/>
        <w:ind w:left="102" w:right="12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 xml:space="preserve">Las medidas de seguridad implantadas corresponden a las aplicadas </w:t>
      </w:r>
      <w:proofErr w:type="gramStart"/>
      <w:r w:rsidRPr="00AB752B">
        <w:rPr>
          <w:rFonts w:ascii="Calibri" w:hAnsi="Calibri" w:cs="Calibri"/>
        </w:rPr>
        <w:t>de acuerdo al</w:t>
      </w:r>
      <w:proofErr w:type="gramEnd"/>
      <w:r w:rsidRPr="00AB752B">
        <w:rPr>
          <w:rFonts w:ascii="Calibri" w:hAnsi="Calibri" w:cs="Calibri"/>
        </w:rPr>
        <w:t xml:space="preserve"> Anexo II (Medidas de seguridad) del Real Decreto 3/2010, de 8 de enero, por el que se regula el Esquema Nacional de Seguridad en el ámbito de la Administración Electrónica y que se encuentran descritas en los documentos que conforman la Política de Seguridad de la Información del Ayuntamiento.</w:t>
      </w:r>
    </w:p>
    <w:p w:rsidR="00BC348B" w:rsidRDefault="00BC348B" w14:paraId="01FF0FA7" w14:textId="31083769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="00BC348B" w:rsidRDefault="00BC348B" w14:paraId="23428466" w14:textId="49DE11F3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="00BC348B" w:rsidRDefault="00BC348B" w14:paraId="67636966" w14:textId="6BCF4AE3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="00BC348B" w:rsidRDefault="00BC348B" w14:paraId="0A78E8B2" w14:textId="51E6F2B7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Pr="00AB752B" w:rsidR="00DC1E26" w:rsidRDefault="00DC1E26" w14:paraId="23FA430E" w14:textId="77777777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Pr="00AB752B" w:rsidR="002E38FE" w:rsidRDefault="002E38FE" w14:paraId="3D55D493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20C8E2D9" w14:textId="77777777">
      <w:pPr>
        <w:pStyle w:val="Ttulo1"/>
        <w:ind w:right="117"/>
        <w:rPr>
          <w:rFonts w:ascii="Calibri" w:hAnsi="Calibri" w:cs="Calibri"/>
        </w:rPr>
      </w:pPr>
      <w:r w:rsidRPr="00AB752B">
        <w:rPr>
          <w:rFonts w:ascii="Calibri" w:hAnsi="Calibri" w:cs="Calibri"/>
        </w:rPr>
        <w:lastRenderedPageBreak/>
        <w:t>CATEGORÍAS DE DESTINATARIOS DE COMUNICACIONES, INCLUIDOS TERCEROS PAÍSES U ORGANIZACIONES</w:t>
      </w:r>
      <w:r w:rsidRPr="00AB752B">
        <w:rPr>
          <w:rFonts w:ascii="Calibri" w:hAnsi="Calibri" w:cs="Calibri"/>
          <w:spacing w:val="-2"/>
        </w:rPr>
        <w:t xml:space="preserve"> </w:t>
      </w:r>
      <w:r w:rsidRPr="00AB752B">
        <w:rPr>
          <w:rFonts w:ascii="Calibri" w:hAnsi="Calibri" w:cs="Calibri"/>
        </w:rPr>
        <w:t>INTERNACIONALES</w:t>
      </w:r>
    </w:p>
    <w:p w:rsidRPr="002332F9" w:rsidR="002332F9" w:rsidP="002332F9" w:rsidRDefault="002332F9" w14:paraId="7131A010" w14:textId="7970BAA8">
      <w:pPr>
        <w:widowControl/>
        <w:autoSpaceDE/>
        <w:autoSpaceDN/>
        <w:jc w:val="both"/>
        <w:rPr>
          <w:rFonts w:ascii="Calibri" w:hAnsi="Calibri" w:eastAsia="Times New Roman" w:cs="Calibri"/>
          <w:color w:val="000000"/>
          <w:lang w:eastAsia="es-ES"/>
        </w:rPr>
      </w:pPr>
      <w:r>
        <w:rPr>
          <w:rFonts w:ascii="Calibri" w:hAnsi="Calibri" w:eastAsia="Times New Roman" w:cs="Calibri"/>
          <w:color w:val="000000"/>
          <w:lang w:eastAsia="es-ES"/>
        </w:rPr>
        <w:t xml:space="preserve"> </w:t>
      </w:r>
      <w:r w:rsidRPr="002332F9">
        <w:rPr>
          <w:rFonts w:ascii="Calibri" w:hAnsi="Calibri" w:eastAsia="Times New Roman" w:cs="Calibri"/>
          <w:color w:val="000000"/>
          <w:lang w:eastAsia="es-ES"/>
        </w:rPr>
        <w:t xml:space="preserve">Encargados de tratamiento que deban asistir al responsable en la respuesta al ejercicio de los </w:t>
      </w:r>
      <w:r>
        <w:rPr>
          <w:rFonts w:ascii="Calibri" w:hAnsi="Calibri" w:eastAsia="Times New Roman" w:cs="Calibri"/>
          <w:color w:val="000000"/>
          <w:lang w:eastAsia="es-ES"/>
        </w:rPr>
        <w:t xml:space="preserve">      </w:t>
      </w:r>
      <w:r w:rsidRPr="002332F9">
        <w:rPr>
          <w:rFonts w:ascii="Calibri" w:hAnsi="Calibri" w:eastAsia="Times New Roman" w:cs="Calibri"/>
          <w:color w:val="000000"/>
          <w:lang w:eastAsia="es-ES"/>
        </w:rPr>
        <w:t>derechos.</w:t>
      </w:r>
      <w:r w:rsidRPr="002332F9">
        <w:rPr>
          <w:rFonts w:ascii="Calibri" w:hAnsi="Calibri" w:eastAsia="Times New Roman" w:cs="Calibri"/>
          <w:color w:val="000000"/>
          <w:lang w:eastAsia="es-ES"/>
        </w:rPr>
        <w:br/>
      </w:r>
      <w:r w:rsidRPr="002332F9">
        <w:rPr>
          <w:rFonts w:ascii="Calibri" w:hAnsi="Calibri" w:eastAsia="Times New Roman" w:cs="Calibri"/>
          <w:color w:val="000000"/>
          <w:lang w:eastAsia="es-ES"/>
        </w:rPr>
        <w:t xml:space="preserve">Ayuntamiento de Alcobendas, instituciones o personas directamente relacionadas con el Responsable, siempre y cuando concurra un motivo de licitud de tratamiento (Promotoras, Aseguradoras, Jurídicas, Financieras, Autorías Externas, </w:t>
      </w:r>
      <w:proofErr w:type="gramStart"/>
      <w:r w:rsidRPr="002332F9">
        <w:rPr>
          <w:rFonts w:ascii="Calibri" w:hAnsi="Calibri" w:eastAsia="Times New Roman" w:cs="Calibri"/>
          <w:color w:val="000000"/>
          <w:lang w:eastAsia="es-ES"/>
        </w:rPr>
        <w:t>etc...</w:t>
      </w:r>
      <w:proofErr w:type="gramEnd"/>
      <w:r w:rsidRPr="002332F9">
        <w:rPr>
          <w:rFonts w:ascii="Calibri" w:hAnsi="Calibri" w:eastAsia="Times New Roman" w:cs="Calibri"/>
          <w:color w:val="000000"/>
          <w:lang w:eastAsia="es-ES"/>
        </w:rPr>
        <w:t>)</w:t>
      </w:r>
    </w:p>
    <w:p w:rsidRPr="00AB752B" w:rsidR="002E38FE" w:rsidRDefault="002E38FE" w14:paraId="5B44140D" w14:textId="77777777">
      <w:pPr>
        <w:pStyle w:val="Textoindependiente"/>
        <w:spacing w:before="2"/>
        <w:rPr>
          <w:rFonts w:ascii="Calibri" w:hAnsi="Calibri" w:cs="Calibri"/>
        </w:rPr>
      </w:pPr>
    </w:p>
    <w:p w:rsidRPr="00AB752B" w:rsidR="002E38FE" w:rsidRDefault="00BD37D9" w14:paraId="5DC21F52" w14:textId="77777777">
      <w:pPr>
        <w:pStyle w:val="Ttulo1"/>
        <w:tabs>
          <w:tab w:val="left" w:pos="2232"/>
          <w:tab w:val="left" w:pos="4557"/>
          <w:tab w:val="left" w:pos="6787"/>
          <w:tab w:val="left" w:pos="7425"/>
        </w:tabs>
        <w:ind w:right="114"/>
        <w:rPr>
          <w:rFonts w:ascii="Calibri" w:hAnsi="Calibri" w:cs="Calibri"/>
        </w:rPr>
      </w:pPr>
      <w:r w:rsidRPr="00AB752B">
        <w:rPr>
          <w:rFonts w:ascii="Calibri" w:hAnsi="Calibri" w:cs="Calibri"/>
        </w:rPr>
        <w:t>TRANSFERENCIAS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INTERNACIONALES.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DOCUMENTACIÓN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DE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GARANTÍAS ADECUADAS EN CASO DEL</w:t>
      </w:r>
      <w:r w:rsidRPr="00AB752B">
        <w:rPr>
          <w:rFonts w:ascii="Calibri" w:hAnsi="Calibri" w:cs="Calibri"/>
          <w:spacing w:val="1"/>
        </w:rPr>
        <w:t xml:space="preserve"> </w:t>
      </w:r>
      <w:r w:rsidRPr="00AB752B">
        <w:rPr>
          <w:rFonts w:ascii="Calibri" w:hAnsi="Calibri" w:cs="Calibri"/>
        </w:rPr>
        <w:t>49.1</w:t>
      </w:r>
    </w:p>
    <w:p w:rsidRPr="00AB752B" w:rsidR="002E38FE" w:rsidRDefault="00BD37D9" w14:paraId="7B387C81" w14:textId="77777777">
      <w:pPr>
        <w:pStyle w:val="Textoindependiente"/>
        <w:spacing w:line="293" w:lineRule="exact"/>
        <w:ind w:left="10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>No procede.</w:t>
      </w:r>
    </w:p>
    <w:p w:rsidRPr="00AB752B" w:rsidR="002E38FE" w:rsidRDefault="002E38FE" w14:paraId="410D5A66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3851C682" w14:textId="77777777">
      <w:pPr>
        <w:pStyle w:val="Ttulo1"/>
        <w:rPr>
          <w:rFonts w:ascii="Calibri" w:hAnsi="Calibri" w:cs="Calibri"/>
        </w:rPr>
      </w:pPr>
      <w:r w:rsidRPr="03F68E37" w:rsidR="00BD37D9">
        <w:rPr>
          <w:rFonts w:ascii="Calibri" w:hAnsi="Calibri" w:cs="Calibri"/>
        </w:rPr>
        <w:t>PLAZOS PREVISTOS PARA LA SUPRESIÓN DE LAS DIFERENTES CATEGORÍAS DE DATOS</w:t>
      </w:r>
    </w:p>
    <w:p w:rsidR="68B69418" w:rsidP="03F68E37" w:rsidRDefault="68B69418" w14:paraId="30BF0D6E" w14:textId="7F9F1C68">
      <w:pPr>
        <w:pStyle w:val="Textoindependiente"/>
        <w:ind w:left="102" w:right="12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F68E37" w:rsidR="68B694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Se conservarán durante el tiempo necesario para cumplir con la finalidad para la que se recabaron y para determinar las posibles responsabilidades que se pudieran derivar de dicha finalidad y del tratamiento de los datos.</w:t>
      </w:r>
    </w:p>
    <w:p w:rsidR="03F68E37" w:rsidP="03F68E37" w:rsidRDefault="03F68E37" w14:paraId="5DF1AFD6" w14:textId="3B2C5EFD">
      <w:pPr>
        <w:pStyle w:val="Textoindependiente"/>
        <w:ind w:left="102" w:right="122"/>
        <w:jc w:val="both"/>
        <w:rPr>
          <w:rFonts w:ascii="Carlito" w:hAnsi="Carlito" w:eastAsia="Carlito" w:cs="Carlito"/>
          <w:color w:val="000000" w:themeColor="text1" w:themeTint="FF" w:themeShade="FF"/>
          <w:sz w:val="24"/>
          <w:szCs w:val="24"/>
        </w:rPr>
      </w:pPr>
    </w:p>
    <w:sectPr w:rsidRPr="00DC1E26" w:rsidR="00BC348B">
      <w:type w:val="continuous"/>
      <w:pgSz w:w="11910" w:h="16840" w:orient="portrait"/>
      <w:pgMar w:top="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368"/>
    <w:multiLevelType w:val="hybridMultilevel"/>
    <w:tmpl w:val="8E40D630"/>
    <w:lvl w:ilvl="0" w:tplc="03146112">
      <w:numFmt w:val="bullet"/>
      <w:lvlText w:val="-"/>
      <w:lvlJc w:val="left"/>
      <w:pPr>
        <w:ind w:left="462" w:hanging="360"/>
      </w:pPr>
      <w:rPr>
        <w:rFonts w:hint="default" w:ascii="Calibri" w:hAnsi="Calibri" w:eastAsia="Carlito" w:cs="Calibri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FE"/>
    <w:rsid w:val="000A121F"/>
    <w:rsid w:val="002332F9"/>
    <w:rsid w:val="00277CEB"/>
    <w:rsid w:val="002E38FE"/>
    <w:rsid w:val="00433AFB"/>
    <w:rsid w:val="004759FF"/>
    <w:rsid w:val="005818C8"/>
    <w:rsid w:val="006C0FD3"/>
    <w:rsid w:val="007A21A6"/>
    <w:rsid w:val="007A6963"/>
    <w:rsid w:val="009A1DD4"/>
    <w:rsid w:val="00AA1792"/>
    <w:rsid w:val="00AB752B"/>
    <w:rsid w:val="00B124D0"/>
    <w:rsid w:val="00BC348B"/>
    <w:rsid w:val="00BD27A3"/>
    <w:rsid w:val="00BD37D9"/>
    <w:rsid w:val="00C3349F"/>
    <w:rsid w:val="00DC1E26"/>
    <w:rsid w:val="00ED1CB0"/>
    <w:rsid w:val="00F334F3"/>
    <w:rsid w:val="00FB12D0"/>
    <w:rsid w:val="03F68E37"/>
    <w:rsid w:val="68B69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0AF9"/>
  <w15:docId w15:val="{1978D3F9-66C5-43DD-AB1F-E2EDB84D8C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rlito" w:hAnsi="Carlito" w:eastAsia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left="10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C3349F"/>
    <w:rPr>
      <w:rFonts w:ascii="Carlito" w:hAnsi="Carlito" w:eastAsia="Carlito" w:cs="Carlito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A266B46DE41419EEE6456123A712B" ma:contentTypeVersion="2" ma:contentTypeDescription="Crear nuevo documento." ma:contentTypeScope="" ma:versionID="f9a093df659bd4de352ed312caf30078">
  <xsd:schema xmlns:xsd="http://www.w3.org/2001/XMLSchema" xmlns:xs="http://www.w3.org/2001/XMLSchema" xmlns:p="http://schemas.microsoft.com/office/2006/metadata/properties" xmlns:ns2="b2d6bfe3-2d5b-40a7-940a-e3c6e0254d91" targetNamespace="http://schemas.microsoft.com/office/2006/metadata/properties" ma:root="true" ma:fieldsID="a0972a19a5805e1b9f910868c9684a45" ns2:_="">
    <xsd:import namespace="b2d6bfe3-2d5b-40a7-940a-e3c6e0254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bfe3-2d5b-40a7-940a-e3c6e0254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06730-CA18-450E-B409-0CB1DC1D7A63}"/>
</file>

<file path=customXml/itemProps2.xml><?xml version="1.0" encoding="utf-8"?>
<ds:datastoreItem xmlns:ds="http://schemas.openxmlformats.org/officeDocument/2006/customXml" ds:itemID="{6995C016-88C6-494B-A723-CD7ACAA8FFC8}"/>
</file>

<file path=customXml/itemProps3.xml><?xml version="1.0" encoding="utf-8"?>
<ds:datastoreItem xmlns:ds="http://schemas.openxmlformats.org/officeDocument/2006/customXml" ds:itemID="{3ABE02FE-079E-4844-A848-3C0E2ABAE9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ANA MARIA MORALEDA GARCIA</dc:creator>
  <lastModifiedBy>Camilo Boado</lastModifiedBy>
  <revision>3</revision>
  <dcterms:created xsi:type="dcterms:W3CDTF">2021-09-16T10:29:00.0000000Z</dcterms:created>
  <dcterms:modified xsi:type="dcterms:W3CDTF">2021-09-21T10:55:34.7034325Z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  <property fmtid="{D5CDD505-2E9C-101B-9397-08002B2CF9AE}" pid="5" name="ContentTypeId">
    <vt:lpwstr>0x010100580A266B46DE41419EEE6456123A712B</vt:lpwstr>
  </property>
</Properties>
</file>