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38FE" w:rsidP="00AB752B" w:rsidRDefault="00AB752B" w14:paraId="577FF697" w14:textId="2BFD7E61">
      <w:pPr>
        <w:pStyle w:val="Textoindependiente"/>
        <w:jc w:val="righ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E6294E" wp14:editId="32129B87">
            <wp:extent cx="2522220" cy="833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4" cy="8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FE" w:rsidRDefault="002E38FE" w14:paraId="72342B36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5847897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6130F9F" w14:textId="77777777">
      <w:pPr>
        <w:pStyle w:val="Textoindependiente"/>
        <w:spacing w:before="8"/>
        <w:rPr>
          <w:rFonts w:ascii="Times New Roman"/>
          <w:sz w:val="17"/>
        </w:rPr>
      </w:pPr>
    </w:p>
    <w:p w:rsidRPr="00AB752B" w:rsidR="002E38FE" w:rsidRDefault="00BD37D9" w14:paraId="344B2DA4" w14:textId="52FAE119">
      <w:pPr>
        <w:pStyle w:val="Ttulo"/>
        <w:rPr>
          <w:rFonts w:ascii="Calibri" w:hAnsi="Calibri" w:cs="Calibri"/>
          <w:sz w:val="24"/>
          <w:szCs w:val="24"/>
        </w:rPr>
      </w:pPr>
      <w:r w:rsidRPr="00AB752B">
        <w:rPr>
          <w:rFonts w:ascii="Calibri" w:hAnsi="Calibri" w:cs="Calibri"/>
          <w:color w:val="F8AA00"/>
          <w:sz w:val="24"/>
          <w:szCs w:val="24"/>
        </w:rPr>
        <w:t xml:space="preserve">REGISTRO DE ACTIVIDADES </w:t>
      </w:r>
      <w:r w:rsidRPr="00AB752B" w:rsidR="00AB752B">
        <w:rPr>
          <w:rFonts w:ascii="Calibri" w:hAnsi="Calibri" w:cs="Calibri"/>
          <w:color w:val="F8AA00"/>
          <w:sz w:val="24"/>
          <w:szCs w:val="24"/>
          <w:u w:val="single" w:color="F8AA00"/>
        </w:rPr>
        <w:t>Gesti</w:t>
      </w:r>
      <w:r w:rsidR="008B781E">
        <w:rPr>
          <w:rFonts w:ascii="Calibri" w:hAnsi="Calibri" w:cs="Calibri"/>
          <w:color w:val="F8AA00"/>
          <w:sz w:val="24"/>
          <w:szCs w:val="24"/>
          <w:u w:val="single" w:color="F8AA00"/>
        </w:rPr>
        <w:t xml:space="preserve">ón </w:t>
      </w:r>
      <w:r w:rsidR="00E420FE">
        <w:rPr>
          <w:rFonts w:ascii="Calibri" w:hAnsi="Calibri" w:cs="Calibri"/>
          <w:color w:val="F8AA00"/>
          <w:sz w:val="24"/>
          <w:szCs w:val="24"/>
          <w:u w:val="single" w:color="F8AA00"/>
        </w:rPr>
        <w:t>Prevención de Riesgos Laborales</w:t>
      </w:r>
    </w:p>
    <w:p w:rsidRPr="00AB752B" w:rsidR="002E38FE" w:rsidRDefault="002E38FE" w14:paraId="4322AF1D" w14:textId="77777777">
      <w:pPr>
        <w:pStyle w:val="Textoindependiente"/>
        <w:spacing w:before="10"/>
        <w:rPr>
          <w:rFonts w:ascii="Calibri" w:hAnsi="Calibri" w:cs="Calibri"/>
          <w:b/>
        </w:rPr>
      </w:pPr>
    </w:p>
    <w:p w:rsidRPr="00AB752B" w:rsidR="002E38FE" w:rsidRDefault="00BD37D9" w14:paraId="24A4D0C4" w14:textId="77777777">
      <w:pPr>
        <w:pStyle w:val="Ttulo1"/>
        <w:spacing w:before="51"/>
        <w:rPr>
          <w:rFonts w:ascii="Calibri" w:hAnsi="Calibri" w:cs="Calibri"/>
        </w:rPr>
      </w:pPr>
      <w:r w:rsidRPr="00AB752B">
        <w:rPr>
          <w:rFonts w:ascii="Calibri" w:hAnsi="Calibri" w:cs="Calibri"/>
        </w:rPr>
        <w:t>ADMINISTRACIÓN LOCAL</w:t>
      </w:r>
    </w:p>
    <w:p w:rsidRPr="00AB752B" w:rsidR="002E38FE" w:rsidRDefault="00AB752B" w14:paraId="61E9B1E3" w14:textId="0EE54ED5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Empresa Pública Municipal (SOGEPIMA, S.A.)</w:t>
      </w:r>
    </w:p>
    <w:p w:rsidRPr="00AB752B" w:rsidR="00AB752B" w:rsidRDefault="00AB752B" w14:paraId="0E0DEB1E" w14:textId="4850EF13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NIF A79402038 // Avda. de Bruselas, 16 – 1º planta (28108 Alcobendas, Madrid)</w:t>
      </w:r>
    </w:p>
    <w:p w:rsidRPr="00AB752B" w:rsidR="00AB752B" w:rsidRDefault="00AB752B" w14:paraId="63F08285" w14:textId="68CE1301">
      <w:pPr>
        <w:pStyle w:val="Textoindependiente"/>
        <w:ind w:left="102"/>
        <w:rPr>
          <w:rFonts w:ascii="Calibri" w:hAnsi="Calibri" w:cs="Calibri"/>
        </w:rPr>
      </w:pPr>
      <w:r w:rsidRPr="3D591693" w:rsidR="00AB752B">
        <w:rPr>
          <w:rFonts w:ascii="Calibri" w:hAnsi="Calibri" w:cs="Calibri"/>
        </w:rPr>
        <w:t>Tfno.: 91.654.76.11</w:t>
      </w:r>
    </w:p>
    <w:p w:rsidRPr="00AB752B" w:rsidR="00AB752B" w:rsidRDefault="00AB752B" w14:paraId="4D562F2A" w14:textId="651C535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contacto: rgpd@sogepima.org</w:t>
      </w:r>
    </w:p>
    <w:p w:rsidRPr="00AB752B" w:rsidR="002E38FE" w:rsidRDefault="002E38FE" w14:paraId="5D5A44A1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6B07B54B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ACTIVIDAD DE</w:t>
      </w:r>
      <w:r w:rsidRPr="00AB752B">
        <w:rPr>
          <w:rFonts w:ascii="Calibri" w:hAnsi="Calibri" w:cs="Calibri"/>
          <w:spacing w:val="-13"/>
        </w:rPr>
        <w:t xml:space="preserve"> </w:t>
      </w:r>
      <w:r w:rsidRPr="00AB752B">
        <w:rPr>
          <w:rFonts w:ascii="Calibri" w:hAnsi="Calibri" w:cs="Calibri"/>
        </w:rPr>
        <w:t>TRATAMIENTO</w:t>
      </w:r>
    </w:p>
    <w:p w:rsidR="002E38FE" w:rsidRDefault="00266632" w14:paraId="4ED0E8BC" w14:textId="30B9D764">
      <w:pPr>
        <w:pStyle w:val="Textoindependiente"/>
        <w:spacing w:before="1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Gestión </w:t>
      </w:r>
      <w:r w:rsidR="00E420FE">
        <w:rPr>
          <w:rFonts w:ascii="Calibri" w:hAnsi="Calibri" w:cs="Calibri"/>
        </w:rPr>
        <w:t>PRL</w:t>
      </w:r>
    </w:p>
    <w:p w:rsidRPr="00AB752B" w:rsidR="00266632" w:rsidRDefault="00266632" w14:paraId="6E919A7E" w14:textId="77777777">
      <w:pPr>
        <w:pStyle w:val="Textoindependiente"/>
        <w:spacing w:before="12"/>
        <w:rPr>
          <w:rFonts w:ascii="Calibri" w:hAnsi="Calibri" w:cs="Calibri"/>
        </w:rPr>
      </w:pPr>
    </w:p>
    <w:p w:rsidR="002E38FE" w:rsidRDefault="00BD37D9" w14:paraId="3F7D45F8" w14:textId="0B0B2EF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LEGITIMACIÓN DEL TRATAMIENTO</w:t>
      </w:r>
    </w:p>
    <w:p w:rsidR="002E38FE" w:rsidRDefault="002E38FE" w14:paraId="3908A746" w14:textId="3B5B896D">
      <w:pPr>
        <w:pStyle w:val="Textoindependiente"/>
        <w:spacing w:before="11"/>
        <w:rPr>
          <w:rFonts w:ascii="Calibri" w:hAnsi="Calibri" w:cs="Calibri"/>
          <w:color w:val="FF0000"/>
        </w:rPr>
      </w:pPr>
    </w:p>
    <w:p w:rsidRPr="00E668FE" w:rsidR="006D3DDD" w:rsidRDefault="004F5654" w14:paraId="1F91FEC2" w14:textId="26723006">
      <w:pPr>
        <w:pStyle w:val="Textoindependiente"/>
        <w:spacing w:before="11"/>
        <w:rPr>
          <w:rFonts w:ascii="Calibri" w:hAnsi="Calibri" w:cs="Calibri"/>
          <w:color w:val="FF0000"/>
        </w:rPr>
      </w:pPr>
      <w:r w:rsidRPr="00E668FE">
        <w:rPr>
          <w:rFonts w:ascii="Calibri" w:hAnsi="Calibri" w:eastAsia="Times New Roman" w:cs="Calibri"/>
          <w:color w:val="000000"/>
          <w:lang w:eastAsia="es-ES"/>
        </w:rPr>
        <w:t>E</w:t>
      </w:r>
      <w:r w:rsidRPr="004F5654">
        <w:rPr>
          <w:rFonts w:ascii="Calibri" w:hAnsi="Calibri" w:eastAsia="Times New Roman" w:cs="Calibri"/>
          <w:color w:val="000000"/>
          <w:lang w:eastAsia="es-ES"/>
        </w:rPr>
        <w:t>l tratamiento es necesario para la ejecución de un contrato en el que el interesado es parte o para la aplicación a petición de este de medidas precontractuales</w:t>
      </w:r>
      <w:r w:rsidRPr="00E668FE">
        <w:rPr>
          <w:rFonts w:ascii="Calibri" w:hAnsi="Calibri" w:eastAsia="Times New Roman" w:cs="Calibri"/>
          <w:color w:val="000000"/>
          <w:lang w:eastAsia="es-ES"/>
        </w:rPr>
        <w:t xml:space="preserve"> </w:t>
      </w:r>
    </w:p>
    <w:p w:rsidRPr="00E668FE" w:rsidR="006D3DDD" w:rsidRDefault="006D3DDD" w14:paraId="42ADEB33" w14:textId="2524CEC2">
      <w:pPr>
        <w:pStyle w:val="Textoindependiente"/>
        <w:spacing w:before="11"/>
        <w:rPr>
          <w:rFonts w:ascii="Calibri" w:hAnsi="Calibri" w:cs="Calibri"/>
          <w:color w:val="FF0000"/>
        </w:rPr>
      </w:pPr>
    </w:p>
    <w:p w:rsidRPr="00E668FE" w:rsidR="006D3DDD" w:rsidRDefault="004F5654" w14:paraId="101CAA0B" w14:textId="769BAF34">
      <w:pPr>
        <w:pStyle w:val="Textoindependiente"/>
        <w:spacing w:before="11"/>
        <w:rPr>
          <w:rFonts w:ascii="Calibri" w:hAnsi="Calibri" w:eastAsia="Times New Roman" w:cs="Calibri"/>
          <w:color w:val="FF0000"/>
          <w:lang w:eastAsia="es-ES"/>
        </w:rPr>
      </w:pPr>
      <w:r w:rsidRPr="00E668FE">
        <w:rPr>
          <w:rFonts w:ascii="Calibri" w:hAnsi="Calibri" w:eastAsia="Times New Roman" w:cs="Calibri"/>
          <w:color w:val="000000"/>
          <w:lang w:eastAsia="es-ES"/>
        </w:rPr>
        <w:t xml:space="preserve">El </w:t>
      </w:r>
      <w:r w:rsidRPr="004F5654">
        <w:rPr>
          <w:rFonts w:ascii="Calibri" w:hAnsi="Calibri" w:eastAsia="Times New Roman" w:cs="Calibri"/>
          <w:color w:val="000000"/>
          <w:lang w:eastAsia="es-ES"/>
        </w:rPr>
        <w:t>tratamiento es necesario para el cumplimiento de una obligación legal aplicable al responsable del tratamiento</w:t>
      </w:r>
      <w:r w:rsidRPr="00E668FE">
        <w:rPr>
          <w:rFonts w:ascii="Calibri" w:hAnsi="Calibri" w:eastAsia="Times New Roman" w:cs="Calibri"/>
          <w:color w:val="000000"/>
          <w:lang w:eastAsia="es-ES"/>
        </w:rPr>
        <w:t xml:space="preserve"> </w:t>
      </w:r>
    </w:p>
    <w:p w:rsidRPr="00E668FE" w:rsidR="004F5654" w:rsidRDefault="004F5654" w14:paraId="3D9CDBCB" w14:textId="77777777">
      <w:pPr>
        <w:pStyle w:val="Textoindependiente"/>
        <w:spacing w:before="11"/>
        <w:rPr>
          <w:rFonts w:ascii="Calibri" w:hAnsi="Calibri" w:cs="Calibri"/>
          <w:color w:val="FF0000"/>
        </w:rPr>
      </w:pPr>
    </w:p>
    <w:p w:rsidR="006D3DDD" w:rsidRDefault="006D3DDD" w14:paraId="362FE6E6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P="006D3DDD" w:rsidRDefault="006D3DDD" w14:paraId="1C05F42F" w14:textId="56676478">
      <w:pPr>
        <w:pStyle w:val="Ttulo1"/>
        <w:spacing w:line="292" w:lineRule="exact"/>
        <w:ind w:left="0"/>
        <w:rPr>
          <w:rFonts w:ascii="Calibri" w:hAnsi="Calibri" w:cs="Calibri"/>
        </w:rPr>
      </w:pPr>
      <w:r w:rsidRPr="3D591693" w:rsidR="006D3DDD">
        <w:rPr>
          <w:rFonts w:ascii="Calibri" w:hAnsi="Calibri" w:cs="Calibri"/>
        </w:rPr>
        <w:t xml:space="preserve"> </w:t>
      </w:r>
      <w:r w:rsidRPr="3D591693" w:rsidR="00BD37D9">
        <w:rPr>
          <w:rFonts w:ascii="Calibri" w:hAnsi="Calibri" w:cs="Calibri"/>
        </w:rPr>
        <w:t>LEGISLACIÓN</w:t>
      </w:r>
    </w:p>
    <w:p w:rsidR="2D1F93E9" w:rsidP="3D591693" w:rsidRDefault="2D1F93E9" w14:paraId="6B472BAC" w14:textId="0ABB7580">
      <w:pPr>
        <w:pStyle w:val="Ttulo1"/>
        <w:spacing w:before="161"/>
        <w:ind w:left="10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D591693" w:rsidR="2D1F93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 Art. 6.1</w:t>
      </w:r>
    </w:p>
    <w:p w:rsidR="2D1F93E9" w:rsidP="3D591693" w:rsidRDefault="2D1F93E9" w14:paraId="7BC6C0A0" w14:textId="1BA6140A">
      <w:pPr>
        <w:pStyle w:val="Ttulo1"/>
        <w:spacing w:before="161"/>
        <w:ind w:left="10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D591693" w:rsidR="2D1F93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Ley Orgánica 3/2018, de 5 de diciembre, de Protección de Datos Personales y garantía de los derechos digitales</w:t>
      </w:r>
    </w:p>
    <w:p w:rsidR="3D591693" w:rsidP="3D591693" w:rsidRDefault="3D591693" w14:paraId="1139F749" w14:textId="6988D3E3">
      <w:pPr>
        <w:ind w:left="10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s-ES"/>
        </w:rPr>
      </w:pPr>
    </w:p>
    <w:p w:rsidR="3D591693" w:rsidP="3D591693" w:rsidRDefault="3D591693" w14:paraId="54FC109E" w14:textId="1A0C0450">
      <w:pPr>
        <w:pStyle w:val="Textoindependiente"/>
        <w:spacing w:line="259" w:lineRule="auto"/>
        <w:ind w:left="102"/>
        <w:rPr>
          <w:rFonts w:ascii="Calibri" w:hAnsi="Calibri" w:cs="Calibri"/>
          <w:color w:val="FF0000"/>
        </w:rPr>
      </w:pPr>
    </w:p>
    <w:p w:rsidR="008B781E" w:rsidP="002D25C0" w:rsidRDefault="00BD37D9" w14:paraId="0DFBFE67" w14:textId="41809876">
      <w:pPr>
        <w:pStyle w:val="Ttulo1"/>
        <w:spacing w:before="16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DEL TRATAMIENTO</w:t>
      </w:r>
    </w:p>
    <w:p w:rsidR="002D25C0" w:rsidP="008B781E" w:rsidRDefault="00E420FE" w14:paraId="6B411C9F" w14:textId="05D07224">
      <w:pPr>
        <w:pStyle w:val="Ttulo1"/>
        <w:spacing w:before="161"/>
        <w:ind w:left="0"/>
        <w:rPr>
          <w:rFonts w:ascii="Calibri" w:hAnsi="Calibri" w:eastAsia="Times New Roman" w:cs="Calibri"/>
          <w:b w:val="0"/>
          <w:bCs w:val="0"/>
          <w:color w:val="000000"/>
          <w:lang w:eastAsia="es-ES"/>
        </w:rPr>
      </w:pPr>
      <w:r w:rsidRPr="00E420FE">
        <w:rPr>
          <w:rFonts w:ascii="Calibri" w:hAnsi="Calibri" w:eastAsia="Times New Roman" w:cs="Calibri"/>
          <w:b w:val="0"/>
          <w:bCs w:val="0"/>
          <w:color w:val="000000"/>
          <w:lang w:eastAsia="es-ES"/>
        </w:rPr>
        <w:t>Gestión Integral de la Prevención de Riesgos Laborales (PRL) en la organización.</w:t>
      </w:r>
    </w:p>
    <w:p w:rsidRPr="00E420FE" w:rsidR="00E420FE" w:rsidP="008B781E" w:rsidRDefault="00E420FE" w14:paraId="28B76FF9" w14:textId="77777777">
      <w:pPr>
        <w:pStyle w:val="Ttulo1"/>
        <w:spacing w:before="161"/>
        <w:ind w:left="0"/>
        <w:rPr>
          <w:rFonts w:ascii="Calibri" w:hAnsi="Calibri" w:cs="Calibri"/>
          <w:b w:val="0"/>
          <w:bCs w:val="0"/>
        </w:rPr>
      </w:pPr>
    </w:p>
    <w:p w:rsidRPr="00AB752B" w:rsidR="002E38FE" w:rsidRDefault="00BD37D9" w14:paraId="1D63987A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DATOS PERSONALES</w:t>
      </w:r>
    </w:p>
    <w:p w:rsidR="002D25C0" w:rsidP="000958BC" w:rsidRDefault="002D25C0" w14:paraId="34895893" w14:textId="1417CF34">
      <w:pPr>
        <w:pStyle w:val="Textoindependiente"/>
        <w:spacing w:before="2"/>
        <w:rPr>
          <w:rFonts w:ascii="Calibri" w:hAnsi="Calibri" w:cs="Calibri"/>
        </w:rPr>
      </w:pPr>
    </w:p>
    <w:p w:rsidRPr="009C7A92" w:rsidR="009C7A92" w:rsidP="009C7A92" w:rsidRDefault="009C7A92" w14:paraId="4341F953" w14:textId="77777777">
      <w:pPr>
        <w:widowControl/>
        <w:autoSpaceDE/>
        <w:autoSpaceDN/>
        <w:rPr>
          <w:rFonts w:ascii="Calibri" w:hAnsi="Calibri" w:eastAsia="Times New Roman" w:cs="Calibri"/>
          <w:color w:val="000000"/>
          <w:lang w:eastAsia="es-ES"/>
        </w:rPr>
      </w:pPr>
      <w:r w:rsidRPr="009C7A9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Los necesarios para la atención al derecho de los empleados a la protección frente a los riesgos laborales</w:t>
      </w:r>
      <w:r w:rsidRPr="009C7A92">
        <w:rPr>
          <w:rFonts w:ascii="Calibri" w:hAnsi="Calibri" w:eastAsia="Times New Roman" w:cs="Calibri"/>
          <w:color w:val="000000"/>
          <w:lang w:eastAsia="es-ES"/>
        </w:rPr>
        <w:t>.</w:t>
      </w:r>
    </w:p>
    <w:p w:rsidR="004F5654" w:rsidP="000958BC" w:rsidRDefault="004F5654" w14:paraId="5FAAA1A8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P="000958BC" w:rsidRDefault="000958BC" w14:paraId="3D0D7B9C" w14:textId="40CC77C8">
      <w:pPr>
        <w:pStyle w:val="Ttulo1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AB752B" w:rsidR="00BD37D9">
        <w:rPr>
          <w:rFonts w:ascii="Calibri" w:hAnsi="Calibri" w:cs="Calibri"/>
        </w:rPr>
        <w:t>CATEGORÍAS DE AFECTADOS</w:t>
      </w:r>
    </w:p>
    <w:p w:rsidR="00BF16DD" w:rsidP="00BF16DD" w:rsidRDefault="000958BC" w14:paraId="2B2C5596" w14:textId="1073AD4F">
      <w:pPr>
        <w:pStyle w:val="Textoindependiente"/>
        <w:ind w:left="102"/>
        <w:rPr>
          <w:rFonts w:ascii="Calibri" w:hAnsi="Calibri" w:cs="Calibri"/>
        </w:rPr>
      </w:pPr>
      <w:r>
        <w:rPr>
          <w:rFonts w:ascii="Calibri" w:hAnsi="Calibri" w:cs="Calibri"/>
        </w:rPr>
        <w:t>Empleados</w:t>
      </w:r>
    </w:p>
    <w:p w:rsidRPr="00AB752B" w:rsidR="002E38FE" w:rsidRDefault="002E38FE" w14:paraId="7EC609B8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0E6FC47E" w14:textId="77777777">
      <w:pPr>
        <w:pStyle w:val="Ttulo1"/>
        <w:spacing w:before="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 LAS MEDIDAS TÉCNICAS Y ORGANIZATIVAS DE SEGURIDAD</w:t>
      </w:r>
    </w:p>
    <w:p w:rsidR="002E38FE" w:rsidRDefault="00BD37D9" w14:paraId="70D1D7EF" w14:textId="578994E3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Las medidas de seguridad implantadas corresponden a las aplicadas </w:t>
      </w:r>
      <w:proofErr w:type="gramStart"/>
      <w:r w:rsidRPr="00AB752B">
        <w:rPr>
          <w:rFonts w:ascii="Calibri" w:hAnsi="Calibri" w:cs="Calibri"/>
        </w:rPr>
        <w:t>de acuerdo al</w:t>
      </w:r>
      <w:proofErr w:type="gramEnd"/>
      <w:r w:rsidRPr="00AB752B">
        <w:rPr>
          <w:rFonts w:ascii="Calibri" w:hAnsi="Calibri" w:cs="Calibri"/>
        </w:rPr>
        <w:t xml:space="preserve"> Anexo II (Medidas de seguridad) del Real Decreto 3/2010, de 8 de enero, por el que se regula el Esquema Nacional de Seguridad en el ámbito de la Administración Electrónica y que se encuentran descritas en los documentos que conforman la Política de Seguridad de la Información del Ayuntamiento.</w:t>
      </w:r>
    </w:p>
    <w:p w:rsidRPr="00AB752B" w:rsidR="008A240D" w:rsidRDefault="008A240D" w14:paraId="542199FC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="002E38FE" w:rsidRDefault="002E38FE" w14:paraId="3D55D493" w14:textId="384C0EC1">
      <w:pPr>
        <w:pStyle w:val="Textoindependiente"/>
        <w:spacing w:before="11"/>
        <w:rPr>
          <w:rFonts w:ascii="Calibri" w:hAnsi="Calibri" w:cs="Calibri"/>
        </w:rPr>
      </w:pPr>
    </w:p>
    <w:p w:rsidR="009C7A92" w:rsidRDefault="009C7A92" w14:paraId="58DEE4DE" w14:textId="79FF01EB">
      <w:pPr>
        <w:pStyle w:val="Textoindependiente"/>
        <w:spacing w:before="11"/>
        <w:rPr>
          <w:rFonts w:ascii="Calibri" w:hAnsi="Calibri" w:cs="Calibri"/>
        </w:rPr>
      </w:pPr>
    </w:p>
    <w:p w:rsidR="009C7A92" w:rsidRDefault="009C7A92" w14:paraId="46F99C71" w14:textId="70F36F7E">
      <w:pPr>
        <w:pStyle w:val="Textoindependiente"/>
        <w:spacing w:before="11"/>
        <w:rPr>
          <w:rFonts w:ascii="Calibri" w:hAnsi="Calibri" w:cs="Calibri"/>
        </w:rPr>
      </w:pPr>
    </w:p>
    <w:p w:rsidRPr="00AB752B" w:rsidR="009C7A92" w:rsidRDefault="009C7A92" w14:paraId="460929D0" w14:textId="77777777">
      <w:pPr>
        <w:pStyle w:val="Textoindependiente"/>
        <w:spacing w:before="11"/>
        <w:rPr>
          <w:rFonts w:ascii="Calibri" w:hAnsi="Calibri" w:cs="Calibri"/>
        </w:rPr>
      </w:pPr>
    </w:p>
    <w:p w:rsidR="00266632" w:rsidP="00266632" w:rsidRDefault="00BD37D9" w14:paraId="576812FE" w14:textId="5959E225">
      <w:pPr>
        <w:pStyle w:val="Ttulo1"/>
        <w:ind w:right="117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DESTINATARIOS DE COMUNICACIONES, INCLUIDOS TERCEROS PAÍSES U ORGANIZACIONES</w:t>
      </w:r>
      <w:r w:rsidRPr="00AB752B">
        <w:rPr>
          <w:rFonts w:ascii="Calibri" w:hAnsi="Calibri" w:cs="Calibri"/>
          <w:spacing w:val="-2"/>
        </w:rPr>
        <w:t xml:space="preserve"> </w:t>
      </w:r>
      <w:r w:rsidRPr="00AB752B">
        <w:rPr>
          <w:rFonts w:ascii="Calibri" w:hAnsi="Calibri" w:cs="Calibri"/>
        </w:rPr>
        <w:t>INTERNACIONALES</w:t>
      </w:r>
    </w:p>
    <w:p w:rsidR="00E668FE" w:rsidP="00266632" w:rsidRDefault="00E668FE" w14:paraId="68458BA4" w14:textId="4F0B097D">
      <w:pPr>
        <w:pStyle w:val="Ttulo1"/>
        <w:ind w:right="117"/>
        <w:rPr>
          <w:rFonts w:ascii="Calibri" w:hAnsi="Calibri" w:cs="Calibri"/>
        </w:rPr>
      </w:pPr>
    </w:p>
    <w:p w:rsidRPr="009C7A92" w:rsidR="009C7A92" w:rsidP="009C7A92" w:rsidRDefault="009C7A92" w14:paraId="332C8298" w14:textId="12A16331">
      <w:pPr>
        <w:widowControl/>
        <w:autoSpaceDE/>
        <w:autoSpaceDN/>
        <w:rPr>
          <w:rFonts w:ascii="Calibri" w:hAnsi="Calibri" w:eastAsia="Times New Roman" w:cs="Calibri"/>
          <w:color w:val="000000"/>
          <w:lang w:eastAsia="es-ES"/>
        </w:rPr>
      </w:pPr>
      <w:r w:rsidRPr="009C7A92">
        <w:rPr>
          <w:rFonts w:ascii="Calibri" w:hAnsi="Calibri" w:eastAsia="Times New Roman" w:cs="Calibri"/>
          <w:color w:val="000000"/>
          <w:lang w:eastAsia="es-ES"/>
        </w:rPr>
        <w:t>Inspección de Trabajo y Seguridad Social</w:t>
      </w:r>
      <w:r w:rsidRPr="009C7A92">
        <w:rPr>
          <w:rFonts w:ascii="Calibri" w:hAnsi="Calibri" w:eastAsia="Times New Roman" w:cs="Calibri"/>
          <w:color w:val="000000"/>
          <w:lang w:eastAsia="es-ES"/>
        </w:rPr>
        <w:br/>
      </w:r>
      <w:r w:rsidRPr="009C7A92">
        <w:rPr>
          <w:rFonts w:ascii="Calibri" w:hAnsi="Calibri" w:eastAsia="Times New Roman" w:cs="Calibri"/>
          <w:color w:val="000000"/>
          <w:lang w:eastAsia="es-ES"/>
        </w:rPr>
        <w:t>Instituto Nacional de la Seguridad Social y mutualidades.</w:t>
      </w:r>
      <w:r w:rsidRPr="009C7A92">
        <w:rPr>
          <w:rFonts w:ascii="Calibri" w:hAnsi="Calibri" w:eastAsia="Times New Roman" w:cs="Calibri"/>
          <w:color w:val="000000"/>
          <w:lang w:eastAsia="es-ES"/>
        </w:rPr>
        <w:br/>
      </w:r>
      <w:r w:rsidRPr="009C7A92">
        <w:rPr>
          <w:rFonts w:ascii="Calibri" w:hAnsi="Calibri" w:eastAsia="Times New Roman" w:cs="Calibri"/>
          <w:color w:val="000000"/>
          <w:lang w:eastAsia="es-ES"/>
        </w:rPr>
        <w:t>Otros órganos de la administración pública.</w:t>
      </w:r>
      <w:r w:rsidRPr="009C7A92">
        <w:rPr>
          <w:rFonts w:ascii="Calibri" w:hAnsi="Calibri" w:eastAsia="Times New Roman" w:cs="Calibri"/>
          <w:color w:val="000000"/>
          <w:lang w:eastAsia="es-ES"/>
        </w:rPr>
        <w:br/>
      </w:r>
      <w:r w:rsidRPr="009C7A92">
        <w:rPr>
          <w:rFonts w:ascii="Calibri" w:hAnsi="Calibri" w:eastAsia="Times New Roman" w:cs="Calibri"/>
          <w:color w:val="000000"/>
          <w:lang w:eastAsia="es-ES"/>
        </w:rPr>
        <w:t>Representantes de los trabajadores; Específicos de PRL: Comité de Seguridad y Salud - Delegados de PRL.</w:t>
      </w:r>
      <w:r w:rsidRPr="009C7A92">
        <w:rPr>
          <w:rFonts w:ascii="Calibri" w:hAnsi="Calibri" w:eastAsia="Times New Roman" w:cs="Calibri"/>
          <w:color w:val="000000"/>
          <w:lang w:eastAsia="es-ES"/>
        </w:rPr>
        <w:br/>
      </w:r>
      <w:r w:rsidRPr="009C7A92">
        <w:rPr>
          <w:rFonts w:ascii="Calibri" w:hAnsi="Calibri" w:eastAsia="Times New Roman" w:cs="Calibri"/>
          <w:color w:val="000000"/>
          <w:lang w:eastAsia="es-ES"/>
        </w:rPr>
        <w:t>Cesión de datos en la coordinación de actividades empresariales.</w:t>
      </w:r>
      <w:r w:rsidRPr="009C7A92">
        <w:rPr>
          <w:rFonts w:ascii="Calibri" w:hAnsi="Calibri" w:eastAsia="Times New Roman" w:cs="Calibri"/>
          <w:color w:val="000000"/>
          <w:lang w:eastAsia="es-ES"/>
        </w:rPr>
        <w:br/>
      </w:r>
      <w:r w:rsidRPr="009C7A92">
        <w:rPr>
          <w:rFonts w:ascii="Calibri" w:hAnsi="Calibri" w:eastAsia="Times New Roman" w:cs="Calibri"/>
          <w:color w:val="000000"/>
          <w:lang w:eastAsia="es-ES"/>
        </w:rPr>
        <w:t>Empresas del Grupo - Entidades o personas directamente relacionadas con el Responsable, siempre y cuando concurra un motivo de licitud de tratamiento (Promotoras, Aseguradoras, Jurídicas, Financieras, Autorías Externas, etc...)</w:t>
      </w:r>
      <w:r w:rsidRPr="009C7A92">
        <w:rPr>
          <w:rFonts w:ascii="Calibri" w:hAnsi="Calibri" w:eastAsia="Times New Roman" w:cs="Calibri"/>
          <w:color w:val="000000"/>
          <w:lang w:eastAsia="es-ES"/>
        </w:rPr>
        <w:br/>
      </w:r>
      <w:r w:rsidRPr="009C7A92">
        <w:rPr>
          <w:rFonts w:ascii="Calibri" w:hAnsi="Calibri" w:eastAsia="Times New Roman" w:cs="Calibri"/>
          <w:color w:val="000000"/>
          <w:lang w:eastAsia="es-ES"/>
        </w:rPr>
        <w:t>SERVICIO PREVENCION EXTERNO, entidad encomendada del Servi</w:t>
      </w:r>
      <w:r>
        <w:rPr>
          <w:rFonts w:ascii="Calibri" w:hAnsi="Calibri" w:eastAsia="Times New Roman" w:cs="Calibri"/>
          <w:color w:val="000000"/>
          <w:lang w:eastAsia="es-ES"/>
        </w:rPr>
        <w:t>c</w:t>
      </w:r>
      <w:r w:rsidRPr="009C7A92">
        <w:rPr>
          <w:rFonts w:ascii="Calibri" w:hAnsi="Calibri" w:eastAsia="Times New Roman" w:cs="Calibri"/>
          <w:color w:val="000000"/>
          <w:lang w:eastAsia="es-ES"/>
        </w:rPr>
        <w:t xml:space="preserve">io de PRL. </w:t>
      </w:r>
      <w:r w:rsidRPr="009C7A92">
        <w:rPr>
          <w:rFonts w:ascii="Calibri" w:hAnsi="Calibri" w:eastAsia="Times New Roman" w:cs="Calibri"/>
          <w:color w:val="000000"/>
          <w:sz w:val="16"/>
          <w:szCs w:val="16"/>
          <w:lang w:eastAsia="es-ES"/>
        </w:rPr>
        <w:t>(encargo)</w:t>
      </w:r>
    </w:p>
    <w:p w:rsidR="000958BC" w:rsidP="00266632" w:rsidRDefault="000958BC" w14:paraId="38EDD864" w14:textId="1793452E">
      <w:pPr>
        <w:pStyle w:val="Ttulo1"/>
        <w:ind w:right="117"/>
        <w:rPr>
          <w:rFonts w:ascii="Calibri" w:hAnsi="Calibri" w:cs="Calibri"/>
        </w:rPr>
      </w:pPr>
    </w:p>
    <w:p w:rsidR="000958BC" w:rsidP="00266632" w:rsidRDefault="000958BC" w14:paraId="07D1A8D1" w14:textId="77777777">
      <w:pPr>
        <w:pStyle w:val="Ttulo1"/>
        <w:ind w:right="117"/>
        <w:rPr>
          <w:rFonts w:ascii="Calibri" w:hAnsi="Calibri" w:cs="Calibri"/>
        </w:rPr>
      </w:pPr>
    </w:p>
    <w:p w:rsidRPr="00AB752B" w:rsidR="002E38FE" w:rsidP="00E668FE" w:rsidRDefault="00BD37D9" w14:paraId="5DC21F52" w14:textId="77777777">
      <w:pPr>
        <w:pStyle w:val="Ttulo1"/>
        <w:tabs>
          <w:tab w:val="left" w:pos="2232"/>
          <w:tab w:val="left" w:pos="4557"/>
          <w:tab w:val="left" w:pos="6787"/>
          <w:tab w:val="left" w:pos="7425"/>
        </w:tabs>
        <w:ind w:left="0" w:right="114"/>
        <w:rPr>
          <w:rFonts w:ascii="Calibri" w:hAnsi="Calibri" w:cs="Calibri"/>
        </w:rPr>
      </w:pPr>
      <w:r w:rsidRPr="00AB752B">
        <w:rPr>
          <w:rFonts w:ascii="Calibri" w:hAnsi="Calibri" w:cs="Calibri"/>
        </w:rPr>
        <w:t>TRANSFERENCIAS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INTERNACIONALES.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DOCUMENTACIÓN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DE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GARANTÍAS ADECUADAS EN CASO DEL</w:t>
      </w:r>
      <w:r w:rsidRPr="00AB752B">
        <w:rPr>
          <w:rFonts w:ascii="Calibri" w:hAnsi="Calibri" w:cs="Calibri"/>
          <w:spacing w:val="1"/>
        </w:rPr>
        <w:t xml:space="preserve"> </w:t>
      </w:r>
      <w:r w:rsidRPr="00AB752B">
        <w:rPr>
          <w:rFonts w:ascii="Calibri" w:hAnsi="Calibri" w:cs="Calibri"/>
        </w:rPr>
        <w:t>49.1</w:t>
      </w:r>
    </w:p>
    <w:p w:rsidRPr="00AB752B" w:rsidR="002E38FE" w:rsidRDefault="00BD37D9" w14:paraId="7B387C81" w14:textId="77777777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No procede.</w:t>
      </w:r>
    </w:p>
    <w:p w:rsidRPr="00AB752B" w:rsidR="002E38FE" w:rsidRDefault="002E38FE" w14:paraId="410D5A66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3851C682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PLAZOS PREVISTOS PARA LA SUPRESIÓN DE LAS DIFERENTES CATEGORÍAS DE DATOS</w:t>
      </w:r>
    </w:p>
    <w:p w:rsidRPr="00BF16DD" w:rsidR="00BF16DD" w:rsidP="00E668FE" w:rsidRDefault="00BF16DD" w14:paraId="0BE6835B" w14:textId="453B5B55">
      <w:pPr>
        <w:pStyle w:val="Textoindependiente"/>
        <w:ind w:right="122"/>
        <w:jc w:val="both"/>
        <w:rPr>
          <w:rFonts w:ascii="Calibri" w:hAnsi="Calibri" w:eastAsia="Times New Roman" w:cs="Calibri"/>
          <w:color w:val="000000"/>
          <w:lang w:eastAsia="es-ES"/>
        </w:rPr>
      </w:pPr>
    </w:p>
    <w:p w:rsidRPr="000958BC" w:rsidR="00266632" w:rsidP="009C7A92" w:rsidRDefault="000958BC" w14:paraId="5E09F821" w14:textId="722C2CA0">
      <w:pPr>
        <w:pStyle w:val="Textoindependiente"/>
        <w:ind w:right="122"/>
        <w:rPr>
          <w:rFonts w:ascii="Calibri" w:hAnsi="Calibri" w:cs="Calibri"/>
        </w:rPr>
      </w:pPr>
      <w:r w:rsidRPr="000958BC">
        <w:rPr>
          <w:rFonts w:ascii="Calibri" w:hAnsi="Calibri" w:eastAsia="Times New Roman" w:cs="Calibri"/>
          <w:color w:val="000000"/>
          <w:lang w:eastAsia="es-ES"/>
        </w:rPr>
        <w:t>Se conservarán durante el tiempo necesario para cumplir con la finalidad para la que se recabaron y para determinar las posibles responsabilidades que se pudieran derivar de dicha finalidad y del tratamiento de los datos. Será de aplicación lo dispuesto en la Política de</w:t>
      </w:r>
      <w:r w:rsidR="009C7A92">
        <w:rPr>
          <w:rFonts w:ascii="Calibri" w:hAnsi="Calibri" w:eastAsia="Times New Roman" w:cs="Calibri"/>
          <w:color w:val="000000"/>
          <w:lang w:eastAsia="es-ES"/>
        </w:rPr>
        <w:t xml:space="preserve"> </w:t>
      </w:r>
      <w:r w:rsidRPr="000958BC">
        <w:rPr>
          <w:rFonts w:ascii="Calibri" w:hAnsi="Calibri" w:eastAsia="Times New Roman" w:cs="Calibri"/>
          <w:color w:val="000000"/>
          <w:lang w:eastAsia="es-ES"/>
        </w:rPr>
        <w:t>Conservación de Datos Personales.</w:t>
      </w:r>
      <w:r w:rsidRPr="000958BC">
        <w:rPr>
          <w:rFonts w:ascii="Calibri" w:hAnsi="Calibri" w:eastAsia="Times New Roman" w:cs="Calibri"/>
          <w:color w:val="000000"/>
          <w:lang w:eastAsia="es-ES"/>
        </w:rPr>
        <w:br/>
      </w:r>
    </w:p>
    <w:sectPr w:rsidRPr="000958BC" w:rsidR="00266632">
      <w:type w:val="continuous"/>
      <w:pgSz w:w="11910" w:h="16840" w:orient="portrait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47B5"/>
    <w:multiLevelType w:val="hybridMultilevel"/>
    <w:tmpl w:val="A8A8E7F0"/>
    <w:lvl w:ilvl="0" w:tplc="5B0A1F6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6792368"/>
    <w:multiLevelType w:val="hybridMultilevel"/>
    <w:tmpl w:val="8E40D630"/>
    <w:lvl w:ilvl="0" w:tplc="03146112">
      <w:numFmt w:val="bullet"/>
      <w:lvlText w:val="-"/>
      <w:lvlJc w:val="left"/>
      <w:pPr>
        <w:ind w:left="462" w:hanging="360"/>
      </w:pPr>
      <w:rPr>
        <w:rFonts w:hint="default" w:ascii="Calibri" w:hAnsi="Calibri" w:eastAsia="Carlito" w:cs="Calibri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hint="default" w:ascii="Wingdings" w:hAnsi="Wingdings"/>
      </w:rPr>
    </w:lvl>
  </w:abstractNum>
  <w:abstractNum w:abstractNumId="2" w15:restartNumberingAfterBreak="0">
    <w:nsid w:val="5685039B"/>
    <w:multiLevelType w:val="hybridMultilevel"/>
    <w:tmpl w:val="53043B1A"/>
    <w:lvl w:ilvl="0" w:tplc="217C0B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E"/>
    <w:rsid w:val="000958BC"/>
    <w:rsid w:val="00147284"/>
    <w:rsid w:val="00266632"/>
    <w:rsid w:val="002D25C0"/>
    <w:rsid w:val="002E38FE"/>
    <w:rsid w:val="004F5654"/>
    <w:rsid w:val="005818C8"/>
    <w:rsid w:val="00647BD0"/>
    <w:rsid w:val="006D3DDD"/>
    <w:rsid w:val="007A21A6"/>
    <w:rsid w:val="008A240D"/>
    <w:rsid w:val="008B781E"/>
    <w:rsid w:val="009C7A92"/>
    <w:rsid w:val="00AB752B"/>
    <w:rsid w:val="00BD27A3"/>
    <w:rsid w:val="00BD37D9"/>
    <w:rsid w:val="00BF16DD"/>
    <w:rsid w:val="00C03922"/>
    <w:rsid w:val="00C3349F"/>
    <w:rsid w:val="00D62D67"/>
    <w:rsid w:val="00E420FE"/>
    <w:rsid w:val="00E668FE"/>
    <w:rsid w:val="00FB12D0"/>
    <w:rsid w:val="2D1F93E9"/>
    <w:rsid w:val="3D59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0AF9"/>
  <w15:docId w15:val="{1978D3F9-66C5-43DD-AB1F-E2EDB84D8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10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3349F"/>
    <w:rPr>
      <w:rFonts w:ascii="Carlito" w:hAnsi="Carlito" w:eastAsia="Carlito" w:cs="Carlito"/>
      <w:sz w:val="24"/>
      <w:szCs w:val="24"/>
      <w:lang w:val="es-ES"/>
    </w:rPr>
  </w:style>
  <w:style w:type="character" w:styleId="font741" w:customStyle="1">
    <w:name w:val="font741"/>
    <w:basedOn w:val="Fuentedeprrafopredeter"/>
    <w:rsid w:val="00266632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font721" w:customStyle="1">
    <w:name w:val="font721"/>
    <w:basedOn w:val="Fuentedeprrafopredeter"/>
    <w:rsid w:val="00E668FE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font01" w:customStyle="1">
    <w:name w:val="font01"/>
    <w:basedOn w:val="Fuentedeprrafopredeter"/>
    <w:rsid w:val="00E668FE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751" w:customStyle="1">
    <w:name w:val="font751"/>
    <w:basedOn w:val="Fuentedeprrafopredeter"/>
    <w:rsid w:val="000958BC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font761" w:customStyle="1">
    <w:name w:val="font761"/>
    <w:basedOn w:val="Fuentedeprrafopredeter"/>
    <w:rsid w:val="009C7A92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A266B46DE41419EEE6456123A712B" ma:contentTypeVersion="2" ma:contentTypeDescription="Crear nuevo documento." ma:contentTypeScope="" ma:versionID="f9a093df659bd4de352ed312caf30078">
  <xsd:schema xmlns:xsd="http://www.w3.org/2001/XMLSchema" xmlns:xs="http://www.w3.org/2001/XMLSchema" xmlns:p="http://schemas.microsoft.com/office/2006/metadata/properties" xmlns:ns2="b2d6bfe3-2d5b-40a7-940a-e3c6e0254d91" targetNamespace="http://schemas.microsoft.com/office/2006/metadata/properties" ma:root="true" ma:fieldsID="a0972a19a5805e1b9f910868c9684a45" ns2:_="">
    <xsd:import namespace="b2d6bfe3-2d5b-40a7-940a-e3c6e025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bfe3-2d5b-40a7-940a-e3c6e0254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1F1B7-E457-4263-95B2-7FC6ACD44B7E}"/>
</file>

<file path=customXml/itemProps2.xml><?xml version="1.0" encoding="utf-8"?>
<ds:datastoreItem xmlns:ds="http://schemas.openxmlformats.org/officeDocument/2006/customXml" ds:itemID="{B17491BE-128B-4623-9F67-2C79974052D1}"/>
</file>

<file path=customXml/itemProps3.xml><?xml version="1.0" encoding="utf-8"?>
<ds:datastoreItem xmlns:ds="http://schemas.openxmlformats.org/officeDocument/2006/customXml" ds:itemID="{D89A1A71-DF53-4B8F-B780-12D4231555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MARIA MORALEDA GARCIA</dc:creator>
  <lastModifiedBy>Celia Cobo Nieto</lastModifiedBy>
  <revision>3</revision>
  <dcterms:created xsi:type="dcterms:W3CDTF">2021-09-09T18:45:00.0000000Z</dcterms:created>
  <dcterms:modified xsi:type="dcterms:W3CDTF">2021-09-16T11:00:44.7715356Z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0x010100580A266B46DE41419EEE6456123A712B</vt:lpwstr>
  </property>
</Properties>
</file>