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38FE" w:rsidP="00AB752B" w:rsidRDefault="00AB752B" w14:paraId="577FF697" w14:textId="2BFD7E61">
      <w:pPr>
        <w:pStyle w:val="Textoindependiente"/>
        <w:jc w:val="righ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6E6294E" wp14:editId="32129B87">
            <wp:extent cx="2522220" cy="8331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04" cy="85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FE" w:rsidRDefault="002E38FE" w14:paraId="72342B36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5847897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6130F9F" w14:textId="77777777">
      <w:pPr>
        <w:pStyle w:val="Textoindependiente"/>
        <w:spacing w:before="8"/>
        <w:rPr>
          <w:rFonts w:ascii="Times New Roman"/>
          <w:sz w:val="17"/>
        </w:rPr>
      </w:pPr>
    </w:p>
    <w:p w:rsidRPr="00AB752B" w:rsidR="002E38FE" w:rsidRDefault="00BD37D9" w14:paraId="344B2DA4" w14:textId="0644ED17">
      <w:pPr>
        <w:pStyle w:val="Ttulo"/>
        <w:rPr>
          <w:rFonts w:ascii="Calibri" w:hAnsi="Calibri" w:cs="Calibri"/>
          <w:sz w:val="24"/>
          <w:szCs w:val="24"/>
        </w:rPr>
      </w:pPr>
      <w:r w:rsidRPr="00AB752B">
        <w:rPr>
          <w:rFonts w:ascii="Calibri" w:hAnsi="Calibri" w:cs="Calibri"/>
          <w:color w:val="F8AA00"/>
          <w:sz w:val="24"/>
          <w:szCs w:val="24"/>
        </w:rPr>
        <w:t xml:space="preserve">REGISTRO DE ACTIVIDADES </w:t>
      </w:r>
      <w:r w:rsidRPr="00AB752B" w:rsidR="00AB752B">
        <w:rPr>
          <w:rFonts w:ascii="Calibri" w:hAnsi="Calibri" w:cs="Calibri"/>
          <w:color w:val="F8AA00"/>
          <w:sz w:val="24"/>
          <w:szCs w:val="24"/>
          <w:u w:val="single" w:color="F8AA00"/>
        </w:rPr>
        <w:t xml:space="preserve">Gestión </w:t>
      </w:r>
      <w:r w:rsidR="00266632">
        <w:rPr>
          <w:rFonts w:ascii="Calibri" w:hAnsi="Calibri" w:cs="Calibri"/>
          <w:color w:val="F8AA00"/>
          <w:sz w:val="24"/>
          <w:szCs w:val="24"/>
          <w:u w:val="single" w:color="F8AA00"/>
        </w:rPr>
        <w:t>Proveedores</w:t>
      </w:r>
    </w:p>
    <w:p w:rsidRPr="00AB752B" w:rsidR="002E38FE" w:rsidRDefault="002E38FE" w14:paraId="4322AF1D" w14:textId="77777777">
      <w:pPr>
        <w:pStyle w:val="Textoindependiente"/>
        <w:spacing w:before="10"/>
        <w:rPr>
          <w:rFonts w:ascii="Calibri" w:hAnsi="Calibri" w:cs="Calibri"/>
          <w:b/>
        </w:rPr>
      </w:pPr>
    </w:p>
    <w:p w:rsidRPr="00AB752B" w:rsidR="002E38FE" w:rsidRDefault="00BD37D9" w14:paraId="24A4D0C4" w14:textId="77777777">
      <w:pPr>
        <w:pStyle w:val="Ttulo1"/>
        <w:spacing w:before="51"/>
        <w:rPr>
          <w:rFonts w:ascii="Calibri" w:hAnsi="Calibri" w:cs="Calibri"/>
        </w:rPr>
      </w:pPr>
      <w:r w:rsidRPr="00AB752B">
        <w:rPr>
          <w:rFonts w:ascii="Calibri" w:hAnsi="Calibri" w:cs="Calibri"/>
        </w:rPr>
        <w:t>ADMINISTRACIÓN LOCAL</w:t>
      </w:r>
    </w:p>
    <w:p w:rsidRPr="00AB752B" w:rsidR="002E38FE" w:rsidRDefault="00AB752B" w14:paraId="61E9B1E3" w14:textId="0EE54ED5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Empresa Pública Municipal (SOGEPIMA, S.A.)</w:t>
      </w:r>
    </w:p>
    <w:p w:rsidRPr="00AB752B" w:rsidR="00AB752B" w:rsidRDefault="00AB752B" w14:paraId="0E0DEB1E" w14:textId="4850EF13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NIF A79402038 // Avda. de Bruselas, 16 – 1º planta (28108 Alcobendas, Madrid)</w:t>
      </w:r>
    </w:p>
    <w:p w:rsidRPr="00AB752B" w:rsidR="00AB752B" w:rsidRDefault="00AB752B" w14:paraId="63F08285" w14:textId="68CE1301">
      <w:pPr>
        <w:pStyle w:val="Textoindependiente"/>
        <w:ind w:left="102"/>
        <w:rPr>
          <w:rFonts w:ascii="Calibri" w:hAnsi="Calibri" w:cs="Calibri"/>
        </w:rPr>
      </w:pPr>
      <w:r w:rsidRPr="12CC8ECF" w:rsidR="00AB752B">
        <w:rPr>
          <w:rFonts w:ascii="Calibri" w:hAnsi="Calibri" w:cs="Calibri"/>
        </w:rPr>
        <w:t>Tfno.: 91.654.76.11</w:t>
      </w:r>
    </w:p>
    <w:p w:rsidRPr="00AB752B" w:rsidR="00AB752B" w:rsidRDefault="00AB752B" w14:paraId="4D562F2A" w14:textId="651C535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contacto: rgpd@sogepima.org</w:t>
      </w:r>
    </w:p>
    <w:p w:rsidRPr="00AB752B" w:rsidR="002E38FE" w:rsidRDefault="002E38FE" w14:paraId="5D5A44A1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6B07B54B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ACTIVIDAD DE</w:t>
      </w:r>
      <w:r w:rsidRPr="00AB752B">
        <w:rPr>
          <w:rFonts w:ascii="Calibri" w:hAnsi="Calibri" w:cs="Calibri"/>
          <w:spacing w:val="-13"/>
        </w:rPr>
        <w:t xml:space="preserve"> </w:t>
      </w:r>
      <w:r w:rsidRPr="00AB752B">
        <w:rPr>
          <w:rFonts w:ascii="Calibri" w:hAnsi="Calibri" w:cs="Calibri"/>
        </w:rPr>
        <w:t>TRATAMIENTO</w:t>
      </w:r>
    </w:p>
    <w:p w:rsidR="002E38FE" w:rsidRDefault="00266632" w14:paraId="4ED0E8BC" w14:textId="0BE0C929">
      <w:pPr>
        <w:pStyle w:val="Textoindependiente"/>
        <w:spacing w:before="1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Gestión de Proveedores</w:t>
      </w:r>
    </w:p>
    <w:p w:rsidRPr="00AB752B" w:rsidR="00266632" w:rsidRDefault="00266632" w14:paraId="6E919A7E" w14:textId="77777777">
      <w:pPr>
        <w:pStyle w:val="Textoindependiente"/>
        <w:spacing w:before="12"/>
        <w:rPr>
          <w:rFonts w:ascii="Calibri" w:hAnsi="Calibri" w:cs="Calibri"/>
        </w:rPr>
      </w:pPr>
    </w:p>
    <w:p w:rsidR="002E38FE" w:rsidRDefault="00BD37D9" w14:paraId="3F7D45F8" w14:textId="0B0B2EF7">
      <w:pPr>
        <w:pStyle w:val="Ttulo1"/>
        <w:rPr>
          <w:rFonts w:ascii="Calibri" w:hAnsi="Calibri" w:cs="Calibri"/>
        </w:rPr>
      </w:pPr>
      <w:r w:rsidRPr="7291EAAE" w:rsidR="00BD37D9">
        <w:rPr>
          <w:rFonts w:ascii="Calibri" w:hAnsi="Calibri" w:cs="Calibri"/>
        </w:rPr>
        <w:t>LEGITIMACIÓN DEL TRATAMIENTO</w:t>
      </w:r>
    </w:p>
    <w:p w:rsidR="6A97BD64" w:rsidP="38CD916F" w:rsidRDefault="6A97BD64" w14:paraId="31BBFDD9" w14:textId="4220F5E2">
      <w:pPr>
        <w:pStyle w:val="Textoindependiente"/>
        <w:ind w:left="102" w:right="11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s-ES"/>
        </w:rPr>
      </w:pPr>
      <w:r w:rsidRPr="38CD916F" w:rsidR="6A97BD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El tratamiento es necesario para el cumplimiento de una obligación legal aplicable al responsable del tratamiento.</w:t>
      </w:r>
    </w:p>
    <w:p w:rsidR="116F1E33" w:rsidP="38CD916F" w:rsidRDefault="116F1E33" w14:paraId="636F9797" w14:textId="04A272A8">
      <w:pPr>
        <w:pStyle w:val="Textoindependiente"/>
        <w:ind w:left="102" w:right="11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38CD916F" w:rsidR="116F1E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El tratamiento es necesario para la ejecución de un contrato en el que el interesado es parte o para la aplicación a petición de este de medidas precontractuales</w:t>
      </w:r>
    </w:p>
    <w:p w:rsidRPr="00AB752B" w:rsidR="002E38FE" w:rsidRDefault="002E38FE" w14:paraId="3908A746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1C05F42F" w14:textId="77777777">
      <w:pPr>
        <w:pStyle w:val="Ttulo1"/>
        <w:spacing w:line="292" w:lineRule="exact"/>
        <w:rPr>
          <w:rFonts w:ascii="Calibri" w:hAnsi="Calibri" w:cs="Calibri"/>
        </w:rPr>
      </w:pPr>
      <w:r w:rsidRPr="10DE07BE" w:rsidR="00BD37D9">
        <w:rPr>
          <w:rFonts w:ascii="Calibri" w:hAnsi="Calibri" w:cs="Calibri"/>
        </w:rPr>
        <w:t>LEGISLACIÓN</w:t>
      </w:r>
    </w:p>
    <w:p w:rsidR="534B9764" w:rsidP="10DE07BE" w:rsidRDefault="534B9764" w14:paraId="73B8CFA6" w14:textId="25162ABF">
      <w:pPr>
        <w:pStyle w:val="Ttulo1"/>
        <w:spacing w:before="161"/>
        <w:ind w:left="10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0DE07BE" w:rsidR="534B97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datos). Art. 6.1</w:t>
      </w:r>
    </w:p>
    <w:p w:rsidR="534B9764" w:rsidP="10DE07BE" w:rsidRDefault="534B9764" w14:paraId="68F30540" w14:textId="5D9295D1">
      <w:pPr>
        <w:pStyle w:val="Ttulo1"/>
        <w:spacing w:before="161"/>
        <w:ind w:left="10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0DE07BE" w:rsidR="534B97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Ley Orgánica 3/2018, de 5 de diciembre, de Protección de Datos Personales y garantía de los derechos digitales</w:t>
      </w:r>
    </w:p>
    <w:p w:rsidR="10DE07BE" w:rsidP="10DE07BE" w:rsidRDefault="10DE07BE" w14:paraId="72F32E16" w14:textId="17531E9E">
      <w:pPr>
        <w:pStyle w:val="Textoindependiente"/>
        <w:spacing w:line="259" w:lineRule="auto"/>
        <w:ind w:left="102"/>
        <w:rPr>
          <w:rFonts w:ascii="Calibri" w:hAnsi="Calibri" w:cs="Calibri"/>
          <w:color w:val="FF0000"/>
        </w:rPr>
      </w:pPr>
    </w:p>
    <w:p w:rsidRPr="00AB752B" w:rsidR="002E38FE" w:rsidRDefault="00BD37D9" w14:paraId="54FE829B" w14:textId="77777777">
      <w:pPr>
        <w:pStyle w:val="Ttulo1"/>
        <w:spacing w:before="16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DEL TRATAMIENTO</w:t>
      </w:r>
    </w:p>
    <w:p w:rsidRPr="00AB752B" w:rsidR="00266632" w:rsidP="00266632" w:rsidRDefault="00266632" w14:paraId="5B9CDE7B" w14:textId="77777777">
      <w:pPr>
        <w:pStyle w:val="Ttulo"/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Gestión de la relación comercial con los proveedores: Contactos, Petición de Servicios/Pedidos, Emisión de Pagos, Servicio Postventa. Gestión Contable y Fiscal.</w:t>
      </w:r>
    </w:p>
    <w:p w:rsidRPr="00AB752B" w:rsidR="002E38FE" w:rsidRDefault="002E38FE" w14:paraId="7127C2A8" w14:textId="77777777">
      <w:pPr>
        <w:pStyle w:val="Textoindependiente"/>
        <w:spacing w:before="12"/>
        <w:rPr>
          <w:rFonts w:ascii="Calibri" w:hAnsi="Calibri" w:cs="Calibri"/>
        </w:rPr>
      </w:pPr>
    </w:p>
    <w:p w:rsidRPr="00AB752B" w:rsidR="002E38FE" w:rsidRDefault="00BD37D9" w14:paraId="1D63987A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DATOS PERSONALES</w:t>
      </w:r>
    </w:p>
    <w:p w:rsidR="008A240D" w:rsidP="008A240D" w:rsidRDefault="00BD37D9" w14:paraId="5EEDCA70" w14:textId="77777777">
      <w:pPr>
        <w:pStyle w:val="Textoindependiente"/>
        <w:spacing w:before="2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 xml:space="preserve">Datos de carácter identificativo. </w:t>
      </w:r>
    </w:p>
    <w:p w:rsidR="007A21A6" w:rsidP="008A240D" w:rsidRDefault="007A21A6" w14:paraId="67178681" w14:textId="5BFDD05A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Nombre y apellidos</w:t>
      </w:r>
    </w:p>
    <w:p w:rsidR="007A21A6" w:rsidP="007A21A6" w:rsidRDefault="007A21A6" w14:paraId="59D991F9" w14:textId="096DD0E1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NIF</w:t>
      </w:r>
    </w:p>
    <w:p w:rsidR="00266632" w:rsidP="007A21A6" w:rsidRDefault="00266632" w14:paraId="54F30900" w14:textId="1E2DB509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Cargo – Puesto de Trabajo</w:t>
      </w:r>
    </w:p>
    <w:p w:rsidR="00266632" w:rsidP="007A21A6" w:rsidRDefault="00266632" w14:paraId="5A86EB57" w14:textId="22D7827A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Empresa – Sector. Actividades y Negocios</w:t>
      </w:r>
    </w:p>
    <w:p w:rsidR="007A21A6" w:rsidP="007A21A6" w:rsidRDefault="007A21A6" w14:paraId="453A2B26" w14:textId="0F9E2A00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Dirección postal</w:t>
      </w:r>
    </w:p>
    <w:p w:rsidR="007A21A6" w:rsidP="007A21A6" w:rsidRDefault="007A21A6" w14:paraId="41BE0356" w14:textId="501A4E52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Teléfono</w:t>
      </w:r>
    </w:p>
    <w:p w:rsidR="007A21A6" w:rsidP="007A21A6" w:rsidRDefault="007A21A6" w14:paraId="252A4F7E" w14:textId="7A9EB969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Email</w:t>
      </w:r>
    </w:p>
    <w:p w:rsidR="007A21A6" w:rsidP="007A21A6" w:rsidRDefault="007A21A6" w14:paraId="40A514AA" w14:textId="20BC0D01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:rsidRPr="00266632" w:rsidR="00266632" w:rsidP="00266632" w:rsidRDefault="008A240D" w14:paraId="7DCF0132" w14:textId="7055FE66">
      <w:pPr>
        <w:pStyle w:val="Textoindependiente"/>
        <w:numPr>
          <w:ilvl w:val="0"/>
          <w:numId w:val="1"/>
        </w:numPr>
        <w:spacing w:before="12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Datos bancarios (domiciliación)</w:t>
      </w:r>
    </w:p>
    <w:p w:rsidRPr="008A240D" w:rsidR="008A240D" w:rsidP="008A240D" w:rsidRDefault="008A240D" w14:paraId="2F6B7BD2" w14:textId="77777777">
      <w:pPr>
        <w:pStyle w:val="Textoindependiente"/>
        <w:spacing w:before="12"/>
        <w:ind w:left="102"/>
        <w:rPr>
          <w:rFonts w:ascii="Calibri" w:hAnsi="Calibri" w:cs="Calibri"/>
          <w:color w:val="000000" w:themeColor="text1"/>
        </w:rPr>
      </w:pPr>
    </w:p>
    <w:p w:rsidRPr="00AB752B" w:rsidR="002E38FE" w:rsidRDefault="00BD37D9" w14:paraId="3D0D7B9C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AFECTADOS</w:t>
      </w:r>
    </w:p>
    <w:p w:rsidRPr="00AB752B" w:rsidR="002E38FE" w:rsidRDefault="00266632" w14:paraId="494BDF65" w14:textId="250B6201">
      <w:pPr>
        <w:pStyle w:val="Textoindependiente"/>
        <w:ind w:left="102"/>
        <w:rPr>
          <w:rFonts w:ascii="Calibri" w:hAnsi="Calibri" w:cs="Calibri"/>
        </w:rPr>
      </w:pPr>
      <w:r>
        <w:rPr>
          <w:rFonts w:ascii="Calibri" w:hAnsi="Calibri" w:cs="Calibri"/>
        </w:rPr>
        <w:t>Proveedores</w:t>
      </w:r>
    </w:p>
    <w:p w:rsidR="10DE07BE" w:rsidP="10DE07BE" w:rsidRDefault="10DE07BE" w14:paraId="6D86148F" w14:textId="2CA010E9">
      <w:pPr>
        <w:pStyle w:val="Textoindependiente"/>
        <w:spacing w:before="11"/>
        <w:rPr>
          <w:rFonts w:ascii="Calibri" w:hAnsi="Calibri" w:cs="Calibri"/>
        </w:rPr>
      </w:pPr>
    </w:p>
    <w:p w:rsidR="2F14A42A" w:rsidP="2F14A42A" w:rsidRDefault="2F14A42A" w14:paraId="6005C463" w14:textId="1AEEC537">
      <w:pPr>
        <w:pStyle w:val="Textoindependiente"/>
        <w:spacing w:before="11"/>
        <w:rPr>
          <w:rFonts w:ascii="Calibri" w:hAnsi="Calibri" w:cs="Calibri"/>
        </w:rPr>
      </w:pPr>
    </w:p>
    <w:p w:rsidR="2F14A42A" w:rsidP="2F14A42A" w:rsidRDefault="2F14A42A" w14:paraId="57F6C5D6" w14:textId="2BE88EFE">
      <w:pPr>
        <w:pStyle w:val="Textoindependiente"/>
        <w:spacing w:before="11"/>
        <w:rPr>
          <w:rFonts w:ascii="Calibri" w:hAnsi="Calibri" w:cs="Calibri"/>
        </w:rPr>
      </w:pPr>
    </w:p>
    <w:p w:rsidR="10DE07BE" w:rsidP="10DE07BE" w:rsidRDefault="10DE07BE" w14:paraId="32F87A77" w14:textId="6314DD4E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0E6FC47E" w14:textId="77777777">
      <w:pPr>
        <w:pStyle w:val="Ttulo1"/>
        <w:spacing w:before="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 LAS MEDIDAS TÉCNICAS Y ORGANIZATIVAS DE SEGURIDAD</w:t>
      </w:r>
    </w:p>
    <w:p w:rsidR="002E38FE" w:rsidRDefault="00BD37D9" w14:paraId="70D1D7EF" w14:textId="578994E3">
      <w:pPr>
        <w:pStyle w:val="Textoindependiente"/>
        <w:ind w:left="102" w:right="12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 xml:space="preserve">Las medidas de seguridad implantadas corresponden a las aplicadas </w:t>
      </w:r>
      <w:proofErr w:type="gramStart"/>
      <w:r w:rsidRPr="00AB752B">
        <w:rPr>
          <w:rFonts w:ascii="Calibri" w:hAnsi="Calibri" w:cs="Calibri"/>
        </w:rPr>
        <w:t>de acuerdo al</w:t>
      </w:r>
      <w:proofErr w:type="gramEnd"/>
      <w:r w:rsidRPr="00AB752B">
        <w:rPr>
          <w:rFonts w:ascii="Calibri" w:hAnsi="Calibri" w:cs="Calibri"/>
        </w:rPr>
        <w:t xml:space="preserve"> Anexo II (Medidas de seguridad) del Real Decreto 3/2010, de 8 de enero, por el que se regula el Esquema Nacional de Seguridad en el ámbito de la Administración Electrónica y que se encuentran descritas en los documentos que conforman la Política de Seguridad de la Información del Ayuntamiento.</w:t>
      </w:r>
    </w:p>
    <w:p w:rsidRPr="00AB752B" w:rsidR="008A240D" w:rsidRDefault="008A240D" w14:paraId="542199FC" w14:textId="77777777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Pr="00AB752B" w:rsidR="002E38FE" w:rsidRDefault="002E38FE" w14:paraId="3D55D493" w14:textId="77777777">
      <w:pPr>
        <w:pStyle w:val="Textoindependiente"/>
        <w:spacing w:before="11"/>
        <w:rPr>
          <w:rFonts w:ascii="Calibri" w:hAnsi="Calibri" w:cs="Calibri"/>
        </w:rPr>
      </w:pPr>
    </w:p>
    <w:p w:rsidR="00266632" w:rsidP="00266632" w:rsidRDefault="00BD37D9" w14:paraId="576812FE" w14:textId="6AE9DEE8">
      <w:pPr>
        <w:pStyle w:val="Ttulo1"/>
        <w:ind w:right="117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DESTINATARIOS DE COMUNICACIONES, INCLUIDOS TERCEROS PAÍSES U ORGANIZACIONES</w:t>
      </w:r>
      <w:r w:rsidRPr="00AB752B">
        <w:rPr>
          <w:rFonts w:ascii="Calibri" w:hAnsi="Calibri" w:cs="Calibri"/>
          <w:spacing w:val="-2"/>
        </w:rPr>
        <w:t xml:space="preserve"> </w:t>
      </w:r>
      <w:r w:rsidRPr="00AB752B">
        <w:rPr>
          <w:rFonts w:ascii="Calibri" w:hAnsi="Calibri" w:cs="Calibri"/>
        </w:rPr>
        <w:t>INTERNACIONALES</w:t>
      </w:r>
    </w:p>
    <w:p w:rsidR="00266632" w:rsidP="00C03922" w:rsidRDefault="00266632" w14:paraId="72AAA768" w14:textId="17E537D8">
      <w:pPr>
        <w:pStyle w:val="Textoindependiente"/>
        <w:spacing w:line="293" w:lineRule="exact"/>
        <w:jc w:val="both"/>
        <w:rPr>
          <w:rFonts w:ascii="Calibri" w:hAnsi="Calibri" w:cs="Calibri"/>
        </w:rPr>
      </w:pPr>
    </w:p>
    <w:p w:rsidRPr="00266632" w:rsidR="00266632" w:rsidP="00266632" w:rsidRDefault="00266632" w14:paraId="14D36F00" w14:textId="77777777">
      <w:pPr>
        <w:widowControl/>
        <w:autoSpaceDE/>
        <w:autoSpaceDN/>
        <w:rPr>
          <w:rFonts w:ascii="Calibri" w:hAnsi="Calibri" w:eastAsia="Times New Roman" w:cs="Calibri"/>
          <w:color w:val="000000"/>
          <w:sz w:val="24"/>
          <w:szCs w:val="24"/>
          <w:lang w:eastAsia="es-ES"/>
        </w:rPr>
      </w:pP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Administración Tributaria - Otros órganos de la administración pública.</w:t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Bancos y Entidades Financieras.</w:t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 xml:space="preserve">Empresas del Grupo - Entidades o personas directamente relacionadas con el Responsable, siempre y cuando concurra un motivo de licitud de tratamiento (Promotoras, Aseguradoras, Jurídicas, Financieras, Autorías Externas, </w:t>
      </w:r>
      <w:proofErr w:type="gramStart"/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etc...</w:t>
      </w:r>
      <w:proofErr w:type="gramEnd"/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)</w:t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PROVEEDOR SERVICIOS SOFTWARE, a efecto de prestación del servicio de Instalación y Mantenimiento del software ERP. (1)</w:t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(1</w:t>
      </w:r>
      <w:proofErr w:type="gramStart"/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)  El</w:t>
      </w:r>
      <w:proofErr w:type="gramEnd"/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 xml:space="preserve"> cumplimiento de dichos servicios no conlleva necesariamente el tratamiento o almacenamiento de datos de carácter personal, sin embargo, es posible que, como resultado de la ejecución del servicio se acceda a datos de carácter personal.</w:t>
      </w:r>
    </w:p>
    <w:p w:rsidRPr="00C3349F" w:rsidR="008A240D" w:rsidP="00266632" w:rsidRDefault="008A240D" w14:paraId="0D5E6899" w14:textId="77777777">
      <w:pPr>
        <w:pStyle w:val="Textoindependiente"/>
        <w:spacing w:line="293" w:lineRule="exact"/>
        <w:jc w:val="both"/>
        <w:rPr>
          <w:rFonts w:ascii="Calibri" w:hAnsi="Calibri" w:cs="Calibri"/>
        </w:rPr>
      </w:pPr>
    </w:p>
    <w:p w:rsidRPr="00AB752B" w:rsidR="002E38FE" w:rsidRDefault="002E38FE" w14:paraId="5B44140D" w14:textId="77777777">
      <w:pPr>
        <w:pStyle w:val="Textoindependiente"/>
        <w:spacing w:before="2"/>
        <w:rPr>
          <w:rFonts w:ascii="Calibri" w:hAnsi="Calibri" w:cs="Calibri"/>
        </w:rPr>
      </w:pPr>
    </w:p>
    <w:p w:rsidRPr="00AB752B" w:rsidR="002E38FE" w:rsidRDefault="00BD37D9" w14:paraId="5DC21F52" w14:textId="77777777">
      <w:pPr>
        <w:pStyle w:val="Ttulo1"/>
        <w:tabs>
          <w:tab w:val="left" w:pos="2232"/>
          <w:tab w:val="left" w:pos="4557"/>
          <w:tab w:val="left" w:pos="6787"/>
          <w:tab w:val="left" w:pos="7425"/>
        </w:tabs>
        <w:ind w:right="114"/>
        <w:rPr>
          <w:rFonts w:ascii="Calibri" w:hAnsi="Calibri" w:cs="Calibri"/>
        </w:rPr>
      </w:pPr>
      <w:r w:rsidRPr="00AB752B">
        <w:rPr>
          <w:rFonts w:ascii="Calibri" w:hAnsi="Calibri" w:cs="Calibri"/>
        </w:rPr>
        <w:t>TRANSFERENCIAS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INTERNACIONALES.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DOCUMENTACIÓN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DE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GARANTÍAS ADECUADAS EN CASO DEL</w:t>
      </w:r>
      <w:r w:rsidRPr="00AB752B">
        <w:rPr>
          <w:rFonts w:ascii="Calibri" w:hAnsi="Calibri" w:cs="Calibri"/>
          <w:spacing w:val="1"/>
        </w:rPr>
        <w:t xml:space="preserve"> </w:t>
      </w:r>
      <w:r w:rsidRPr="00AB752B">
        <w:rPr>
          <w:rFonts w:ascii="Calibri" w:hAnsi="Calibri" w:cs="Calibri"/>
        </w:rPr>
        <w:t>49.1</w:t>
      </w:r>
    </w:p>
    <w:p w:rsidRPr="00AB752B" w:rsidR="002E38FE" w:rsidRDefault="00BD37D9" w14:paraId="7B387C81" w14:textId="77777777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>No procede.</w:t>
      </w:r>
    </w:p>
    <w:p w:rsidRPr="00AB752B" w:rsidR="002E38FE" w:rsidRDefault="002E38FE" w14:paraId="410D5A66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3851C682" w14:textId="77777777">
      <w:pPr>
        <w:pStyle w:val="Ttulo1"/>
        <w:rPr>
          <w:rFonts w:ascii="Calibri" w:hAnsi="Calibri" w:cs="Calibri"/>
        </w:rPr>
      </w:pPr>
      <w:r w:rsidRPr="47827DEB" w:rsidR="00BD37D9">
        <w:rPr>
          <w:rFonts w:ascii="Calibri" w:hAnsi="Calibri" w:cs="Calibri"/>
        </w:rPr>
        <w:t>PLAZOS PREVISTOS PARA LA SUPRESIÓN DE LAS DIFERENTES CATEGORÍAS DE DATOS</w:t>
      </w:r>
    </w:p>
    <w:p w:rsidR="36D56797" w:rsidP="47827DEB" w:rsidRDefault="36D56797" w14:paraId="38C42118" w14:textId="4F1AFFA2">
      <w:pPr>
        <w:pStyle w:val="Textoindependiente"/>
        <w:ind w:left="102" w:right="12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7827DEB" w:rsidR="36D56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 conservarán durante el tiempo necesario para cumplir con la finalidad para la que se recabaron y para determinar las posibles responsabilidades que se pudieran derivar de dicha finalidad y del tratamiento de los datos.</w:t>
      </w:r>
    </w:p>
    <w:p w:rsidR="47827DEB" w:rsidP="47827DEB" w:rsidRDefault="47827DEB" w14:paraId="41D60DFA" w14:textId="223DCEFF">
      <w:pPr>
        <w:pStyle w:val="Textoindependiente"/>
        <w:ind w:left="102" w:right="122"/>
        <w:jc w:val="both"/>
        <w:rPr>
          <w:rFonts w:ascii="Calibri" w:hAnsi="Calibri" w:cs="Calibri"/>
        </w:rPr>
      </w:pPr>
    </w:p>
    <w:sectPr w:rsidRPr="00AB752B" w:rsidR="00266632">
      <w:type w:val="continuous"/>
      <w:pgSz w:w="11910" w:h="16840" w:orient="portrait"/>
      <w:pgMar w:top="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47B5"/>
    <w:multiLevelType w:val="hybridMultilevel"/>
    <w:tmpl w:val="A8A8E7F0"/>
    <w:lvl w:ilvl="0" w:tplc="5B0A1F6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26792368"/>
    <w:multiLevelType w:val="hybridMultilevel"/>
    <w:tmpl w:val="8E40D630"/>
    <w:lvl w:ilvl="0" w:tplc="03146112">
      <w:numFmt w:val="bullet"/>
      <w:lvlText w:val="-"/>
      <w:lvlJc w:val="left"/>
      <w:pPr>
        <w:ind w:left="462" w:hanging="360"/>
      </w:pPr>
      <w:rPr>
        <w:rFonts w:hint="default" w:ascii="Calibri" w:hAnsi="Calibri" w:eastAsia="Carlito" w:cs="Calibri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hint="default" w:ascii="Wingdings" w:hAnsi="Wingdings"/>
      </w:rPr>
    </w:lvl>
  </w:abstractNum>
  <w:abstractNum w:abstractNumId="2" w15:restartNumberingAfterBreak="0">
    <w:nsid w:val="5685039B"/>
    <w:multiLevelType w:val="hybridMultilevel"/>
    <w:tmpl w:val="53043B1A"/>
    <w:lvl w:ilvl="0" w:tplc="217C0B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E"/>
    <w:rsid w:val="00147284"/>
    <w:rsid w:val="00266632"/>
    <w:rsid w:val="002E38FE"/>
    <w:rsid w:val="005818C8"/>
    <w:rsid w:val="007A21A6"/>
    <w:rsid w:val="008A240D"/>
    <w:rsid w:val="00AB752B"/>
    <w:rsid w:val="00BD27A3"/>
    <w:rsid w:val="00BD37D9"/>
    <w:rsid w:val="00C03922"/>
    <w:rsid w:val="00C3349F"/>
    <w:rsid w:val="00FB12D0"/>
    <w:rsid w:val="10DE07BE"/>
    <w:rsid w:val="116F1E33"/>
    <w:rsid w:val="12CC8ECF"/>
    <w:rsid w:val="1D53B2CB"/>
    <w:rsid w:val="2F14A42A"/>
    <w:rsid w:val="36D56797"/>
    <w:rsid w:val="38CD916F"/>
    <w:rsid w:val="47827DEB"/>
    <w:rsid w:val="514DA8E9"/>
    <w:rsid w:val="534B9764"/>
    <w:rsid w:val="6A97BD64"/>
    <w:rsid w:val="7291E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0AF9"/>
  <w15:docId w15:val="{1978D3F9-66C5-43DD-AB1F-E2EDB84D8C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rlito" w:hAnsi="Carlito" w:eastAsia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10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C3349F"/>
    <w:rPr>
      <w:rFonts w:ascii="Carlito" w:hAnsi="Carlito" w:eastAsia="Carlito" w:cs="Carlito"/>
      <w:sz w:val="24"/>
      <w:szCs w:val="24"/>
      <w:lang w:val="es-ES"/>
    </w:rPr>
  </w:style>
  <w:style w:type="character" w:styleId="font741" w:customStyle="1">
    <w:name w:val="font741"/>
    <w:basedOn w:val="Fuentedeprrafopredeter"/>
    <w:rsid w:val="00266632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A266B46DE41419EEE6456123A712B" ma:contentTypeVersion="2" ma:contentTypeDescription="Crear nuevo documento." ma:contentTypeScope="" ma:versionID="f9a093df659bd4de352ed312caf30078">
  <xsd:schema xmlns:xsd="http://www.w3.org/2001/XMLSchema" xmlns:xs="http://www.w3.org/2001/XMLSchema" xmlns:p="http://schemas.microsoft.com/office/2006/metadata/properties" xmlns:ns2="b2d6bfe3-2d5b-40a7-940a-e3c6e0254d91" targetNamespace="http://schemas.microsoft.com/office/2006/metadata/properties" ma:root="true" ma:fieldsID="a0972a19a5805e1b9f910868c9684a45" ns2:_="">
    <xsd:import namespace="b2d6bfe3-2d5b-40a7-940a-e3c6e025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bfe3-2d5b-40a7-940a-e3c6e0254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81024F-CD37-48F2-A382-17DE277666E3}"/>
</file>

<file path=customXml/itemProps2.xml><?xml version="1.0" encoding="utf-8"?>
<ds:datastoreItem xmlns:ds="http://schemas.openxmlformats.org/officeDocument/2006/customXml" ds:itemID="{48BA8A9B-A1E5-4542-9E7F-E09D96175EDB}"/>
</file>

<file path=customXml/itemProps3.xml><?xml version="1.0" encoding="utf-8"?>
<ds:datastoreItem xmlns:ds="http://schemas.openxmlformats.org/officeDocument/2006/customXml" ds:itemID="{FE37AF68-E5CC-448E-AB00-076DCF30D7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 MARIA MORALEDA GARCIA</dc:creator>
  <lastModifiedBy>Camilo Boado</lastModifiedBy>
  <revision>8</revision>
  <dcterms:created xsi:type="dcterms:W3CDTF">2021-09-09T17:26:00.0000000Z</dcterms:created>
  <dcterms:modified xsi:type="dcterms:W3CDTF">2021-09-21T11:01:48.1188050Z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0x010100580A266B46DE41419EEE6456123A712B</vt:lpwstr>
  </property>
</Properties>
</file>